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37B2E1" wp14:paraId="79AA7E90" wp14:textId="1266AC9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</w:t>
      </w:r>
      <w:r w:rsidRPr="7E37B2E1" w:rsidR="238757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8</w:t>
      </w: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, 2025</w:t>
      </w:r>
    </w:p>
    <w:p xmlns:wp14="http://schemas.microsoft.com/office/word/2010/wordml" w:rsidP="7E37B2E1" wp14:paraId="04D7728E" wp14:textId="2F6F60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37B2E1" wp14:paraId="014B9976" wp14:textId="2B12B2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</w:t>
      </w:r>
      <w:r w:rsidRPr="7E37B2E1" w:rsidR="2F2A59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8</w:t>
      </w: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, 2025</w:t>
      </w:r>
    </w:p>
    <w:p xmlns:wp14="http://schemas.microsoft.com/office/word/2010/wordml" w:rsidP="7E37B2E1" wp14:paraId="72DDEA4A" wp14:textId="103890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37B2E1" wp14:paraId="5FA2AD4A" wp14:textId="1F085E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7B2E1" w:rsidR="797EF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37B2E1" wp14:paraId="125298C2" wp14:textId="41AAB5E6">
      <w:pPr>
        <w:spacing w:before="0" w:beforeAutospacing="off" w:after="0" w:afterAutospacing="off"/>
      </w:pP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लेना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पड़ता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E37B2E1" w:rsidR="62F5BDC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E37B2E1" wp14:paraId="1724A685" wp14:textId="38ABE94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37B2E1" wp14:paraId="3E041773" wp14:textId="433B50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7B2E1" w:rsidR="797EF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E37B2E1" wp14:paraId="07A96100" wp14:textId="1200F1E0">
      <w:pPr>
        <w:spacing w:before="0" w:beforeAutospacing="off" w:after="0" w:afterAutospacing="off"/>
      </w:pPr>
      <w:r w:rsidRPr="7E37B2E1" w:rsidR="72E65A05">
        <w:rPr>
          <w:rFonts w:ascii="Arial" w:hAnsi="Arial" w:eastAsia="Arial" w:cs="Arial"/>
          <w:noProof w:val="0"/>
          <w:sz w:val="24"/>
          <w:szCs w:val="24"/>
          <w:lang w:val="fr-FR"/>
        </w:rPr>
        <w:t>ab buddhi se kām lenā paṛtā hai.</w:t>
      </w:r>
    </w:p>
    <w:p xmlns:wp14="http://schemas.microsoft.com/office/word/2010/wordml" w:rsidP="7E37B2E1" wp14:paraId="6FDF2242" wp14:textId="2A7AE6C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37B2E1" wp14:paraId="2069D807" wp14:textId="12FCCC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7B2E1" w:rsidR="797EFA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E37B2E1" wp14:paraId="00A3A6A0" wp14:textId="241944B2">
      <w:pPr>
        <w:spacing w:before="0" w:beforeAutospacing="off" w:after="0" w:afterAutospacing="off"/>
      </w:pP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Now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one must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act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with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intelligence.</w:t>
      </w:r>
      <w:r>
        <w:br/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or: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“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Now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it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necessary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use 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>one’s</w:t>
      </w:r>
      <w:r w:rsidRPr="7E37B2E1" w:rsidR="7F4760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intelligence.”)</w:t>
      </w:r>
    </w:p>
    <w:p xmlns:wp14="http://schemas.microsoft.com/office/word/2010/wordml" w:rsidP="7E37B2E1" wp14:paraId="0D9CE27A" wp14:textId="4FD2F5A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37B2E1" wp14:paraId="52C0B155" wp14:textId="087B07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E37B2E1" wp14:paraId="115C6D1F" wp14:textId="1D4906F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now</w:t>
      </w:r>
    </w:p>
    <w:p xmlns:wp14="http://schemas.microsoft.com/office/word/2010/wordml" w:rsidP="7E37B2E1" wp14:paraId="7B0D3B20" wp14:textId="06E9EDA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intelligence, wisdom, reasoning faculty</w:t>
      </w:r>
    </w:p>
    <w:p xmlns:wp14="http://schemas.microsoft.com/office/word/2010/wordml" w:rsidP="7E37B2E1" wp14:paraId="24F1FEEB" wp14:textId="42E847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with, by, through (instrumental case marker)</w:t>
      </w:r>
    </w:p>
    <w:p xmlns:wp14="http://schemas.microsoft.com/office/word/2010/wordml" w:rsidP="7E37B2E1" wp14:paraId="78B646B5" wp14:textId="3552226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work, task, deed, affair, action</w:t>
      </w:r>
    </w:p>
    <w:p xmlns:wp14="http://schemas.microsoft.com/office/word/2010/wordml" w:rsidP="7E37B2E1" wp14:paraId="7F29FCF7" wp14:textId="3024D4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take; but in the idiom </w:t>
      </w: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लेना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make use of,” “to employ,” “to utilize”</w:t>
      </w:r>
    </w:p>
    <w:p xmlns:wp14="http://schemas.microsoft.com/office/word/2010/wordml" w:rsidP="7E37B2E1" wp14:paraId="3301BAE7" wp14:textId="3E02D29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पड़ता (paṛtā)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3rd person masculine singular of </w:t>
      </w: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(paṛnā)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fall, to befall,” but in grammaticalized use → “it becomes necessary, one has to”</w:t>
      </w:r>
    </w:p>
    <w:p xmlns:wp14="http://schemas.microsoft.com/office/word/2010/wordml" w:rsidP="7E37B2E1" wp14:paraId="397EF853" wp14:textId="69A58D5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5A4D5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7E37B2E1" w:rsidR="5A4D5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 (copula, present tense marker)</w:t>
      </w:r>
    </w:p>
    <w:p xmlns:wp14="http://schemas.microsoft.com/office/word/2010/wordml" w:rsidP="7E37B2E1" wp14:paraId="18B9E6D5" wp14:textId="1630EDA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E37B2E1" wp14:paraId="0173B8C2" wp14:textId="1E74BE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E37B2E1" wp14:paraId="75811C8D" wp14:textId="43CFA8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लेना</w:t>
      </w:r>
    </w:p>
    <w:p xmlns:wp14="http://schemas.microsoft.com/office/word/2010/wordml" w:rsidP="7E37B2E1" wp14:paraId="4CC40FA4" wp14:textId="2E050A6F">
      <w:pPr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“to take work,” but idiomatically means “to make use of something.”</w:t>
      </w:r>
    </w:p>
    <w:p xmlns:wp14="http://schemas.microsoft.com/office/word/2010/wordml" w:rsidP="7E37B2E1" wp14:paraId="016BE59B" wp14:textId="769C272F">
      <w:pPr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Thus: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से काम लेना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make use of intelligence,” “to act wisely.”</w:t>
      </w:r>
    </w:p>
    <w:p xmlns:wp14="http://schemas.microsoft.com/office/word/2010/wordml" w:rsidP="7E37B2E1" wp14:paraId="48CCF02A" wp14:textId="354708A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-से (instrumental case)</w:t>
      </w:r>
    </w:p>
    <w:p xmlns:wp14="http://schemas.microsoft.com/office/word/2010/wordml" w:rsidP="7E37B2E1" wp14:paraId="24DDE975" wp14:textId="0B10CBFB">
      <w:pPr>
        <w:spacing w:before="240" w:beforeAutospacing="off" w:after="240" w:afterAutospacing="off"/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marks the means: “with intelligence,” “by intelligence.”</w:t>
      </w:r>
    </w:p>
    <w:p xmlns:wp14="http://schemas.microsoft.com/office/word/2010/wordml" w:rsidP="7E37B2E1" wp14:paraId="05CA99A3" wp14:textId="561E61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(paṛnā)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पड़ता है</w:t>
      </w:r>
    </w:p>
    <w:p xmlns:wp14="http://schemas.microsoft.com/office/word/2010/wordml" w:rsidP="7E37B2E1" wp14:paraId="3F44CBF3" wp14:textId="13CB38C0">
      <w:pPr>
        <w:spacing w:before="240" w:beforeAutospacing="off" w:after="240" w:afterAutospacing="off"/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Hindi,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infinitive expresses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necessity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 compulsion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E37B2E1" wp14:paraId="55DA5849" wp14:textId="5B43F014">
      <w:pPr>
        <w:spacing w:before="240" w:beforeAutospacing="off" w:after="240" w:afterAutospacing="off"/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Example: </w:t>
      </w:r>
      <w:r w:rsidRPr="7E37B2E1" w:rsidR="1FBBF8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मुझे जाना पड़ता है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have to go” (lit. “going falls to me”).</w:t>
      </w:r>
    </w:p>
    <w:p xmlns:wp14="http://schemas.microsoft.com/office/word/2010/wordml" w:rsidP="7E37B2E1" wp14:paraId="0C389664" wp14:textId="2D9736C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 construction</w:t>
      </w:r>
    </w:p>
    <w:p xmlns:wp14="http://schemas.microsoft.com/office/word/2010/wordml" w:rsidP="7E37B2E1" wp14:paraId="1C7D1185" wp14:textId="1ACBA4FF">
      <w:pPr>
        <w:spacing w:before="240" w:beforeAutospacing="off" w:after="240" w:afterAutospacing="off"/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There is no explicit subject. The verb is in 3rd person singular </w:t>
      </w: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पड़ता है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>, which gives a generic or impersonal meaning: “one must,” “it is necessary.”</w:t>
      </w:r>
    </w:p>
    <w:p xmlns:wp14="http://schemas.microsoft.com/office/word/2010/wordml" w:rsidP="7E37B2E1" wp14:paraId="477A5367" wp14:textId="5DC09D5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E37B2E1" w:rsidR="1FBBF8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Omission of the agent</w:t>
      </w:r>
    </w:p>
    <w:p xmlns:wp14="http://schemas.microsoft.com/office/word/2010/wordml" w:rsidP="7E37B2E1" wp14:paraId="34DA4FC6" wp14:textId="626364CD">
      <w:pPr>
        <w:spacing w:before="240" w:beforeAutospacing="off" w:after="240" w:afterAutospacing="off"/>
      </w:pP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 could say </w:t>
      </w:r>
      <w:r w:rsidRPr="7E37B2E1" w:rsidR="1FBBF8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हमें बुद्धि से काम लेना पड़ता है</w:t>
      </w:r>
      <w:r w:rsidRPr="7E37B2E1" w:rsidR="1FBBF8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(“we have to…”). Here, the agent is omitted, making the statement general and universally applicable.</w:t>
      </w:r>
    </w:p>
    <w:p xmlns:wp14="http://schemas.microsoft.com/office/word/2010/wordml" w:rsidP="7E37B2E1" wp14:paraId="3E9AB81A" wp14:textId="459DB49E">
      <w:pPr>
        <w:pStyle w:val="Heading2"/>
        <w:keepNext w:val="1"/>
        <w:keepLines w:val="1"/>
        <w:rPr>
          <w:noProof w:val="0"/>
          <w:lang w:val="en-US"/>
        </w:rPr>
      </w:pPr>
    </w:p>
    <w:p xmlns:wp14="http://schemas.microsoft.com/office/word/2010/wordml" w:rsidP="7E37B2E1" wp14:paraId="031029A8" wp14:textId="04887649">
      <w:pPr>
        <w:pStyle w:val="Heading2"/>
        <w:keepNext w:val="1"/>
        <w:keepLines w:val="1"/>
        <w:rPr>
          <w:noProof w:val="0"/>
          <w:lang w:val="fr-FR"/>
        </w:rPr>
      </w:pPr>
      <w:r w:rsidRPr="7E37B2E1" w:rsidR="797EFAF0">
        <w:rPr>
          <w:noProof w:val="0"/>
          <w:lang w:val="en-US"/>
        </w:rPr>
        <w:t xml:space="preserve">🪔 </w:t>
      </w:r>
      <w:r w:rsidRPr="7E37B2E1" w:rsidR="30931E35">
        <w:rPr>
          <w:noProof w:val="0"/>
          <w:lang w:val="en-US"/>
        </w:rPr>
        <w:t>Nuances vs. Standard Hindi and Cultural/Spiritual aspects</w:t>
      </w:r>
    </w:p>
    <w:p xmlns:wp14="http://schemas.microsoft.com/office/word/2010/wordml" w:rsidP="7E37B2E1" wp14:paraId="7962E7E7" wp14:textId="56C56B9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Grammatically, this is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standard Hindi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E37B2E1" wp14:paraId="75F38E46" wp14:textId="7986323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key nuance lies in the word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बुद्धि (buddhi)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7E37B2E1" wp14:paraId="5E648BEE" wp14:textId="30280EEB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Beyond “intelligence,” it also conveys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discernment, practical wisdom, faculty of sound judgment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E37B2E1" wp14:paraId="22F77DE1" wp14:textId="727059E5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Indian philosophical and spiritual texts (e.g. </w:t>
      </w:r>
      <w:r w:rsidRPr="7E37B2E1" w:rsidR="30931E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Bhagavad Gītā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),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buddhi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often contrasted with mere knowledge — it implies clarity of mind and moral wisdom.</w:t>
      </w:r>
    </w:p>
    <w:p xmlns:wp14="http://schemas.microsoft.com/office/word/2010/wordml" w:rsidP="7E37B2E1" wp14:paraId="2FEA8785" wp14:textId="7A70EB0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idiom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बुद्धि से काम लेना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often carries a </w:t>
      </w:r>
      <w:r w:rsidRPr="7E37B2E1" w:rsidR="30931E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practical or moral exhortation</w:t>
      </w:r>
      <w:r w:rsidRPr="7E37B2E1" w:rsidR="30931E35">
        <w:rPr>
          <w:rFonts w:ascii="Aptos" w:hAnsi="Aptos" w:eastAsia="Aptos" w:cs="Aptos"/>
          <w:noProof w:val="0"/>
          <w:sz w:val="24"/>
          <w:szCs w:val="24"/>
          <w:lang w:val="en-US"/>
        </w:rPr>
        <w:t>: “use your common sense,” “act rationally instead of emotionally.”</w:t>
      </w:r>
    </w:p>
    <w:p xmlns:wp14="http://schemas.microsoft.com/office/word/2010/wordml" w:rsidP="7E37B2E1" wp14:paraId="5DA96E36" wp14:textId="45D9978C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7E37B2E1" wp14:paraId="67CED7B0" wp14:textId="558E45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7B2E1" w:rsidR="797EFAF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>✅ Summary</w:t>
      </w:r>
    </w:p>
    <w:p xmlns:wp14="http://schemas.microsoft.com/office/word/2010/wordml" wp14:paraId="22B776E6" wp14:textId="278E1305"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</w:t>
      </w:r>
      <w:r w:rsidRPr="7E37B2E1" w:rsidR="44E87C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“अब बुद्धि से काम लेना पड़ता है”</w:t>
      </w:r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means:</w:t>
      </w:r>
    </w:p>
    <w:p xmlns:wp14="http://schemas.microsoft.com/office/word/2010/wordml" wp14:paraId="6AEA7767" wp14:textId="32018ED7"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E37B2E1" w:rsidR="44E87C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“Now, one must use intelligence / act with discernment.”</w:t>
      </w:r>
    </w:p>
    <w:p xmlns:wp14="http://schemas.microsoft.com/office/word/2010/wordml" wp14:paraId="7C3ED5E4" wp14:textId="62370FCC"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uses the impersonal necessity construction with </w:t>
      </w:r>
      <w:r w:rsidRPr="7E37B2E1" w:rsidR="44E87C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पड़ना</w:t>
      </w:r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and the idiom </w:t>
      </w:r>
      <w:r w:rsidRPr="7E37B2E1" w:rsidR="44E87C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काम लेना</w:t>
      </w:r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(“to make use of”).</w:t>
      </w:r>
    </w:p>
    <w:p xmlns:wp14="http://schemas.microsoft.com/office/word/2010/wordml" w:rsidP="7E37B2E1" wp14:paraId="40EE9B57" wp14:textId="0680D98C">
      <w:pPr>
        <w:keepNext w:val="1"/>
        <w:keepLines w:val="1"/>
      </w:pPr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nuance of </w:t>
      </w:r>
      <w:r w:rsidRPr="7E37B2E1" w:rsidR="44E87C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बुद्धि</w:t>
      </w:r>
      <w:r w:rsidRPr="7E37B2E1" w:rsidR="44E87C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extends beyond intellect to include wisdom and sound judgment.</w:t>
      </w:r>
    </w:p>
    <w:p xmlns:wp14="http://schemas.microsoft.com/office/word/2010/wordml" w:rsidP="7E37B2E1" wp14:paraId="1A0BCD59" wp14:textId="4B7BAD96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E37B2E1" wp14:paraId="7C335F8A" wp14:textId="3419875A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7B2E1" w:rsidR="797EFA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E37B2E1" wp14:paraId="3061056C" wp14:textId="52EDBE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80157F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838d2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3068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4b56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7a14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320ac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a7f4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554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ab8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D95D53"/>
    <w:rsid w:val="021EEA4A"/>
    <w:rsid w:val="1A6B1B48"/>
    <w:rsid w:val="1FBBF864"/>
    <w:rsid w:val="22B3635F"/>
    <w:rsid w:val="2387570A"/>
    <w:rsid w:val="2B668325"/>
    <w:rsid w:val="2F2A594D"/>
    <w:rsid w:val="30931E35"/>
    <w:rsid w:val="30E6A3A1"/>
    <w:rsid w:val="32CCEA09"/>
    <w:rsid w:val="44E87CF8"/>
    <w:rsid w:val="45226015"/>
    <w:rsid w:val="45D95D53"/>
    <w:rsid w:val="53813DCB"/>
    <w:rsid w:val="5A4D5ACA"/>
    <w:rsid w:val="62F5BDC1"/>
    <w:rsid w:val="6405E222"/>
    <w:rsid w:val="67546EEE"/>
    <w:rsid w:val="72E65A05"/>
    <w:rsid w:val="797EFAF0"/>
    <w:rsid w:val="7E37B2E1"/>
    <w:rsid w:val="7F47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5D53"/>
  <w15:chartTrackingRefBased/>
  <w15:docId w15:val="{1A12F78E-EA2D-4F0A-9B6B-0319447379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37B2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37B2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37B2E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8097b17603489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2025-09-10T11:05:50.9683634Z</dcterms:created>
  <dcterms:modified xsi:type="dcterms:W3CDTF">2025-09-10T11:13:11.2872603Z</dcterms:modified>
  <dc:creator>Jacques VUILLAUME</dc:creator>
  <lastModifiedBy>Jacques VUILLAUME</lastModifiedBy>
</coreProperties>
</file>