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8E7C13" wp14:paraId="69F57C37" wp14:textId="3DE81AF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48E7C13" w:rsidR="177B43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21, 2025</w:t>
      </w:r>
    </w:p>
    <w:p xmlns:wp14="http://schemas.microsoft.com/office/word/2010/wordml" w:rsidP="448E7C13" wp14:paraId="70E07EDA" wp14:textId="25118A5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8E7C13" wp14:paraId="10D3397C" wp14:textId="54E1BB4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8E7C13" w:rsidR="177B43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21, 2025</w:t>
      </w:r>
    </w:p>
    <w:p xmlns:wp14="http://schemas.microsoft.com/office/word/2010/wordml" w:rsidP="448E7C13" wp14:paraId="1722D40F" wp14:textId="71A02F7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8E7C13" wp14:paraId="5B9EF216" wp14:textId="2C5A4D7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8E7C13" w:rsidR="177B4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48E7C13" wp14:paraId="329F070E" wp14:textId="425B864A">
      <w:pPr>
        <w:spacing w:before="0" w:beforeAutospacing="off" w:after="0" w:afterAutospacing="off"/>
      </w:pPr>
      <w:r w:rsidRPr="448E7C13" w:rsidR="7E07F99D">
        <w:rPr>
          <w:rFonts w:ascii="Arial" w:hAnsi="Arial" w:eastAsia="Arial" w:cs="Arial"/>
          <w:noProof w:val="0"/>
          <w:sz w:val="24"/>
          <w:szCs w:val="24"/>
          <w:lang w:val="fr-FR"/>
        </w:rPr>
        <w:t>सतयुग को कहा जाता है अशोक वाटिका।</w:t>
      </w:r>
    </w:p>
    <w:p xmlns:wp14="http://schemas.microsoft.com/office/word/2010/wordml" w:rsidP="448E7C13" wp14:paraId="5A37440A" wp14:textId="5F933B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448E7C13" wp14:paraId="67C82D22" wp14:textId="58D47AD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8E7C13" w:rsidR="177B4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48E7C13" w:rsidR="177B4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48E7C13" wp14:paraId="0D443AC3" wp14:textId="081489C0">
      <w:pPr>
        <w:spacing w:before="0" w:beforeAutospacing="off" w:after="0" w:afterAutospacing="off"/>
      </w:pPr>
      <w:r w:rsidRPr="448E7C13" w:rsidR="12D62517">
        <w:rPr>
          <w:rFonts w:ascii="Arial" w:hAnsi="Arial" w:eastAsia="Arial" w:cs="Arial"/>
          <w:noProof w:val="0"/>
          <w:sz w:val="24"/>
          <w:szCs w:val="24"/>
          <w:lang w:val="fr-FR"/>
        </w:rPr>
        <w:t>Satayuga ko kahā jātā hai Aśoka vāṭikā.</w:t>
      </w:r>
    </w:p>
    <w:p xmlns:wp14="http://schemas.microsoft.com/office/word/2010/wordml" w:rsidP="448E7C13" wp14:paraId="196A251B" wp14:textId="1E2F801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448E7C13" wp14:paraId="178E615B" wp14:textId="34C0EBC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8E7C13" w:rsidR="177B4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48E7C13" wp14:paraId="22055569" wp14:textId="1A4CC82F">
      <w:pPr>
        <w:spacing w:before="0" w:beforeAutospacing="off" w:after="0" w:afterAutospacing="off"/>
      </w:pPr>
      <w:r w:rsidRPr="448E7C13" w:rsidR="3B65EB3B">
        <w:rPr>
          <w:rFonts w:ascii="Arial" w:hAnsi="Arial" w:eastAsia="Arial" w:cs="Arial"/>
          <w:noProof w:val="0"/>
          <w:sz w:val="24"/>
          <w:szCs w:val="24"/>
          <w:lang w:val="fr-FR"/>
        </w:rPr>
        <w:t>Sat Yuga is called the Garden of Ashok.</w:t>
      </w:r>
    </w:p>
    <w:p xmlns:wp14="http://schemas.microsoft.com/office/word/2010/wordml" w:rsidP="448E7C13" wp14:paraId="3905F959" wp14:textId="3243059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48E7C13" wp14:paraId="5EBFD10E" wp14:textId="3AA54BA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8E7C13" w:rsidR="177B43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48E7C13" w:rsidR="177B43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48E7C13" wp14:paraId="4DECE354" wp14:textId="7F5602F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448E7C13" w:rsidR="34E0EBA7">
        <w:rPr>
          <w:b w:val="1"/>
          <w:bCs w:val="1"/>
          <w:noProof w:val="0"/>
          <w:lang w:val="fr-FR"/>
        </w:rPr>
        <w:t>सतयुग (satayuga)</w:t>
      </w:r>
      <w:r w:rsidRPr="448E7C13" w:rsidR="34E0EBA7">
        <w:rPr>
          <w:noProof w:val="0"/>
          <w:lang w:val="fr-FR"/>
        </w:rPr>
        <w:t xml:space="preserve"> → the Golden Age (sat = truth, yuga = age/era).</w:t>
      </w:r>
    </w:p>
    <w:p xmlns:wp14="http://schemas.microsoft.com/office/word/2010/wordml" w:rsidP="448E7C13" wp14:paraId="42790D4A" wp14:textId="739BDAF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448E7C13" w:rsidR="34E0EBA7">
        <w:rPr>
          <w:b w:val="1"/>
          <w:bCs w:val="1"/>
          <w:noProof w:val="0"/>
          <w:lang w:val="fr-FR"/>
        </w:rPr>
        <w:t>को (ko)</w:t>
      </w:r>
      <w:r w:rsidRPr="448E7C13" w:rsidR="34E0EBA7">
        <w:rPr>
          <w:noProof w:val="0"/>
          <w:lang w:val="fr-FR"/>
        </w:rPr>
        <w:t xml:space="preserve"> → marks the object of the verb (“is called”).</w:t>
      </w:r>
    </w:p>
    <w:p xmlns:wp14="http://schemas.microsoft.com/office/word/2010/wordml" w:rsidP="448E7C13" wp14:paraId="0EF446B1" wp14:textId="13D3B94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448E7C13" w:rsidR="34E0EBA7">
        <w:rPr>
          <w:b w:val="1"/>
          <w:bCs w:val="1"/>
          <w:noProof w:val="0"/>
          <w:lang w:val="fr-FR"/>
        </w:rPr>
        <w:t>कहा जाता है (kahā jātā hai)</w:t>
      </w:r>
      <w:r w:rsidRPr="448E7C13" w:rsidR="34E0EBA7">
        <w:rPr>
          <w:noProof w:val="0"/>
          <w:lang w:val="fr-FR"/>
        </w:rPr>
        <w:t xml:space="preserve"> → is said / is called (impersonal passive).</w:t>
      </w:r>
    </w:p>
    <w:p xmlns:wp14="http://schemas.microsoft.com/office/word/2010/wordml" w:rsidP="448E7C13" wp14:paraId="6A42ECF0" wp14:textId="1CFE280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448E7C13" w:rsidR="34E0EBA7">
        <w:rPr>
          <w:b w:val="1"/>
          <w:bCs w:val="1"/>
          <w:noProof w:val="0"/>
          <w:lang w:val="fr-FR"/>
        </w:rPr>
        <w:t>अशोक (aśoka)</w:t>
      </w:r>
      <w:r w:rsidRPr="448E7C13" w:rsidR="34E0EBA7">
        <w:rPr>
          <w:noProof w:val="0"/>
          <w:lang w:val="fr-FR"/>
        </w:rPr>
        <w:t xml:space="preserve"> → “without sorrow,” also the name of a tree (</w:t>
      </w:r>
      <w:r w:rsidRPr="448E7C13" w:rsidR="34E0EBA7">
        <w:rPr>
          <w:i w:val="1"/>
          <w:iCs w:val="1"/>
          <w:noProof w:val="0"/>
          <w:lang w:val="fr-FR"/>
        </w:rPr>
        <w:t>Saraca asoca</w:t>
      </w:r>
      <w:r w:rsidRPr="448E7C13" w:rsidR="34E0EBA7">
        <w:rPr>
          <w:noProof w:val="0"/>
          <w:lang w:val="fr-FR"/>
        </w:rPr>
        <w:t>).</w:t>
      </w:r>
    </w:p>
    <w:p xmlns:wp14="http://schemas.microsoft.com/office/word/2010/wordml" w:rsidP="448E7C13" wp14:paraId="56EEAB3A" wp14:textId="31226D9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448E7C13" w:rsidR="34E0EBA7">
        <w:rPr>
          <w:b w:val="1"/>
          <w:bCs w:val="1"/>
          <w:noProof w:val="0"/>
          <w:lang w:val="fr-FR"/>
        </w:rPr>
        <w:t>वाटिका (vāṭikā)</w:t>
      </w:r>
      <w:r w:rsidRPr="448E7C13" w:rsidR="34E0EBA7">
        <w:rPr>
          <w:noProof w:val="0"/>
          <w:lang w:val="fr-FR"/>
        </w:rPr>
        <w:t xml:space="preserve"> → garden, orchard, small park (from </w:t>
      </w:r>
      <w:r w:rsidRPr="448E7C13" w:rsidR="34E0EBA7">
        <w:rPr>
          <w:i w:val="1"/>
          <w:iCs w:val="1"/>
          <w:noProof w:val="0"/>
          <w:lang w:val="fr-FR"/>
        </w:rPr>
        <w:t>vāṭa</w:t>
      </w:r>
      <w:r w:rsidRPr="448E7C13" w:rsidR="34E0EBA7">
        <w:rPr>
          <w:noProof w:val="0"/>
          <w:lang w:val="fr-FR"/>
        </w:rPr>
        <w:t xml:space="preserve"> = enclosure + suffix -ika).</w:t>
      </w:r>
    </w:p>
    <w:p xmlns:wp14="http://schemas.microsoft.com/office/word/2010/wordml" w:rsidP="448E7C13" wp14:paraId="00C002F5" wp14:textId="43F1B12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48E7C13" wp14:paraId="48631460" wp14:textId="5EF3E71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8E7C13" w:rsidR="177B43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448E7C13" w:rsidR="177B43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48E7C13" wp14:paraId="3D8B78A8" wp14:textId="233E5CA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448E7C13" w:rsidR="535282A9">
        <w:rPr>
          <w:b w:val="1"/>
          <w:bCs w:val="1"/>
          <w:noProof w:val="0"/>
          <w:lang w:val="en-US"/>
        </w:rPr>
        <w:t>को + कहा जाता है</w:t>
      </w:r>
      <w:r w:rsidRPr="448E7C13" w:rsidR="535282A9">
        <w:rPr>
          <w:noProof w:val="0"/>
          <w:lang w:val="en-US"/>
        </w:rPr>
        <w:t xml:space="preserve"> → standard Hindi passive construction = “X is called Y.”</w:t>
      </w:r>
    </w:p>
    <w:p xmlns:wp14="http://schemas.microsoft.com/office/word/2010/wordml" w:rsidP="448E7C13" wp14:paraId="24EF6274" wp14:textId="2CB8EBD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448E7C13" w:rsidR="535282A9">
        <w:rPr>
          <w:b w:val="1"/>
          <w:bCs w:val="1"/>
          <w:noProof w:val="0"/>
          <w:lang w:val="en-US"/>
        </w:rPr>
        <w:t>जाता है</w:t>
      </w:r>
      <w:r w:rsidRPr="448E7C13" w:rsidR="535282A9">
        <w:rPr>
          <w:noProof w:val="0"/>
          <w:lang w:val="en-US"/>
        </w:rPr>
        <w:t xml:space="preserve"> → auxiliary marking the habitual passive (present tense).</w:t>
      </w:r>
    </w:p>
    <w:p xmlns:wp14="http://schemas.microsoft.com/office/word/2010/wordml" w:rsidP="448E7C13" wp14:paraId="3D96FAFF" wp14:textId="1C75998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448E7C13" w:rsidR="535282A9">
        <w:rPr>
          <w:b w:val="1"/>
          <w:bCs w:val="1"/>
          <w:noProof w:val="0"/>
          <w:lang w:val="en-US"/>
        </w:rPr>
        <w:t>अशोक वाटिका</w:t>
      </w:r>
      <w:r w:rsidRPr="448E7C13" w:rsidR="535282A9">
        <w:rPr>
          <w:noProof w:val="0"/>
          <w:lang w:val="en-US"/>
        </w:rPr>
        <w:t xml:space="preserve"> → compound noun (proper name + common noun).</w:t>
      </w:r>
    </w:p>
    <w:p xmlns:wp14="http://schemas.microsoft.com/office/word/2010/wordml" w:rsidP="448E7C13" wp14:paraId="70387B6B" wp14:textId="6969F8C9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448E7C13" wp14:paraId="60C4D617" wp14:textId="157FA856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8E7C13" w:rsidR="177B43FC">
        <w:rPr>
          <w:noProof w:val="0"/>
          <w:lang w:val="en-US"/>
        </w:rPr>
        <w:t xml:space="preserve">📖 </w:t>
      </w:r>
      <w:r w:rsidRPr="448E7C13" w:rsidR="102FFCE6">
        <w:rPr>
          <w:noProof w:val="0"/>
          <w:lang w:val="en-US"/>
        </w:rPr>
        <w:t>Neutral Linguistic Analysis (standard Hindi)</w:t>
      </w:r>
    </w:p>
    <w:p xmlns:wp14="http://schemas.microsoft.com/office/word/2010/wordml" w:rsidP="448E7C13" wp14:paraId="197FE971" wp14:textId="29840194">
      <w:pPr>
        <w:spacing w:before="240" w:beforeAutospacing="off" w:after="240" w:afterAutospacing="off"/>
      </w:pPr>
      <w:r w:rsidRPr="448E7C13" w:rsidR="102FFCE6">
        <w:rPr>
          <w:rFonts w:ascii="Aptos" w:hAnsi="Aptos" w:eastAsia="Aptos" w:cs="Aptos"/>
          <w:noProof w:val="0"/>
          <w:sz w:val="24"/>
          <w:szCs w:val="24"/>
          <w:lang w:val="en-US"/>
        </w:rPr>
        <w:t>In everyday Hindi, the sentence means:</w:t>
      </w:r>
    </w:p>
    <w:p xmlns:wp14="http://schemas.microsoft.com/office/word/2010/wordml" w:rsidP="448E7C13" wp14:paraId="5D44173E" wp14:textId="036BC4AE">
      <w:pPr>
        <w:spacing w:before="240" w:beforeAutospacing="off" w:after="240" w:afterAutospacing="off"/>
      </w:pPr>
      <w:r w:rsidRPr="448E7C13" w:rsidR="102FFCE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“Sat Yuga is called </w:t>
      </w:r>
      <w:r w:rsidRPr="448E7C13" w:rsidR="102FFC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Ashok Vatika</w:t>
      </w:r>
      <w:r w:rsidRPr="448E7C13" w:rsidR="102FFCE6">
        <w:rPr>
          <w:rFonts w:ascii="Aptos" w:hAnsi="Aptos" w:eastAsia="Aptos" w:cs="Aptos"/>
          <w:noProof w:val="0"/>
          <w:sz w:val="24"/>
          <w:szCs w:val="24"/>
          <w:lang w:val="en-US"/>
        </w:rPr>
        <w:t>, i.e. a garden free from sorrow.”</w:t>
      </w:r>
    </w:p>
    <w:p xmlns:wp14="http://schemas.microsoft.com/office/word/2010/wordml" w:rsidP="448E7C13" wp14:paraId="7C840769" wp14:textId="1DAEF0C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48E7C13" w:rsidR="102FFC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Cultural reference</w:t>
      </w:r>
      <w:r w:rsidRPr="448E7C13" w:rsidR="102FFCE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In classical Hindu epics, </w:t>
      </w:r>
      <w:r w:rsidRPr="448E7C13" w:rsidR="102FFC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Ashok Vatika</w:t>
      </w:r>
      <w:r w:rsidRPr="448E7C13" w:rsidR="102FFCE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the garden in Lanka where Sita was held captive in the </w:t>
      </w:r>
      <w:r w:rsidRPr="448E7C13" w:rsidR="102FFC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Rāmāyaṇa</w:t>
      </w:r>
      <w:r w:rsidRPr="448E7C13" w:rsidR="102FFCE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48E7C13" wp14:paraId="50EDA0E5" wp14:textId="6AD2845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48E7C13" w:rsidR="102FFCE6">
        <w:rPr>
          <w:rFonts w:ascii="Aptos" w:hAnsi="Aptos" w:eastAsia="Aptos" w:cs="Aptos"/>
          <w:noProof w:val="0"/>
          <w:sz w:val="24"/>
          <w:szCs w:val="24"/>
          <w:lang w:val="en-US"/>
        </w:rPr>
        <w:t>Outside BK context, the phrase can simply evoke a lush, joyful garden.</w:t>
      </w:r>
    </w:p>
    <w:p xmlns:wp14="http://schemas.microsoft.com/office/word/2010/wordml" w:rsidP="448E7C13" wp14:paraId="3579A080" wp14:textId="42E93B4F">
      <w:pPr>
        <w:pStyle w:val="Normal"/>
        <w:rPr>
          <w:noProof w:val="0"/>
          <w:lang w:val="en-US"/>
        </w:rPr>
      </w:pPr>
    </w:p>
    <w:p xmlns:wp14="http://schemas.microsoft.com/office/word/2010/wordml" w:rsidP="448E7C13" wp14:paraId="0ADEE971" wp14:textId="37678DB0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8E7C13" w:rsidR="177B43FC">
        <w:rPr>
          <w:noProof w:val="0"/>
          <w:lang w:val="en-US"/>
        </w:rPr>
        <w:t xml:space="preserve">✨ </w:t>
      </w:r>
      <w:r w:rsidRPr="448E7C13" w:rsidR="3A94307C">
        <w:rPr>
          <w:noProof w:val="0"/>
          <w:lang w:val="en-US"/>
        </w:rPr>
        <w:t>Spiritual Analysis (Brahma Kumaris)</w:t>
      </w:r>
      <w:r w:rsidRPr="448E7C13" w:rsidR="177B43FC">
        <w:rPr>
          <w:noProof w:val="0"/>
          <w:lang w:val="en-US"/>
        </w:rPr>
        <w:t xml:space="preserve"> </w:t>
      </w:r>
    </w:p>
    <w:p xmlns:wp14="http://schemas.microsoft.com/office/word/2010/wordml" w:rsidP="448E7C13" wp14:paraId="481DC757" wp14:textId="1823100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48E7C13" w:rsidR="2793E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 Yuga</w:t>
      </w:r>
      <w:r w:rsidRPr="448E7C13" w:rsidR="2793E7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the Golden Age, a time of purity and harmony.</w:t>
      </w:r>
    </w:p>
    <w:p xmlns:wp14="http://schemas.microsoft.com/office/word/2010/wordml" w:rsidP="448E7C13" wp14:paraId="39CA0E3C" wp14:textId="46CE2DA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48E7C13" w:rsidR="2793E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Ashok Vatika</w:t>
      </w:r>
      <w:r w:rsidRPr="448E7C13" w:rsidR="2793E7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symbolic of a world without </w:t>
      </w:r>
      <w:r w:rsidRPr="448E7C13" w:rsidR="2793E7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śok</w:t>
      </w:r>
      <w:r w:rsidRPr="448E7C13" w:rsidR="2793E7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(sorrow, grief).</w:t>
      </w:r>
    </w:p>
    <w:p xmlns:wp14="http://schemas.microsoft.com/office/word/2010/wordml" w:rsidP="448E7C13" wp14:paraId="4A8EFE15" wp14:textId="7708D33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448E7C13" w:rsidR="2793E7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BK interpretation: </w:t>
      </w:r>
      <w:r w:rsidRPr="448E7C13" w:rsidR="2793E7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Sat Yuga is a paradise-like garden of happiness, free from suffering.</w:t>
      </w:r>
    </w:p>
    <w:p xmlns:wp14="http://schemas.microsoft.com/office/word/2010/wordml" w:rsidP="448E7C13" wp14:paraId="68FEC307" wp14:textId="0A4B8B11">
      <w:pPr>
        <w:pStyle w:val="Normal"/>
        <w:rPr>
          <w:noProof w:val="0"/>
          <w:lang w:val="en-US"/>
        </w:rPr>
      </w:pPr>
    </w:p>
    <w:p xmlns:wp14="http://schemas.microsoft.com/office/word/2010/wordml" w:rsidP="448E7C13" wp14:paraId="30F6C437" wp14:textId="296620A6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8E7C13" w:rsidR="177B43FC">
        <w:rPr>
          <w:noProof w:val="0"/>
          <w:lang w:val="en-US"/>
        </w:rPr>
        <w:t xml:space="preserve">🔍 </w:t>
      </w:r>
      <w:r w:rsidRPr="448E7C13" w:rsidR="5A178B15">
        <w:rPr>
          <w:noProof w:val="0"/>
          <w:lang w:val="en-US"/>
        </w:rPr>
        <w:t>Differences &amp; Nuances</w:t>
      </w:r>
    </w:p>
    <w:p xmlns:wp14="http://schemas.microsoft.com/office/word/2010/wordml" w:rsidP="448E7C13" wp14:paraId="71CA90D9" wp14:textId="56ED0D6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48E7C13" w:rsidR="5A178B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Standard/epic Hindi</w:t>
      </w:r>
      <w:r w:rsidRPr="448E7C13" w:rsidR="5A178B15">
        <w:rPr>
          <w:rFonts w:ascii="Aptos" w:hAnsi="Aptos" w:eastAsia="Aptos" w:cs="Aptos"/>
          <w:noProof w:val="0"/>
          <w:sz w:val="24"/>
          <w:szCs w:val="24"/>
          <w:lang w:val="en-US"/>
        </w:rPr>
        <w:t>: Ashok Vatika = mythological garden in Lanka (ambivalent, linked with Sita’s captivity).</w:t>
      </w:r>
    </w:p>
    <w:p xmlns:wp14="http://schemas.microsoft.com/office/word/2010/wordml" w:rsidP="448E7C13" wp14:paraId="7B812469" wp14:textId="7F4A18F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48E7C13" w:rsidR="5A178B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BK reinterpretation</w:t>
      </w:r>
      <w:r w:rsidRPr="448E7C13" w:rsidR="5A178B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the same phrase becomes purely positive, highlighting </w:t>
      </w:r>
      <w:r w:rsidRPr="448E7C13" w:rsidR="5A178B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absence of sorrow</w:t>
      </w:r>
      <w:r w:rsidRPr="448E7C13" w:rsidR="5A178B1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48E7C13" wp14:paraId="7D0717DD" wp14:textId="5CDBC84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48E7C13" w:rsidR="5A178B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→ A shift from a </w:t>
      </w:r>
      <w:r w:rsidRPr="448E7C13" w:rsidR="5A178B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narrative place</w:t>
      </w:r>
      <w:r w:rsidRPr="448E7C13" w:rsidR="5A178B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a </w:t>
      </w:r>
      <w:r w:rsidRPr="448E7C13" w:rsidR="5A178B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spiritual metaphor</w:t>
      </w:r>
      <w:r w:rsidRPr="448E7C13" w:rsidR="5A178B1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48E7C13" wp14:paraId="37687CC1" wp14:textId="5223932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48E7C13" wp14:paraId="5FF607D4" wp14:textId="6C57C98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8E7C13" w:rsidR="177B43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448E7C13" w:rsidR="177B43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48E7C13" w:rsidR="177B43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448E7C13" wp14:paraId="5CBFC5AF" wp14:textId="1192E04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8E7C13" wp14:paraId="57CAF086" wp14:textId="1421513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DE8C10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7c163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557a3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a14d5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8a510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e95a6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c1711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4bdd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70684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fa20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eb763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E694A7"/>
    <w:rsid w:val="014C282B"/>
    <w:rsid w:val="0526C22B"/>
    <w:rsid w:val="102FFCE6"/>
    <w:rsid w:val="12D62517"/>
    <w:rsid w:val="1462217D"/>
    <w:rsid w:val="14D8C2F2"/>
    <w:rsid w:val="177B43FC"/>
    <w:rsid w:val="1C7DC5B8"/>
    <w:rsid w:val="21F496C2"/>
    <w:rsid w:val="2793E7C1"/>
    <w:rsid w:val="34E0EBA7"/>
    <w:rsid w:val="3721CABC"/>
    <w:rsid w:val="39199817"/>
    <w:rsid w:val="3A94307C"/>
    <w:rsid w:val="3B65EB3B"/>
    <w:rsid w:val="448E7C13"/>
    <w:rsid w:val="45E694A7"/>
    <w:rsid w:val="535282A9"/>
    <w:rsid w:val="544A3EBC"/>
    <w:rsid w:val="54DE58B7"/>
    <w:rsid w:val="56FFB858"/>
    <w:rsid w:val="58CFB3B2"/>
    <w:rsid w:val="5A178B15"/>
    <w:rsid w:val="7AB076FA"/>
    <w:rsid w:val="7E07F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694A7"/>
  <w15:chartTrackingRefBased/>
  <w15:docId w15:val="{DEDE70F5-EC67-4F7C-AE94-311C1C8D41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8E7C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8E7C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48E7C1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e3663c181c2403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2025-09-10T09:42:28.0138762Z</dcterms:created>
  <dcterms:modified xsi:type="dcterms:W3CDTF">2025-09-10T09:58:06.7909446Z</dcterms:modified>
  <dc:creator>Jacques VUILLAUME</dc:creator>
  <lastModifiedBy>Jacques VUILLAUME</lastModifiedBy>
</coreProperties>
</file>