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D684D1" wp14:paraId="44CF930C" wp14:textId="44A0611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27, 2025</w:t>
      </w:r>
    </w:p>
    <w:p xmlns:wp14="http://schemas.microsoft.com/office/word/2010/wordml" w:rsidP="0ED684D1" wp14:paraId="0E71984D" wp14:textId="23EA13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D684D1" wp14:paraId="36DE59C0" wp14:textId="7B87FF4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27, 2025</w:t>
      </w:r>
    </w:p>
    <w:p xmlns:wp14="http://schemas.microsoft.com/office/word/2010/wordml" w:rsidP="0ED684D1" wp14:paraId="0FDEFE04" wp14:textId="11F9E31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D684D1" wp14:paraId="3D3F62CC" wp14:textId="6C014D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D684D1" w:rsidR="713931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D684D1" wp14:paraId="51086B98" wp14:textId="18909EA9">
      <w:pPr>
        <w:spacing w:before="0" w:beforeAutospacing="off" w:after="0" w:afterAutospacing="off"/>
      </w:pPr>
      <w:r w:rsidRPr="0ED684D1" w:rsidR="4015C0DF">
        <w:rPr>
          <w:rFonts w:ascii="Aptos" w:hAnsi="Aptos" w:eastAsia="Aptos" w:cs="Aptos"/>
          <w:noProof w:val="0"/>
          <w:sz w:val="24"/>
          <w:szCs w:val="24"/>
          <w:lang w:val="fr-FR"/>
        </w:rPr>
        <w:t>झूठी माया, झूठी काया है ना।</w:t>
      </w:r>
    </w:p>
    <w:p xmlns:wp14="http://schemas.microsoft.com/office/word/2010/wordml" w:rsidP="0ED684D1" wp14:paraId="18C58789" wp14:textId="40B168F1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D684D1" wp14:paraId="3F3026BB" wp14:textId="005F88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D684D1" w:rsidR="713931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ED684D1" wp14:paraId="3498613C" wp14:textId="65B910D2">
      <w:pPr>
        <w:spacing w:before="0" w:beforeAutospacing="off" w:after="0" w:afterAutospacing="off"/>
      </w:pP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jhūṭhī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māyā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jhūṭhī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kāyā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0ED684D1" w:rsidR="4A5064F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ED684D1" wp14:paraId="27A1B764" wp14:textId="271DF68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ED684D1" wp14:paraId="5ADD2074" wp14:textId="7798EB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D684D1" w:rsidR="713931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ED684D1" wp14:paraId="5EA3ED81" wp14:textId="19C5B5C3">
      <w:pPr>
        <w:spacing w:before="0" w:beforeAutospacing="off" w:after="0" w:afterAutospacing="off"/>
      </w:pPr>
      <w:r w:rsidRPr="0ED684D1" w:rsidR="7DCC3376">
        <w:rPr>
          <w:rFonts w:ascii="Aptos" w:hAnsi="Aptos" w:eastAsia="Aptos" w:cs="Aptos"/>
          <w:noProof w:val="0"/>
          <w:sz w:val="24"/>
          <w:szCs w:val="24"/>
          <w:lang w:val="fr-FR"/>
        </w:rPr>
        <w:t>“False is illusion, false is the body, isn’t it?”</w:t>
      </w:r>
      <w:r>
        <w:br/>
      </w:r>
      <w:r w:rsidRPr="0ED684D1" w:rsidR="7DCC33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More natural:</w:t>
      </w:r>
      <w:r>
        <w:br/>
      </w:r>
      <w:r w:rsidRPr="0ED684D1" w:rsidR="7DCC33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world of illusion and the body are deceptive, aren’t they?”</w:t>
      </w:r>
    </w:p>
    <w:p xmlns:wp14="http://schemas.microsoft.com/office/word/2010/wordml" w:rsidP="0ED684D1" wp14:paraId="2ED81DC9" wp14:textId="4303E5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D684D1" wp14:paraId="4829C852" wp14:textId="6E8CD0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ED684D1" wp14:paraId="10B8E459" wp14:textId="6136072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340DDD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झूठी (jhūṭhī)</w:t>
      </w:r>
      <w:r w:rsidRPr="0ED684D1" w:rsidR="340DDD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false, deceptive, untrue (feminine form).</w:t>
      </w:r>
    </w:p>
    <w:p xmlns:wp14="http://schemas.microsoft.com/office/word/2010/wordml" w:rsidP="0ED684D1" wp14:paraId="184192F2" wp14:textId="12DB053F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340DDD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0ED684D1" w:rsidR="340DDD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illusion, the deceptive nature of the material world, attachment.</w:t>
      </w:r>
    </w:p>
    <w:p xmlns:wp14="http://schemas.microsoft.com/office/word/2010/wordml" w:rsidP="0ED684D1" wp14:paraId="00591796" wp14:textId="1F6621D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340DDD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(kāyā)</w:t>
      </w:r>
      <w:r w:rsidRPr="0ED684D1" w:rsidR="340DDD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the body, the physical frame.</w:t>
      </w:r>
    </w:p>
    <w:p xmlns:wp14="http://schemas.microsoft.com/office/word/2010/wordml" w:rsidP="0ED684D1" wp14:paraId="16C9C4B9" wp14:textId="55D96BF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340DDD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(hai nā)</w:t>
      </w:r>
      <w:r w:rsidRPr="0ED684D1" w:rsidR="340DDD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isn’t it? (seeking agreement, conversational tone).</w:t>
      </w:r>
    </w:p>
    <w:p xmlns:wp14="http://schemas.microsoft.com/office/word/2010/wordml" w:rsidP="0ED684D1" wp14:paraId="2C3C1273" wp14:textId="280C07F7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D684D1" wp14:paraId="5F02D3C0" wp14:textId="3C31B91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ED684D1" wp14:paraId="3A68036D" wp14:textId="17B3597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6D5CE6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Gender agreement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0ED684D1" w:rsidR="6D5CE6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jhūṭhī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both </w:t>
      </w:r>
      <w:r w:rsidRPr="0ED684D1" w:rsidR="6D5CE6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ED684D1" w:rsidR="6D5CE6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feminine nouns.</w:t>
      </w:r>
    </w:p>
    <w:p xmlns:wp14="http://schemas.microsoft.com/office/word/2010/wordml" w:rsidP="0ED684D1" wp14:paraId="6D7D8E42" wp14:textId="5ACD26C0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6D5CE6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Repetition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adjective “false” is repeated to emphasize both nouns equally.</w:t>
      </w:r>
    </w:p>
    <w:p xmlns:wp14="http://schemas.microsoft.com/office/word/2010/wordml" w:rsidP="0ED684D1" wp14:paraId="24B70729" wp14:textId="1F09D8B0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6D5CE6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</w:t>
      </w:r>
      <w:r w:rsidRPr="0ED684D1" w:rsidR="6D5CE6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common in spoken Hindi, softens the statement into a rhetorical question.</w:t>
      </w:r>
    </w:p>
    <w:p xmlns:wp14="http://schemas.microsoft.com/office/word/2010/wordml" w:rsidP="0ED684D1" wp14:paraId="1C554A8E" wp14:textId="17F0C82A">
      <w:pPr>
        <w:bidi w:val="0"/>
        <w:spacing w:before="0" w:beforeAutospacing="off" w:after="0" w:afterAutospacing="off"/>
      </w:pPr>
    </w:p>
    <w:p xmlns:wp14="http://schemas.microsoft.com/office/word/2010/wordml" w:rsidP="0ED684D1" wp14:paraId="0DE8D37F" wp14:textId="2CF06298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ED684D1" wp14:paraId="297DD018" wp14:textId="69569107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D684D1" w:rsidR="713931DF">
        <w:rPr>
          <w:noProof w:val="0"/>
          <w:lang w:val="fr-FR"/>
        </w:rPr>
        <w:t>🪔  Cultural</w:t>
      </w:r>
      <w:r w:rsidRPr="0ED684D1" w:rsidR="713931DF">
        <w:rPr>
          <w:noProof w:val="0"/>
          <w:lang w:val="fr-FR"/>
        </w:rPr>
        <w:t xml:space="preserve"> &amp; </w:t>
      </w:r>
      <w:r w:rsidRPr="0ED684D1" w:rsidR="713931DF">
        <w:rPr>
          <w:noProof w:val="0"/>
          <w:lang w:val="fr-FR"/>
        </w:rPr>
        <w:t>philosophical</w:t>
      </w:r>
      <w:r w:rsidRPr="0ED684D1" w:rsidR="713931DF">
        <w:rPr>
          <w:noProof w:val="0"/>
          <w:lang w:val="fr-FR"/>
        </w:rPr>
        <w:t xml:space="preserve"> background</w:t>
      </w:r>
    </w:p>
    <w:p xmlns:wp14="http://schemas.microsoft.com/office/word/2010/wordml" w:rsidP="0ED684D1" wp14:paraId="3B39285D" wp14:textId="47AD32A9">
      <w:pPr>
        <w:pStyle w:val="Heading3"/>
        <w:bidi w:val="0"/>
        <w:rPr>
          <w:noProof w:val="0"/>
          <w:lang w:val="fr-FR"/>
        </w:rPr>
      </w:pPr>
      <w:r w:rsidRPr="0ED684D1" w:rsidR="48588C71">
        <w:rPr>
          <w:noProof w:val="0"/>
          <w:lang w:val="fr-FR"/>
        </w:rPr>
        <w:t xml:space="preserve">1. General </w:t>
      </w:r>
      <w:r w:rsidRPr="0ED684D1" w:rsidR="48588C71">
        <w:rPr>
          <w:noProof w:val="0"/>
          <w:lang w:val="fr-FR"/>
        </w:rPr>
        <w:t>Indian</w:t>
      </w:r>
      <w:r w:rsidRPr="0ED684D1" w:rsidR="48588C71">
        <w:rPr>
          <w:noProof w:val="0"/>
          <w:lang w:val="fr-FR"/>
        </w:rPr>
        <w:t xml:space="preserve"> </w:t>
      </w:r>
      <w:r w:rsidRPr="0ED684D1" w:rsidR="48588C71">
        <w:rPr>
          <w:noProof w:val="0"/>
          <w:lang w:val="fr-FR"/>
        </w:rPr>
        <w:t>understanding</w:t>
      </w:r>
    </w:p>
    <w:p xmlns:wp14="http://schemas.microsoft.com/office/word/2010/wordml" w:rsidP="0ED684D1" wp14:paraId="49DB5BC9" wp14:textId="17EC6C93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illusion of the material world, attachment to wealth, family, desires.</w:t>
      </w:r>
    </w:p>
    <w:p xmlns:wp14="http://schemas.microsoft.com/office/word/2010/wordml" w:rsidP="0ED684D1" wp14:paraId="04644BD0" wp14:textId="213521AD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physical body, seen as perishable (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nashvar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ED684D1" wp14:paraId="0FE800F2" wp14:textId="4C4F54A2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popular saying: 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 māyā hai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(“all this is just illusion”).</w:t>
      </w:r>
    </w:p>
    <w:p xmlns:wp14="http://schemas.microsoft.com/office/word/2010/wordml" w:rsidP="0ED684D1" wp14:paraId="7FD76DA7" wp14:textId="6587A30C">
      <w:pPr>
        <w:pStyle w:val="Heading3"/>
        <w:bidi w:val="0"/>
      </w:pPr>
      <w:r w:rsidRPr="0ED684D1" w:rsidR="48588C71">
        <w:rPr>
          <w:noProof w:val="0"/>
          <w:lang w:val="fr-FR"/>
        </w:rPr>
        <w:t xml:space="preserve">2. Kabir (15th century </w:t>
      </w:r>
      <w:r w:rsidRPr="0ED684D1" w:rsidR="48588C71">
        <w:rPr>
          <w:noProof w:val="0"/>
          <w:lang w:val="fr-FR"/>
        </w:rPr>
        <w:t>mystic</w:t>
      </w:r>
      <w:r w:rsidRPr="0ED684D1" w:rsidR="48588C71">
        <w:rPr>
          <w:noProof w:val="0"/>
          <w:lang w:val="fr-FR"/>
        </w:rPr>
        <w:t xml:space="preserve"> </w:t>
      </w:r>
      <w:r w:rsidRPr="0ED684D1" w:rsidR="48588C71">
        <w:rPr>
          <w:noProof w:val="0"/>
          <w:lang w:val="fr-FR"/>
        </w:rPr>
        <w:t>poet</w:t>
      </w:r>
      <w:r w:rsidRPr="0ED684D1" w:rsidR="48588C71">
        <w:rPr>
          <w:noProof w:val="0"/>
          <w:lang w:val="fr-FR"/>
        </w:rPr>
        <w:t>)</w:t>
      </w:r>
    </w:p>
    <w:p xmlns:wp14="http://schemas.microsoft.com/office/word/2010/wordml" w:rsidP="0ED684D1" wp14:paraId="673DFC97" wp14:textId="445AD2E9">
      <w:pPr>
        <w:bidi w:val="0"/>
        <w:spacing w:before="240" w:beforeAutospacing="off" w:after="240" w:afterAutospacing="off"/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Kabir often contrasted body (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) and illusion (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):</w:t>
      </w:r>
    </w:p>
    <w:p xmlns:wp14="http://schemas.microsoft.com/office/word/2010/wordml" w:rsidP="0ED684D1" wp14:paraId="1CC5FF62" wp14:textId="05EC68C3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0ED684D1" wp14:paraId="30422FCF" wp14:textId="5C436EE5">
      <w:pPr>
        <w:bidi w:val="0"/>
        <w:spacing w:before="240" w:beforeAutospacing="off" w:after="240" w:afterAutospacing="off"/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काया झूठी, पिंजरा झूठा, झूठा यह संसार</w:t>
      </w:r>
    </w:p>
    <w:p xmlns:wp14="http://schemas.microsoft.com/office/word/2010/wordml" w:rsidP="0ED684D1" wp14:paraId="5C249016" wp14:textId="5D330AAD">
      <w:pPr>
        <w:bidi w:val="0"/>
        <w:spacing w:before="240" w:beforeAutospacing="off" w:after="240" w:afterAutospacing="off"/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body is false, the cage is false, this world is false.”</w:t>
      </w:r>
    </w:p>
    <w:p xmlns:wp14="http://schemas.microsoft.com/office/word/2010/wordml" w:rsidP="0ED684D1" wp14:paraId="1445B6FD" wp14:textId="1F7C8926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0ED684D1" wp14:paraId="33FA5051" wp14:textId="6820CE4F">
      <w:pPr>
        <w:pStyle w:val="ListParagraph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like a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cage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piṃjarā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) holding the soul-bird.</w:t>
      </w:r>
    </w:p>
    <w:p xmlns:wp14="http://schemas.microsoft.com/office/word/2010/wordml" w:rsidP="0ED684D1" wp14:paraId="43497EDA" wp14:textId="26AB0BB1">
      <w:pPr>
        <w:pStyle w:val="ListParagraph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The world is impermanent, therefore “false” in the ultimate sense.</w:t>
      </w:r>
    </w:p>
    <w:p xmlns:wp14="http://schemas.microsoft.com/office/word/2010/wordml" w:rsidP="0ED684D1" wp14:paraId="49ACF38B" wp14:textId="19A7D712">
      <w:pPr>
        <w:pStyle w:val="ListParagraph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Only the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truly real.</w:t>
      </w:r>
    </w:p>
    <w:p xmlns:wp14="http://schemas.microsoft.com/office/word/2010/wordml" w:rsidP="0ED684D1" wp14:paraId="19F407DF" wp14:textId="722E0B21">
      <w:pPr>
        <w:pStyle w:val="Heading3"/>
        <w:bidi w:val="0"/>
      </w:pPr>
      <w:r w:rsidRPr="0ED684D1" w:rsidR="48588C71">
        <w:rPr>
          <w:noProof w:val="0"/>
          <w:lang w:val="fr-FR"/>
        </w:rPr>
        <w:t xml:space="preserve">3. Brahma </w:t>
      </w:r>
      <w:r w:rsidRPr="0ED684D1" w:rsidR="48588C71">
        <w:rPr>
          <w:noProof w:val="0"/>
          <w:lang w:val="fr-FR"/>
        </w:rPr>
        <w:t>Kumaris</w:t>
      </w:r>
      <w:r w:rsidRPr="0ED684D1" w:rsidR="48588C71">
        <w:rPr>
          <w:noProof w:val="0"/>
          <w:lang w:val="fr-FR"/>
        </w:rPr>
        <w:t xml:space="preserve"> (BK)</w:t>
      </w:r>
    </w:p>
    <w:p xmlns:wp14="http://schemas.microsoft.com/office/word/2010/wordml" w:rsidP="0ED684D1" wp14:paraId="5D99A60A" wp14:textId="1DBFAE41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not just “illusion,” but an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 negative force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5 vices: lust, anger, greed, attachment, ego).</w:t>
      </w:r>
    </w:p>
    <w:p xmlns:wp14="http://schemas.microsoft.com/office/word/2010/wordml" w:rsidP="0ED684D1" wp14:paraId="11C1688A" wp14:textId="4011161D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</w:t>
      </w: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 identity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>, which makes one forget “I am a soul.”</w:t>
      </w:r>
    </w:p>
    <w:p xmlns:wp14="http://schemas.microsoft.com/office/word/2010/wordml" w:rsidP="0ED684D1" wp14:paraId="78E2228B" wp14:textId="3BCD3235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Jhūṭhī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stresses that anything apart from soul and God is “false.”</w:t>
      </w:r>
    </w:p>
    <w:p xmlns:wp14="http://schemas.microsoft.com/office/word/2010/wordml" w:rsidP="0ED684D1" wp14:paraId="1A908A36" wp14:textId="4DE258BE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D684D1" w:rsidR="48588C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Style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phrase ends with </w:t>
      </w:r>
      <w:r w:rsidRPr="0ED684D1" w:rsidR="48588C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 nā</w:t>
      </w:r>
      <w:r w:rsidRPr="0ED684D1" w:rsidR="48588C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typical BK conversational pedagogy: simple, repetitive, asking for agreement.</w:t>
      </w:r>
    </w:p>
    <w:p xmlns:wp14="http://schemas.microsoft.com/office/word/2010/wordml" w:rsidP="0ED684D1" wp14:paraId="59AB4399" wp14:textId="70FD30DF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ED684D1" wp14:paraId="2EF63240" wp14:textId="17D2443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D684D1" w:rsidR="71393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Summary</w:t>
      </w:r>
    </w:p>
    <w:p xmlns:wp14="http://schemas.microsoft.com/office/word/2010/wordml" w:rsidP="0ED684D1" wp14:paraId="0F1E1BC4" wp14:textId="2B67D027">
      <w:pPr>
        <w:bidi w:val="0"/>
        <w:spacing w:before="240" w:beforeAutospacing="off" w:after="240" w:afterAutospacing="off"/>
      </w:pPr>
      <w:r w:rsidRPr="0ED684D1" w:rsidR="2C0AF1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0ED684D1" w:rsidR="2C0AF1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“jhūṭhī māyā, jhūṭhī kāyā hai nā”</w:t>
      </w:r>
      <w:r w:rsidRPr="0ED684D1" w:rsidR="2C0AF1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an old mystical truth: the material world (</w:t>
      </w:r>
      <w:r w:rsidRPr="0ED684D1" w:rsidR="2C0AF1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0ED684D1" w:rsidR="2C0AF1F8">
        <w:rPr>
          <w:rFonts w:ascii="Aptos" w:hAnsi="Aptos" w:eastAsia="Aptos" w:cs="Aptos"/>
          <w:noProof w:val="0"/>
          <w:sz w:val="24"/>
          <w:szCs w:val="24"/>
          <w:lang w:val="fr-FR"/>
        </w:rPr>
        <w:t>) and the body (</w:t>
      </w:r>
      <w:r w:rsidRPr="0ED684D1" w:rsidR="2C0AF1F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0ED684D1" w:rsidR="2C0AF1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are deceptive. Kabir framed it poetically (the body as a cage for the soul-bird), while the </w:t>
      </w:r>
      <w:r w:rsidRPr="0ED684D1" w:rsidR="2C0AF1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0ED684D1" w:rsidR="2C0AF1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teach it in simple spoken form, highlighting māyā as the force of vices and kāyā as false body-identity. </w:t>
      </w:r>
    </w:p>
    <w:p xmlns:wp14="http://schemas.microsoft.com/office/word/2010/wordml" w:rsidP="0ED684D1" wp14:paraId="4AA13E37" wp14:textId="61D1CE09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D684D1" wp14:paraId="0373E4A3" wp14:textId="53539FFD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D684D1" w:rsidR="713931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0ED684D1" wp14:paraId="10DA51B9" wp14:textId="795F67F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02CD7E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aebc3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f2af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b1d3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8a69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6b584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33c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712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690a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7a0ff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792A40"/>
    <w:rsid w:val="0778BF79"/>
    <w:rsid w:val="0ED684D1"/>
    <w:rsid w:val="146E94F0"/>
    <w:rsid w:val="1A792A40"/>
    <w:rsid w:val="1AA7ACBC"/>
    <w:rsid w:val="1CEF9602"/>
    <w:rsid w:val="2C0AF1F8"/>
    <w:rsid w:val="2E75984B"/>
    <w:rsid w:val="340DDD94"/>
    <w:rsid w:val="4015C0DF"/>
    <w:rsid w:val="4133988B"/>
    <w:rsid w:val="48588C71"/>
    <w:rsid w:val="4A5064F8"/>
    <w:rsid w:val="603496E8"/>
    <w:rsid w:val="652C6B48"/>
    <w:rsid w:val="67B708CE"/>
    <w:rsid w:val="6D5CE661"/>
    <w:rsid w:val="713931DF"/>
    <w:rsid w:val="7DCC3376"/>
    <w:rsid w:val="7E7A9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2A40"/>
  <w15:chartTrackingRefBased/>
  <w15:docId w15:val="{7986815E-664C-45DC-B960-CD4EA6DCAF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D684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D684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D684D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D684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4f115ca50c144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2025-09-09T19:42:10.5414730Z</dcterms:created>
  <dcterms:modified xsi:type="dcterms:W3CDTF">2025-09-09T19:49:30.8939701Z</dcterms:modified>
  <dc:creator>Jacques VUILLAUME</dc:creator>
  <lastModifiedBy>Jacques VUILLAUME</lastModifiedBy>
</coreProperties>
</file>