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0B654A5" wp14:paraId="7150292B" wp14:textId="2DB5E552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03 </w:t>
      </w: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20B654A5" wp14:paraId="34E2F01E" wp14:textId="4023591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B654A5" wp14:paraId="238E2E5C" wp14:textId="67A1F75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03 </w:t>
      </w: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20B654A5" wp14:paraId="00A6771D" wp14:textId="72E9AC3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B654A5" wp14:paraId="5B0DEFA4" wp14:textId="4A98DD4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654A5" w:rsidR="510CB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0B654A5" wp14:paraId="6F5DCE61" wp14:textId="33D33CA4">
      <w:pPr>
        <w:pStyle w:val="Normal"/>
        <w:spacing w:before="0" w:beforeAutospacing="off" w:after="0" w:afterAutospacing="off"/>
      </w:pP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तो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यथार्थ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बात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समझाते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ना</w:t>
      </w:r>
      <w:r w:rsidRPr="20B654A5" w:rsidR="30DDDC13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0B654A5" wp14:paraId="034278B6" wp14:textId="0439A79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0B654A5" wp14:paraId="4156C00E" wp14:textId="0F87DD8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654A5" w:rsidR="510CB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20B654A5" w:rsidR="510CB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20B654A5" wp14:paraId="75866561" wp14:textId="03C8A30F">
      <w:pPr>
        <w:pStyle w:val="Normal"/>
        <w:spacing w:before="0" w:beforeAutospacing="off" w:after="0" w:afterAutospacing="off"/>
      </w:pP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Bāp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to 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yathārtha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bāt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samjhāte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hain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nā</w:t>
      </w:r>
      <w:r w:rsidRPr="20B654A5" w:rsidR="5A23CE3F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20B654A5" wp14:paraId="55956220" wp14:textId="06F58BEE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0B654A5" wp14:paraId="4F38FD0D" wp14:textId="6EB2978C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654A5" w:rsidR="510CBD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20B654A5" wp14:paraId="06726D54" wp14:textId="09EF559A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20B654A5" w:rsidR="5BB869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explains the truth, doesn’t He?</w:t>
      </w:r>
      <w:r>
        <w:br/>
      </w:r>
      <w:r w:rsidRPr="20B654A5" w:rsidR="5BB8697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more literally:</w:t>
      </w:r>
      <w:r>
        <w:br/>
      </w:r>
      <w:r w:rsidRPr="20B654A5" w:rsidR="5BB869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Father teaches things as they truly are, doesn’t He?</w:t>
      </w:r>
    </w:p>
    <w:p xmlns:wp14="http://schemas.microsoft.com/office/word/2010/wordml" w:rsidP="20B654A5" wp14:paraId="30C2E420" wp14:textId="6252C421">
      <w:pPr>
        <w:pStyle w:val="Normal"/>
        <w:spacing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20B654A5" wp14:paraId="11A12695" wp14:textId="5FC543D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465" w:type="dxa"/>
        <w:tblLayout w:type="fixed"/>
        <w:tblLook w:val="06A0" w:firstRow="1" w:lastRow="0" w:firstColumn="1" w:lastColumn="0" w:noHBand="1" w:noVBand="1"/>
      </w:tblPr>
      <w:tblGrid>
        <w:gridCol w:w="1245"/>
        <w:gridCol w:w="1920"/>
        <w:gridCol w:w="7763"/>
      </w:tblGrid>
      <w:tr w:rsidR="20B654A5" w:rsidTr="20B654A5" w14:paraId="2ABAD67E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1DF394F0" w14:textId="3238C418">
            <w:pPr>
              <w:bidi w:val="0"/>
              <w:spacing w:before="0" w:beforeAutospacing="off" w:after="0" w:afterAutospacing="off"/>
              <w:jc w:val="center"/>
            </w:pPr>
            <w:r w:rsidRPr="20B654A5" w:rsidR="20B654A5">
              <w:rPr>
                <w:b w:val="1"/>
                <w:bCs w:val="1"/>
              </w:rPr>
              <w:t>Hindi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1460FF13" w14:textId="4444DFA0">
            <w:pPr>
              <w:bidi w:val="0"/>
              <w:spacing w:before="0" w:beforeAutospacing="off" w:after="0" w:afterAutospacing="off"/>
              <w:jc w:val="center"/>
            </w:pPr>
            <w:r w:rsidRPr="20B654A5" w:rsidR="20B654A5">
              <w:rPr>
                <w:b w:val="1"/>
                <w:bCs w:val="1"/>
              </w:rPr>
              <w:t>Transliteration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092E913A" w14:textId="305024D6">
            <w:pPr>
              <w:bidi w:val="0"/>
              <w:spacing w:before="0" w:beforeAutospacing="off" w:after="0" w:afterAutospacing="off"/>
              <w:jc w:val="center"/>
            </w:pPr>
            <w:r w:rsidRPr="20B654A5" w:rsidR="20B654A5">
              <w:rPr>
                <w:b w:val="1"/>
                <w:bCs w:val="1"/>
              </w:rPr>
              <w:t>Meaning</w:t>
            </w:r>
          </w:p>
        </w:tc>
      </w:tr>
      <w:tr w:rsidR="20B654A5" w:rsidTr="20B654A5" w14:paraId="6EEBCADD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5108ED76" w14:textId="5E019B31">
            <w:pPr>
              <w:bidi w:val="0"/>
              <w:spacing w:before="0" w:beforeAutospacing="off" w:after="0" w:afterAutospacing="off"/>
            </w:pPr>
            <w:r w:rsidR="20B654A5">
              <w:rPr/>
              <w:t>बाप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2CC6DF49" w14:textId="2634039F">
            <w:pPr>
              <w:bidi w:val="0"/>
              <w:spacing w:before="0" w:beforeAutospacing="off" w:after="0" w:afterAutospacing="off"/>
            </w:pPr>
            <w:r w:rsidR="20B654A5">
              <w:rPr/>
              <w:t>bāp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4BCF0FFD" w14:textId="3F101DD4">
            <w:pPr>
              <w:bidi w:val="0"/>
              <w:spacing w:before="0" w:beforeAutospacing="off" w:after="0" w:afterAutospacing="off"/>
            </w:pPr>
            <w:r w:rsidR="20B654A5">
              <w:rPr/>
              <w:t xml:space="preserve">father — here refers to the </w:t>
            </w:r>
            <w:r w:rsidRPr="20B654A5" w:rsidR="20B654A5">
              <w:rPr>
                <w:b w:val="1"/>
                <w:bCs w:val="1"/>
              </w:rPr>
              <w:t>Supreme Father (Shiv Baba)</w:t>
            </w:r>
            <w:r w:rsidR="20B654A5">
              <w:rPr/>
              <w:t xml:space="preserve"> in Brahma Kumaris teachings</w:t>
            </w:r>
          </w:p>
        </w:tc>
      </w:tr>
      <w:tr w:rsidR="20B654A5" w:rsidTr="20B654A5" w14:paraId="203DA1C9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1AF966A5" w14:textId="5FB51C27">
            <w:pPr>
              <w:bidi w:val="0"/>
              <w:spacing w:before="0" w:beforeAutospacing="off" w:after="0" w:afterAutospacing="off"/>
            </w:pPr>
            <w:r w:rsidR="20B654A5">
              <w:rPr/>
              <w:t>तो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7634DB34" w14:textId="7CABA70D">
            <w:pPr>
              <w:bidi w:val="0"/>
              <w:spacing w:before="0" w:beforeAutospacing="off" w:after="0" w:afterAutospacing="off"/>
            </w:pPr>
            <w:r w:rsidR="20B654A5">
              <w:rPr/>
              <w:t>to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0C4C8FEC" w14:textId="7A50D1F5">
            <w:pPr>
              <w:bidi w:val="0"/>
              <w:spacing w:before="0" w:beforeAutospacing="off" w:after="0" w:afterAutospacing="off"/>
            </w:pPr>
            <w:r w:rsidR="20B654A5">
              <w:rPr/>
              <w:t>emphatic particle — “indeed”, “as for”, “in fact”</w:t>
            </w:r>
          </w:p>
        </w:tc>
      </w:tr>
      <w:tr w:rsidR="20B654A5" w:rsidTr="20B654A5" w14:paraId="51B6453F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798C5486" w14:textId="4C12E9BF">
            <w:pPr>
              <w:bidi w:val="0"/>
              <w:spacing w:before="0" w:beforeAutospacing="off" w:after="0" w:afterAutospacing="off"/>
            </w:pPr>
            <w:r w:rsidR="20B654A5">
              <w:rPr/>
              <w:t>यथार्थ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020BDFA1" w14:textId="35A5BD0E">
            <w:pPr>
              <w:bidi w:val="0"/>
              <w:spacing w:before="0" w:beforeAutospacing="off" w:after="0" w:afterAutospacing="off"/>
            </w:pPr>
            <w:r w:rsidR="20B654A5">
              <w:rPr/>
              <w:t>yathārtha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4B515147" w14:textId="12D8F726">
            <w:pPr>
              <w:bidi w:val="0"/>
              <w:spacing w:before="0" w:beforeAutospacing="off" w:after="0" w:afterAutospacing="off"/>
            </w:pPr>
            <w:r w:rsidR="20B654A5">
              <w:rPr/>
              <w:t>true, real, genuine, according to reality</w:t>
            </w:r>
          </w:p>
        </w:tc>
      </w:tr>
      <w:tr w:rsidR="20B654A5" w:rsidTr="20B654A5" w14:paraId="4B4B4B75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165BDDB8" w14:textId="0F35ABC5">
            <w:pPr>
              <w:bidi w:val="0"/>
              <w:spacing w:before="0" w:beforeAutospacing="off" w:after="0" w:afterAutospacing="off"/>
            </w:pPr>
            <w:r w:rsidR="20B654A5">
              <w:rPr/>
              <w:t>बात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1B538F3E" w14:textId="571045F9">
            <w:pPr>
              <w:bidi w:val="0"/>
              <w:spacing w:before="0" w:beforeAutospacing="off" w:after="0" w:afterAutospacing="off"/>
            </w:pPr>
            <w:r w:rsidR="20B654A5">
              <w:rPr/>
              <w:t>bāt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37E50B2D" w14:textId="1E33C046">
            <w:pPr>
              <w:bidi w:val="0"/>
              <w:spacing w:before="0" w:beforeAutospacing="off" w:after="0" w:afterAutospacing="off"/>
            </w:pPr>
            <w:r w:rsidR="20B654A5">
              <w:rPr/>
              <w:t>word, thing said, statement, fact</w:t>
            </w:r>
          </w:p>
        </w:tc>
      </w:tr>
      <w:tr w:rsidR="20B654A5" w:rsidTr="20B654A5" w14:paraId="51561D97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4788C0D1" w14:textId="2970CB1E">
            <w:pPr>
              <w:bidi w:val="0"/>
              <w:spacing w:before="0" w:beforeAutospacing="off" w:after="0" w:afterAutospacing="off"/>
            </w:pPr>
            <w:r w:rsidR="20B654A5">
              <w:rPr/>
              <w:t>यथार्थ बात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7BD10ED8" w14:textId="5B26FEE4">
            <w:pPr>
              <w:bidi w:val="0"/>
              <w:spacing w:before="0" w:beforeAutospacing="off" w:after="0" w:afterAutospacing="off"/>
            </w:pPr>
            <w:r w:rsidR="20B654A5">
              <w:rPr/>
              <w:t>yathārth bāt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3368BAFC" w14:textId="75357237">
            <w:pPr>
              <w:bidi w:val="0"/>
              <w:spacing w:before="0" w:beforeAutospacing="off" w:after="0" w:afterAutospacing="off"/>
            </w:pPr>
            <w:r w:rsidR="20B654A5">
              <w:rPr/>
              <w:t>true matter, reality, actual truth</w:t>
            </w:r>
          </w:p>
        </w:tc>
      </w:tr>
      <w:tr w:rsidR="20B654A5" w:rsidTr="20B654A5" w14:paraId="4BBD6FA3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294AB336" w14:textId="408614E1">
            <w:pPr>
              <w:bidi w:val="0"/>
              <w:spacing w:before="0" w:beforeAutospacing="off" w:after="0" w:afterAutospacing="off"/>
            </w:pPr>
            <w:r w:rsidR="20B654A5">
              <w:rPr/>
              <w:t>समझाते हैं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71816705" w14:textId="3A7052CC">
            <w:pPr>
              <w:bidi w:val="0"/>
              <w:spacing w:before="0" w:beforeAutospacing="off" w:after="0" w:afterAutospacing="off"/>
            </w:pPr>
            <w:r w:rsidR="20B654A5">
              <w:rPr/>
              <w:t>samjhāte hain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69D06636" w14:textId="7C52C02D">
            <w:pPr>
              <w:bidi w:val="0"/>
              <w:spacing w:before="0" w:beforeAutospacing="off" w:after="0" w:afterAutospacing="off"/>
            </w:pPr>
            <w:r w:rsidR="20B654A5">
              <w:rPr/>
              <w:t xml:space="preserve">he explains / makes understand (causative form of </w:t>
            </w:r>
            <w:r w:rsidRPr="20B654A5" w:rsidR="20B654A5">
              <w:rPr>
                <w:i w:val="1"/>
                <w:iCs w:val="1"/>
              </w:rPr>
              <w:t>samajhnā</w:t>
            </w:r>
            <w:r w:rsidR="20B654A5">
              <w:rPr/>
              <w:t xml:space="preserve"> “to understand”)</w:t>
            </w:r>
          </w:p>
        </w:tc>
      </w:tr>
      <w:tr w:rsidR="20B654A5" w:rsidTr="20B654A5" w14:paraId="543D6C9E">
        <w:trPr>
          <w:trHeight w:val="300"/>
        </w:trPr>
        <w:tc>
          <w:tcPr>
            <w:tcW w:w="1245" w:type="dxa"/>
            <w:tcMar/>
            <w:vAlign w:val="center"/>
          </w:tcPr>
          <w:p w:rsidR="20B654A5" w:rsidP="20B654A5" w:rsidRDefault="20B654A5" w14:paraId="21A54223" w14:textId="3BCE9FA3">
            <w:pPr>
              <w:bidi w:val="0"/>
              <w:spacing w:before="0" w:beforeAutospacing="off" w:after="0" w:afterAutospacing="off"/>
            </w:pPr>
            <w:r w:rsidR="20B654A5">
              <w:rPr/>
              <w:t>ना</w:t>
            </w:r>
          </w:p>
        </w:tc>
        <w:tc>
          <w:tcPr>
            <w:tcW w:w="1920" w:type="dxa"/>
            <w:tcMar/>
            <w:vAlign w:val="center"/>
          </w:tcPr>
          <w:p w:rsidR="20B654A5" w:rsidP="20B654A5" w:rsidRDefault="20B654A5" w14:paraId="6E1498D0" w14:textId="7C265D57">
            <w:pPr>
              <w:bidi w:val="0"/>
              <w:spacing w:before="0" w:beforeAutospacing="off" w:after="0" w:afterAutospacing="off"/>
            </w:pPr>
            <w:r w:rsidR="20B654A5">
              <w:rPr/>
              <w:t>nā</w:t>
            </w:r>
          </w:p>
        </w:tc>
        <w:tc>
          <w:tcPr>
            <w:tcW w:w="7763" w:type="dxa"/>
            <w:tcMar/>
            <w:vAlign w:val="center"/>
          </w:tcPr>
          <w:p w:rsidR="20B654A5" w:rsidP="20B654A5" w:rsidRDefault="20B654A5" w14:paraId="235791AD" w14:textId="768DE118">
            <w:pPr>
              <w:bidi w:val="0"/>
              <w:spacing w:before="0" w:beforeAutospacing="off" w:after="0" w:afterAutospacing="off"/>
            </w:pPr>
            <w:r w:rsidR="20B654A5">
              <w:rPr/>
              <w:t>soft tag particle: “isn’t it?”, “right?”, “you see?” (used for warmth and agreement)</w:t>
            </w:r>
          </w:p>
        </w:tc>
      </w:tr>
    </w:tbl>
    <w:p xmlns:wp14="http://schemas.microsoft.com/office/word/2010/wordml" w:rsidP="20B654A5" wp14:paraId="542950E9" wp14:textId="108B78CA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0B654A5" wp14:paraId="230E19B1" wp14:textId="47261A71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20B654A5" w:rsidR="510CBD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20B654A5" wp14:paraId="21B3D669" wp14:textId="377BC55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1C7E1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समझाते हैं (samjhāte hain)</w:t>
      </w:r>
      <w:r>
        <w:br/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causative present tense, 3rd person plural (honorific).</w:t>
      </w:r>
    </w:p>
    <w:p xmlns:wp14="http://schemas.microsoft.com/office/word/2010/wordml" w:rsidP="20B654A5" wp14:paraId="50797921" wp14:textId="7B6EFDAE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1C7E1D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samajhnā</w:t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understand</w:t>
      </w:r>
    </w:p>
    <w:p xmlns:wp14="http://schemas.microsoft.com/office/word/2010/wordml" w:rsidP="20B654A5" wp14:paraId="5E5A8F8B" wp14:textId="76810F5C">
      <w:pPr>
        <w:pStyle w:val="ListParagraph"/>
        <w:numPr>
          <w:ilvl w:val="1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1C7E1D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samjhānā</w:t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make someone understand, to explain</w:t>
      </w:r>
      <w:r>
        <w:br/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“He explains / He teaches.”</w:t>
      </w:r>
    </w:p>
    <w:p xmlns:wp14="http://schemas.microsoft.com/office/word/2010/wordml" w:rsidP="20B654A5" wp14:paraId="50AB0913" wp14:textId="25C5767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1C7E1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 or contrast:</w:t>
      </w:r>
      <w:r>
        <w:br/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Father, indeed, explains the truth.”</w:t>
      </w:r>
    </w:p>
    <w:p xmlns:wp14="http://schemas.microsoft.com/office/word/2010/wordml" w:rsidP="20B654A5" wp14:paraId="617837B7" wp14:textId="7B76672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1C7E1D7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 (nā)</w:t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soft conversational particle seeking affirmation — very common in </w:t>
      </w:r>
      <w:r w:rsidRPr="20B654A5" w:rsidR="1C7E1D7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</w:t>
      </w:r>
      <w:r w:rsidRPr="20B654A5" w:rsidR="1C7E1D7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speech, making the tone loving and interactive.</w:t>
      </w:r>
    </w:p>
    <w:p xmlns:wp14="http://schemas.microsoft.com/office/word/2010/wordml" w:rsidP="20B654A5" wp14:paraId="2577D0DA" wp14:textId="688054DB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xmlns:wp14="http://schemas.microsoft.com/office/word/2010/wordml" w:rsidP="20B654A5" wp14:paraId="7FC5BEE7" wp14:textId="4EB50635">
      <w:pPr>
        <w:pStyle w:val="Heading2"/>
      </w:pPr>
      <w:r w:rsidRPr="20B654A5" w:rsidR="6535BD7D">
        <w:rPr>
          <w:noProof w:val="0"/>
          <w:lang w:val="fr-FR"/>
        </w:rPr>
        <w:t xml:space="preserve">💬 Common </w:t>
      </w:r>
      <w:r w:rsidRPr="20B654A5" w:rsidR="6535BD7D">
        <w:rPr>
          <w:noProof w:val="0"/>
          <w:lang w:val="fr-FR"/>
        </w:rPr>
        <w:t>Meaning</w:t>
      </w:r>
      <w:r w:rsidRPr="20B654A5" w:rsidR="6535BD7D">
        <w:rPr>
          <w:noProof w:val="0"/>
          <w:lang w:val="fr-FR"/>
        </w:rPr>
        <w:t xml:space="preserve"> of </w:t>
      </w:r>
      <w:r w:rsidRPr="20B654A5" w:rsidR="6535BD7D">
        <w:rPr>
          <w:noProof w:val="0"/>
          <w:lang w:val="fr-FR"/>
        </w:rPr>
        <w:t>यथार्थ</w:t>
      </w:r>
      <w:r w:rsidRPr="20B654A5" w:rsidR="6535BD7D">
        <w:rPr>
          <w:noProof w:val="0"/>
          <w:lang w:val="fr-FR"/>
        </w:rPr>
        <w:t xml:space="preserve"> </w:t>
      </w:r>
      <w:r w:rsidRPr="20B654A5" w:rsidR="6535BD7D">
        <w:rPr>
          <w:noProof w:val="0"/>
          <w:lang w:val="fr-FR"/>
        </w:rPr>
        <w:t>बात</w:t>
      </w:r>
      <w:r w:rsidRPr="20B654A5" w:rsidR="6535BD7D">
        <w:rPr>
          <w:noProof w:val="0"/>
          <w:lang w:val="fr-FR"/>
        </w:rPr>
        <w:t xml:space="preserve"> (</w:t>
      </w:r>
      <w:r w:rsidRPr="20B654A5" w:rsidR="6535BD7D">
        <w:rPr>
          <w:noProof w:val="0"/>
          <w:lang w:val="fr-FR"/>
        </w:rPr>
        <w:t>yathārth</w:t>
      </w:r>
      <w:r w:rsidRPr="20B654A5" w:rsidR="6535BD7D">
        <w:rPr>
          <w:noProof w:val="0"/>
          <w:lang w:val="fr-FR"/>
        </w:rPr>
        <w:t xml:space="preserve"> </w:t>
      </w:r>
      <w:r w:rsidRPr="20B654A5" w:rsidR="6535BD7D">
        <w:rPr>
          <w:noProof w:val="0"/>
          <w:lang w:val="fr-FR"/>
        </w:rPr>
        <w:t>bāt</w:t>
      </w:r>
      <w:r w:rsidRPr="20B654A5" w:rsidR="6535BD7D">
        <w:rPr>
          <w:noProof w:val="0"/>
          <w:lang w:val="fr-FR"/>
        </w:rPr>
        <w:t>)</w:t>
      </w:r>
    </w:p>
    <w:p xmlns:wp14="http://schemas.microsoft.com/office/word/2010/wordml" w:rsidP="20B654A5" wp14:paraId="7843C6ED" wp14:textId="4EFDC9C9">
      <w:pPr>
        <w:spacing w:before="240" w:beforeAutospacing="off" w:after="240" w:afterAutospacing="off"/>
      </w:pP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In ordinary Hindi usage, this expression means:</w:t>
      </w:r>
    </w:p>
    <w:p xmlns:wp14="http://schemas.microsoft.com/office/word/2010/wordml" w:rsidP="20B654A5" wp14:paraId="325BB6E1" wp14:textId="0D62C85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truth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20B654A5" wp14:paraId="160A19C3" wp14:textId="3CF202E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actual fact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20B654A5" wp14:paraId="51659C44" wp14:textId="28ABA5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real situation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20B654A5" wp14:paraId="219A797B" wp14:textId="6704503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heart of the matter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0B654A5" wp14:paraId="07940270" wp14:textId="07612BAB">
      <w:pPr>
        <w:spacing w:before="240" w:beforeAutospacing="off" w:after="240" w:afterAutospacing="off"/>
      </w:pP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20B654A5" wp14:paraId="2542A3C6" wp14:textId="166BC7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यथार्थ बात यह है कि उसने झूठ बोला।</w:t>
      </w:r>
      <w:r>
        <w:br/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“The truth is that he lied.”</w:t>
      </w:r>
    </w:p>
    <w:p xmlns:wp14="http://schemas.microsoft.com/office/word/2010/wordml" w:rsidP="20B654A5" wp14:paraId="366469F8" wp14:textId="28F8CBB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तुमने यथार्थ बात कही।</w:t>
      </w:r>
      <w:r>
        <w:br/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“You spoke the truth / you said the real thing.”</w:t>
      </w:r>
    </w:p>
    <w:p xmlns:wp14="http://schemas.microsoft.com/office/word/2010/wordml" wp14:paraId="2017E667" wp14:textId="655C33DB"/>
    <w:p xmlns:wp14="http://schemas.microsoft.com/office/word/2010/wordml" w:rsidP="20B654A5" wp14:paraId="26718528" wp14:textId="13AB542A">
      <w:pPr>
        <w:pStyle w:val="Heading2"/>
        <w:rPr>
          <w:noProof w:val="0"/>
          <w:lang w:val="fr-FR"/>
        </w:rPr>
      </w:pPr>
      <w:r w:rsidRPr="20B654A5" w:rsidR="6535BD7D">
        <w:rPr>
          <w:noProof w:val="0"/>
          <w:lang w:val="fr-FR"/>
        </w:rPr>
        <w:t xml:space="preserve">🌼 Spiritual (BK) </w:t>
      </w:r>
      <w:r w:rsidRPr="20B654A5" w:rsidR="6535BD7D">
        <w:rPr>
          <w:noProof w:val="0"/>
          <w:lang w:val="fr-FR"/>
        </w:rPr>
        <w:t>Interpretation</w:t>
      </w:r>
    </w:p>
    <w:p xmlns:wp14="http://schemas.microsoft.com/office/word/2010/wordml" w:rsidP="20B654A5" wp14:paraId="730106C8" wp14:textId="2D722C11">
      <w:pPr>
        <w:spacing w:before="240" w:beforeAutospacing="off" w:after="240" w:afterAutospacing="off"/>
      </w:pP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teachings:</w:t>
      </w:r>
    </w:p>
    <w:p xmlns:wp14="http://schemas.microsoft.com/office/word/2010/wordml" w:rsidP="20B654A5" wp14:paraId="588070E4" wp14:textId="13E904A4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</w:t>
      </w:r>
      <w:r w:rsidRPr="20B654A5" w:rsidR="6535BD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Soul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>, the Father Shiva, who descends to teach souls directly.</w:t>
      </w:r>
    </w:p>
    <w:p xmlns:wp14="http://schemas.microsoft.com/office/word/2010/wordml" w:rsidP="20B654A5" wp14:paraId="296FD119" wp14:textId="5E30C69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0B654A5" w:rsidR="6535BD7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यथार्थ बात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ultimate spiritual truth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eternal reality about the soul, God, and the world cycle.</w:t>
      </w:r>
    </w:p>
    <w:p xmlns:wp14="http://schemas.microsoft.com/office/word/2010/wordml" w:rsidP="20B654A5" wp14:paraId="2DEF80AB" wp14:textId="2861EFF3">
      <w:pPr>
        <w:spacing w:before="240" w:beforeAutospacing="off" w:after="240" w:afterAutospacing="off"/>
      </w:pP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contrasts with </w:t>
      </w: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bhakti-mārga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(the path of devotion), which is filled with symbolic stories and beliefs.</w:t>
      </w:r>
      <w:r>
        <w:br/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Here, </w:t>
      </w: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“the Father explains the yathārth bāt”</w:t>
      </w:r>
      <w:r w:rsidRPr="20B654A5" w:rsidR="6535BD7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20B654A5" wp14:paraId="0880E543" wp14:textId="01B6BB43">
      <w:pPr>
        <w:spacing w:before="240" w:beforeAutospacing="off" w:after="240" w:afterAutospacing="off"/>
      </w:pPr>
      <w:r w:rsidRPr="20B654A5" w:rsidR="6535BD7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God reveals the reality as it truly is — free from myth, imagination, or human distortion.</w:t>
      </w:r>
    </w:p>
    <w:p xmlns:wp14="http://schemas.microsoft.com/office/word/2010/wordml" w:rsidP="20B654A5" wp14:paraId="0E7DBAF7" wp14:textId="0B91FFDF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20B654A5" wp14:paraId="3BFEFB25" wp14:textId="77B0EB9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0B654A5" w:rsidR="2DDB5A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20B654A5" w:rsidR="2DDB5A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20B654A5" w:rsidR="2DDB5A3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53013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e1808f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59d3716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f8128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A9E1E0"/>
    <w:rsid w:val="1C7E1D7C"/>
    <w:rsid w:val="1D8EA9AD"/>
    <w:rsid w:val="20B654A5"/>
    <w:rsid w:val="2525D39D"/>
    <w:rsid w:val="2525D39D"/>
    <w:rsid w:val="2DDB5A3E"/>
    <w:rsid w:val="30DDDC13"/>
    <w:rsid w:val="39A9E1E0"/>
    <w:rsid w:val="510CBDC5"/>
    <w:rsid w:val="5A23CE3F"/>
    <w:rsid w:val="5BB86972"/>
    <w:rsid w:val="5C98EA92"/>
    <w:rsid w:val="60E13CE1"/>
    <w:rsid w:val="6535BD7D"/>
    <w:rsid w:val="6640F6FE"/>
    <w:rsid w:val="6CAF7ABA"/>
    <w:rsid w:val="74C60367"/>
    <w:rsid w:val="7F22E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E1E0"/>
  <w15:chartTrackingRefBased/>
  <w15:docId w15:val="{A4F8A670-AE79-4FC7-A6D4-0CAE78B522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0B654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0B654A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0B654A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0B654A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699097004094c7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2025-11-03T07:44:46.1203836Z</dcterms:created>
  <dcterms:modified xsi:type="dcterms:W3CDTF">2025-11-03T07:55:07.8976797Z</dcterms:modified>
  <dc:creator>Jacques VUILLAUME</dc:creator>
  <lastModifiedBy>Jacques VUILLAUME</lastModifiedBy>
</coreProperties>
</file>