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C1DB75" wp14:paraId="118CC9EE" wp14:textId="4719230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24 </w:t>
      </w: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6C1DB75" wp14:paraId="43452D46" wp14:textId="55B8CE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C1DB75" wp14:paraId="5DC9DCDF" wp14:textId="116FDD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24 </w:t>
      </w: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6C1DB75" wp14:paraId="72AABD71" wp14:textId="263630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C1DB75" wp14:paraId="3C812A7B" wp14:textId="380A5D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C1DB75" w:rsidR="288ADB4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6C1DB75" wp14:paraId="4D7169EB" wp14:textId="0BFEE84C">
      <w:pPr>
        <w:pStyle w:val="Normal"/>
        <w:spacing w:before="0" w:beforeAutospacing="off" w:after="0" w:afterAutospacing="off"/>
      </w:pP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समझायेंगे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मुफ्त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घाटा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डालेंगे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  <w:r>
        <w:br/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गुण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धारण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>होंगे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76C1DB75" wp14:paraId="20706391" wp14:textId="03ECB20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6C1DB75" wp14:paraId="1C5172A2" wp14:textId="66CC71D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C1DB75" w:rsidR="288ADB4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6C1DB75" w:rsidR="288ADB4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6C1DB75" wp14:paraId="6138EE44" wp14:textId="139A3481">
      <w:pPr>
        <w:pStyle w:val="Normal"/>
        <w:spacing w:before="0" w:beforeAutospacing="off" w:after="0" w:afterAutospacing="off"/>
      </w:pP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samajāyẽge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muft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ghāṭā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ḍālege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guṇ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dhāraṇ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hõge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6C1DB75" wp14:paraId="4D2AC158" wp14:textId="0576DF4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6C1DB75" wp14:paraId="7F28B14D" wp14:textId="72B33A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C1DB75" w:rsidR="288ADB4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76C1DB75" wp14:paraId="5120BB3A" wp14:textId="5DB29CB0">
      <w:pPr>
        <w:pStyle w:val="Normal"/>
        <w:spacing w:before="0" w:beforeAutospacing="off" w:after="0" w:afterAutospacing="off"/>
      </w:pP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If you 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don’t</w:t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explain (to others), you will cause yourself a loss for nothing.</w:t>
      </w:r>
      <w:r>
        <w:br/>
      </w:r>
      <w:r w:rsidRPr="76C1DB75" w:rsidR="288ADB4E">
        <w:rPr>
          <w:rFonts w:ascii="Arial" w:hAnsi="Arial" w:eastAsia="Arial" w:cs="Arial"/>
          <w:noProof w:val="0"/>
          <w:sz w:val="24"/>
          <w:szCs w:val="24"/>
          <w:lang w:val="en-US"/>
        </w:rPr>
        <w:t>The qualities will also not be inculcated (in you).</w:t>
      </w:r>
    </w:p>
    <w:p xmlns:wp14="http://schemas.microsoft.com/office/word/2010/wordml" w:rsidP="76C1DB75" wp14:paraId="355A3E12" wp14:textId="71A704E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6C1DB75" wp14:paraId="510F7E68" wp14:textId="6C9EDB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849"/>
        <w:gridCol w:w="6166"/>
      </w:tblGrid>
      <w:tr w:rsidR="76C1DB75" w:rsidTr="76C1DB75" w14:paraId="15ABD220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2E21EFE5" w14:textId="069E2E32">
            <w:pPr>
              <w:spacing w:before="0" w:beforeAutospacing="off" w:after="0" w:afterAutospacing="off"/>
              <w:jc w:val="center"/>
            </w:pPr>
            <w:r w:rsidRPr="76C1DB75" w:rsidR="76C1DB75">
              <w:rPr>
                <w:b w:val="1"/>
                <w:bCs w:val="1"/>
              </w:rPr>
              <w:t>Word / Expression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6B6A9988" w14:textId="3AC53838">
            <w:pPr>
              <w:spacing w:before="0" w:beforeAutospacing="off" w:after="0" w:afterAutospacing="off"/>
              <w:jc w:val="center"/>
            </w:pPr>
            <w:r w:rsidRPr="76C1DB75" w:rsidR="76C1DB75">
              <w:rPr>
                <w:b w:val="1"/>
                <w:bCs w:val="1"/>
              </w:rPr>
              <w:t>Meaning</w:t>
            </w:r>
          </w:p>
        </w:tc>
      </w:tr>
      <w:tr w:rsidR="76C1DB75" w:rsidTr="76C1DB75" w14:paraId="0558C357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53DFF96A" w14:textId="0F894BF7">
            <w:pPr>
              <w:spacing w:before="0" w:beforeAutospacing="off" w:after="0" w:afterAutospacing="off"/>
            </w:pPr>
            <w:r w:rsidRPr="76C1DB75" w:rsidR="76C1DB75">
              <w:rPr>
                <w:b w:val="1"/>
                <w:bCs w:val="1"/>
              </w:rPr>
              <w:t>नहीं समझायेंगे</w:t>
            </w:r>
            <w:r w:rsidR="76C1DB75">
              <w:rPr/>
              <w:t xml:space="preserve"> (</w:t>
            </w:r>
            <w:r w:rsidRPr="76C1DB75" w:rsidR="76C1DB75">
              <w:rPr>
                <w:i w:val="1"/>
                <w:iCs w:val="1"/>
              </w:rPr>
              <w:t>nahī̃ samajāyẽge</w:t>
            </w:r>
            <w:r w:rsidR="76C1DB75">
              <w:rPr/>
              <w:t>)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470E1788" w14:textId="39B4A7F8">
            <w:pPr>
              <w:spacing w:before="0" w:beforeAutospacing="off" w:after="0" w:afterAutospacing="off"/>
            </w:pPr>
            <w:r w:rsidR="76C1DB75">
              <w:rPr/>
              <w:t>you will not explain / you will not make them understand</w:t>
            </w:r>
          </w:p>
        </w:tc>
      </w:tr>
      <w:tr w:rsidR="76C1DB75" w:rsidTr="76C1DB75" w14:paraId="55F9E78A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15AD189F" w14:textId="049FB1EE">
            <w:pPr>
              <w:spacing w:before="0" w:beforeAutospacing="off" w:after="0" w:afterAutospacing="off"/>
            </w:pPr>
            <w:r w:rsidRPr="76C1DB75" w:rsidR="76C1DB75">
              <w:rPr>
                <w:b w:val="1"/>
                <w:bCs w:val="1"/>
              </w:rPr>
              <w:t>मुफ्त</w:t>
            </w:r>
            <w:r w:rsidR="76C1DB75">
              <w:rPr/>
              <w:t xml:space="preserve"> (</w:t>
            </w:r>
            <w:r w:rsidRPr="76C1DB75" w:rsidR="76C1DB75">
              <w:rPr>
                <w:i w:val="1"/>
                <w:iCs w:val="1"/>
              </w:rPr>
              <w:t>muft</w:t>
            </w:r>
            <w:r w:rsidR="76C1DB75">
              <w:rPr/>
              <w:t>)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02CA9E18" w14:textId="7ACFF147">
            <w:pPr>
              <w:spacing w:before="0" w:beforeAutospacing="off" w:after="0" w:afterAutospacing="off"/>
            </w:pPr>
            <w:r w:rsidR="76C1DB75">
              <w:rPr/>
              <w:t>for free, for nothing, needlessly, in vain</w:t>
            </w:r>
          </w:p>
        </w:tc>
      </w:tr>
      <w:tr w:rsidR="76C1DB75" w:rsidTr="76C1DB75" w14:paraId="73B1BA46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387AC9B9" w14:textId="70B409CC">
            <w:pPr>
              <w:spacing w:before="0" w:beforeAutospacing="off" w:after="0" w:afterAutospacing="off"/>
            </w:pPr>
            <w:r w:rsidRPr="76C1DB75" w:rsidR="76C1DB75">
              <w:rPr>
                <w:b w:val="1"/>
                <w:bCs w:val="1"/>
              </w:rPr>
              <w:t>अपने को घाटा डालेंगे</w:t>
            </w:r>
            <w:r w:rsidR="76C1DB75">
              <w:rPr/>
              <w:t xml:space="preserve"> (</w:t>
            </w:r>
            <w:r w:rsidRPr="76C1DB75" w:rsidR="76C1DB75">
              <w:rPr>
                <w:i w:val="1"/>
                <w:iCs w:val="1"/>
              </w:rPr>
              <w:t>apne ko ghāṭā ḍālege</w:t>
            </w:r>
            <w:r w:rsidR="76C1DB75">
              <w:rPr/>
              <w:t>)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13A63B82" w14:textId="5135776F">
            <w:pPr>
              <w:spacing w:before="0" w:beforeAutospacing="off" w:after="0" w:afterAutospacing="off"/>
            </w:pPr>
            <w:r w:rsidR="76C1DB75">
              <w:rPr/>
              <w:t>literally “you will put loss on yourself” → you will harm yourself, you will disadvantage yourself</w:t>
            </w:r>
          </w:p>
        </w:tc>
      </w:tr>
      <w:tr w:rsidR="76C1DB75" w:rsidTr="76C1DB75" w14:paraId="55E1CCE7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1301920D" w14:textId="1CCC764A">
            <w:pPr>
              <w:spacing w:before="0" w:beforeAutospacing="off" w:after="0" w:afterAutospacing="off"/>
            </w:pPr>
            <w:r w:rsidRPr="76C1DB75" w:rsidR="76C1DB75">
              <w:rPr>
                <w:b w:val="1"/>
                <w:bCs w:val="1"/>
              </w:rPr>
              <w:t>गुण</w:t>
            </w:r>
            <w:r w:rsidR="76C1DB75">
              <w:rPr/>
              <w:t xml:space="preserve"> (</w:t>
            </w:r>
            <w:r w:rsidRPr="76C1DB75" w:rsidR="76C1DB75">
              <w:rPr>
                <w:i w:val="1"/>
                <w:iCs w:val="1"/>
              </w:rPr>
              <w:t>guṇ</w:t>
            </w:r>
            <w:r w:rsidR="76C1DB75">
              <w:rPr/>
              <w:t>)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124C69D1" w14:textId="17EA2FF8">
            <w:pPr>
              <w:spacing w:before="0" w:beforeAutospacing="off" w:after="0" w:afterAutospacing="off"/>
            </w:pPr>
            <w:r w:rsidR="76C1DB75">
              <w:rPr/>
              <w:t>qualities, virtues, good characteristics</w:t>
            </w:r>
          </w:p>
        </w:tc>
      </w:tr>
      <w:tr w:rsidR="76C1DB75" w:rsidTr="76C1DB75" w14:paraId="474F2FC2">
        <w:trPr>
          <w:trHeight w:val="300"/>
        </w:trPr>
        <w:tc>
          <w:tcPr>
            <w:tcW w:w="2849" w:type="dxa"/>
            <w:tcMar/>
            <w:vAlign w:val="center"/>
          </w:tcPr>
          <w:p w:rsidR="76C1DB75" w:rsidP="76C1DB75" w:rsidRDefault="76C1DB75" w14:paraId="58B24D3E" w14:textId="224CD8A4">
            <w:pPr>
              <w:spacing w:before="0" w:beforeAutospacing="off" w:after="0" w:afterAutospacing="off"/>
            </w:pPr>
            <w:r w:rsidRPr="76C1DB75" w:rsidR="76C1DB75">
              <w:rPr>
                <w:b w:val="1"/>
                <w:bCs w:val="1"/>
              </w:rPr>
              <w:t>धारण करना</w:t>
            </w:r>
            <w:r w:rsidR="76C1DB75">
              <w:rPr/>
              <w:t xml:space="preserve"> (</w:t>
            </w:r>
            <w:r w:rsidRPr="76C1DB75" w:rsidR="76C1DB75">
              <w:rPr>
                <w:i w:val="1"/>
                <w:iCs w:val="1"/>
              </w:rPr>
              <w:t>dhāraṇ karnā</w:t>
            </w:r>
            <w:r w:rsidR="76C1DB75">
              <w:rPr/>
              <w:t>)</w:t>
            </w:r>
          </w:p>
        </w:tc>
        <w:tc>
          <w:tcPr>
            <w:tcW w:w="6166" w:type="dxa"/>
            <w:tcMar/>
            <w:vAlign w:val="center"/>
          </w:tcPr>
          <w:p w:rsidR="76C1DB75" w:rsidP="76C1DB75" w:rsidRDefault="76C1DB75" w14:paraId="6B0E0EF0" w14:textId="0727B4C3">
            <w:pPr>
              <w:spacing w:before="0" w:beforeAutospacing="off" w:after="0" w:afterAutospacing="off"/>
            </w:pPr>
            <w:r w:rsidR="76C1DB75">
              <w:rPr/>
              <w:t>to hold, to imbibe, to inculcate, to embody (to make it part of oneself)</w:t>
            </w:r>
          </w:p>
        </w:tc>
      </w:tr>
    </w:tbl>
    <w:p xmlns:wp14="http://schemas.microsoft.com/office/word/2010/wordml" w:rsidP="76C1DB75" wp14:paraId="0EB29CD3" wp14:textId="5D2E4C4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C1DB75" wp14:paraId="6D3B1D91" wp14:textId="3A028B3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C1DB75" w:rsidR="288ADB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6C1DB75" wp14:paraId="53495118" wp14:textId="1ABF1DDF">
      <w:pPr>
        <w:pStyle w:val="Heading3"/>
      </w:pPr>
      <w:r w:rsidRPr="76C1DB75" w:rsidR="3BC95D12">
        <w:rPr>
          <w:noProof w:val="0"/>
          <w:lang w:val="fr-FR"/>
        </w:rPr>
        <w:t xml:space="preserve">1) </w:t>
      </w:r>
      <w:r w:rsidRPr="76C1DB75" w:rsidR="3BC95D12">
        <w:rPr>
          <w:noProof w:val="0"/>
          <w:lang w:val="fr-FR"/>
        </w:rPr>
        <w:t>Conditional</w:t>
      </w:r>
      <w:r w:rsidRPr="76C1DB75" w:rsidR="3BC95D12">
        <w:rPr>
          <w:noProof w:val="0"/>
          <w:lang w:val="fr-FR"/>
        </w:rPr>
        <w:t xml:space="preserve"> pattern … </w:t>
      </w:r>
      <w:r w:rsidRPr="76C1DB75" w:rsidR="3BC95D12">
        <w:rPr>
          <w:noProof w:val="0"/>
          <w:lang w:val="fr-FR"/>
        </w:rPr>
        <w:t>नहीं</w:t>
      </w:r>
      <w:r w:rsidRPr="76C1DB75" w:rsidR="3BC95D12">
        <w:rPr>
          <w:noProof w:val="0"/>
          <w:lang w:val="fr-FR"/>
        </w:rPr>
        <w:t xml:space="preserve"> … </w:t>
      </w:r>
      <w:r w:rsidRPr="76C1DB75" w:rsidR="3BC95D12">
        <w:rPr>
          <w:noProof w:val="0"/>
          <w:lang w:val="fr-FR"/>
        </w:rPr>
        <w:t>तो</w:t>
      </w:r>
      <w:r w:rsidRPr="76C1DB75" w:rsidR="3BC95D12">
        <w:rPr>
          <w:noProof w:val="0"/>
          <w:lang w:val="fr-FR"/>
        </w:rPr>
        <w:t xml:space="preserve"> …</w:t>
      </w:r>
    </w:p>
    <w:p xmlns:wp14="http://schemas.microsoft.com/office/word/2010/wordml" w:rsidP="76C1DB75" wp14:paraId="5D64447F" wp14:textId="06F6FF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समझायेंगे तो…</w:t>
      </w:r>
      <w:r>
        <w:br/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</w:t>
      </w:r>
      <w:r w:rsidRPr="76C1DB75" w:rsidR="3BC95D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you do not explain, then…</w:t>
      </w:r>
      <w:r>
        <w:br/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Very common Hindi structure:</w:t>
      </w:r>
    </w:p>
    <w:p xmlns:wp14="http://schemas.microsoft.com/office/word/2010/wordml" w:rsidP="76C1DB75" wp14:paraId="0A9BB187" wp14:textId="6592D521">
      <w:pPr>
        <w:spacing w:before="240" w:beforeAutospacing="off" w:after="240" w:afterAutospacing="off"/>
      </w:pP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>If X does not happen, then Y will happen.</w:t>
      </w:r>
    </w:p>
    <w:p xmlns:wp14="http://schemas.microsoft.com/office/word/2010/wordml" w:rsidP="76C1DB75" wp14:paraId="1672A135" wp14:textId="0E05A45B">
      <w:pPr>
        <w:pStyle w:val="Heading3"/>
      </w:pPr>
      <w:r w:rsidRPr="76C1DB75" w:rsidR="3BC95D12">
        <w:rPr>
          <w:noProof w:val="0"/>
          <w:lang w:val="fr-FR"/>
        </w:rPr>
        <w:t xml:space="preserve">2) Future </w:t>
      </w:r>
      <w:r w:rsidRPr="76C1DB75" w:rsidR="3BC95D12">
        <w:rPr>
          <w:noProof w:val="0"/>
          <w:lang w:val="fr-FR"/>
        </w:rPr>
        <w:t>form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समझायेंगे</w:t>
      </w:r>
      <w:r w:rsidRPr="76C1DB75" w:rsidR="3BC95D12">
        <w:rPr>
          <w:noProof w:val="0"/>
          <w:lang w:val="fr-FR"/>
        </w:rPr>
        <w:t xml:space="preserve"> (</w:t>
      </w:r>
      <w:r w:rsidRPr="76C1DB75" w:rsidR="3BC95D12">
        <w:rPr>
          <w:noProof w:val="0"/>
          <w:lang w:val="fr-FR"/>
        </w:rPr>
        <w:t>samajāyẽge</w:t>
      </w:r>
      <w:r w:rsidRPr="76C1DB75" w:rsidR="3BC95D12">
        <w:rPr>
          <w:noProof w:val="0"/>
          <w:lang w:val="fr-FR"/>
        </w:rPr>
        <w:t>)</w:t>
      </w:r>
    </w:p>
    <w:p xmlns:wp14="http://schemas.microsoft.com/office/word/2010/wordml" w:rsidP="76C1DB75" wp14:paraId="79116D95" wp14:textId="57CCD17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>Future plural / polite: “you will explain / you will make (them) understand”.</w:t>
      </w:r>
      <w:r>
        <w:br/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it is hypothetical → “if you don’t explain”.</w:t>
      </w:r>
    </w:p>
    <w:p xmlns:wp14="http://schemas.microsoft.com/office/word/2010/wordml" w:rsidP="76C1DB75" wp14:paraId="6EC0356D" wp14:textId="4C321902">
      <w:pPr>
        <w:pStyle w:val="Heading3"/>
        <w:rPr>
          <w:noProof w:val="0"/>
          <w:lang w:val="fr-FR"/>
        </w:rPr>
      </w:pPr>
      <w:r w:rsidRPr="76C1DB75" w:rsidR="3BC95D12">
        <w:rPr>
          <w:noProof w:val="0"/>
          <w:lang w:val="fr-FR"/>
        </w:rPr>
        <w:t xml:space="preserve">3) </w:t>
      </w:r>
      <w:r w:rsidRPr="76C1DB75" w:rsidR="3BC95D12">
        <w:rPr>
          <w:noProof w:val="0"/>
          <w:lang w:val="fr-FR"/>
        </w:rPr>
        <w:t>Idiom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अपने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को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घाटा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डालना</w:t>
      </w:r>
    </w:p>
    <w:p xmlns:wp14="http://schemas.microsoft.com/office/word/2010/wordml" w:rsidP="76C1DB75" wp14:paraId="6B9A4012" wp14:textId="7F954E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oneself</w:t>
      </w:r>
    </w:p>
    <w:p xmlns:wp14="http://schemas.microsoft.com/office/word/2010/wordml" w:rsidP="76C1DB75" wp14:paraId="4658F2AA" wp14:textId="37E82A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ghāṭā ḍālnā</w:t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cause loss, to put oneself at a disadvantage.</w:t>
      </w:r>
      <w:r>
        <w:br/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Meaning: </w:t>
      </w:r>
      <w:r w:rsidRPr="76C1DB75" w:rsidR="3BC95D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harm oneself, to lose out oneself</w:t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C1DB75" wp14:paraId="4C8CBB01" wp14:textId="58530710">
      <w:pPr>
        <w:pStyle w:val="Heading3"/>
        <w:rPr>
          <w:noProof w:val="0"/>
          <w:lang w:val="fr-FR"/>
        </w:rPr>
      </w:pPr>
      <w:r w:rsidRPr="76C1DB75" w:rsidR="3BC95D12">
        <w:rPr>
          <w:noProof w:val="0"/>
          <w:lang w:val="fr-FR"/>
        </w:rPr>
        <w:t xml:space="preserve">4) Passive future </w:t>
      </w:r>
      <w:r w:rsidRPr="76C1DB75" w:rsidR="3BC95D12">
        <w:rPr>
          <w:noProof w:val="0"/>
          <w:lang w:val="fr-FR"/>
        </w:rPr>
        <w:t>गुण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भी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धारण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नहीं</w:t>
      </w:r>
      <w:r w:rsidRPr="76C1DB75" w:rsidR="3BC95D12">
        <w:rPr>
          <w:noProof w:val="0"/>
          <w:lang w:val="fr-FR"/>
        </w:rPr>
        <w:t xml:space="preserve"> </w:t>
      </w:r>
      <w:r w:rsidRPr="76C1DB75" w:rsidR="3BC95D12">
        <w:rPr>
          <w:noProof w:val="0"/>
          <w:lang w:val="fr-FR"/>
        </w:rPr>
        <w:t>होंगे</w:t>
      </w:r>
    </w:p>
    <w:p xmlns:wp14="http://schemas.microsoft.com/office/word/2010/wordml" w:rsidP="76C1DB75" wp14:paraId="126112A9" wp14:textId="7118D61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>Literally: “even the qualities will not be inculcated.”</w:t>
      </w:r>
    </w:p>
    <w:p xmlns:wp14="http://schemas.microsoft.com/office/word/2010/wordml" w:rsidP="76C1DB75" wp14:paraId="16675954" wp14:textId="3516190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3BC95D1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 hõge</w:t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“will not happen / will not occur”.</w:t>
      </w:r>
      <w:r>
        <w:br/>
      </w:r>
      <w:r w:rsidRPr="76C1DB75" w:rsidR="3BC95D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Sense: the virtues will not come into you, they will not become part of your nature.</w:t>
      </w:r>
    </w:p>
    <w:p xmlns:wp14="http://schemas.microsoft.com/office/word/2010/wordml" w:rsidP="76C1DB75" wp14:paraId="7F2C0628" wp14:textId="1279DD5F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6C1DB75" w:rsidR="24E8E310">
        <w:rPr>
          <w:noProof w:val="0"/>
          <w:lang w:val="fr-FR"/>
        </w:rPr>
        <w:t>✨</w:t>
      </w:r>
      <w:r w:rsidRPr="76C1DB75" w:rsidR="24E8E310">
        <w:rPr>
          <w:noProof w:val="0"/>
          <w:lang w:val="fr-FR"/>
        </w:rPr>
        <w:t xml:space="preserve"> </w:t>
      </w:r>
      <w:r w:rsidRPr="76C1DB75" w:rsidR="24E8E310">
        <w:rPr>
          <w:noProof w:val="0"/>
          <w:lang w:val="fr-FR"/>
        </w:rPr>
        <w:t>Usual</w:t>
      </w:r>
      <w:r w:rsidRPr="76C1DB75" w:rsidR="24E8E310">
        <w:rPr>
          <w:noProof w:val="0"/>
          <w:lang w:val="fr-FR"/>
        </w:rPr>
        <w:t xml:space="preserve"> </w:t>
      </w:r>
      <w:r w:rsidRPr="76C1DB75" w:rsidR="24E8E310">
        <w:rPr>
          <w:noProof w:val="0"/>
          <w:lang w:val="fr-FR"/>
        </w:rPr>
        <w:t>meaning</w:t>
      </w:r>
      <w:r w:rsidRPr="76C1DB75" w:rsidR="24E8E310">
        <w:rPr>
          <w:noProof w:val="0"/>
          <w:lang w:val="fr-FR"/>
        </w:rPr>
        <w:t xml:space="preserve"> vs BK </w:t>
      </w:r>
      <w:r w:rsidRPr="76C1DB75" w:rsidR="24E8E310">
        <w:rPr>
          <w:noProof w:val="0"/>
          <w:lang w:val="fr-FR"/>
        </w:rPr>
        <w:t>meaning</w:t>
      </w:r>
    </w:p>
    <w:p xmlns:wp14="http://schemas.microsoft.com/office/word/2010/wordml" w:rsidP="76C1DB75" wp14:paraId="4F50825F" wp14:textId="58C58210">
      <w:pPr>
        <w:pStyle w:val="Heading3"/>
        <w:rPr>
          <w:noProof w:val="0"/>
          <w:lang w:val="fr-FR"/>
        </w:rPr>
      </w:pPr>
      <w:r w:rsidRPr="76C1DB75" w:rsidR="24E8E310">
        <w:rPr>
          <w:noProof w:val="0"/>
          <w:lang w:val="fr-FR"/>
        </w:rPr>
        <w:t xml:space="preserve">🔸 </w:t>
      </w:r>
      <w:r w:rsidRPr="76C1DB75" w:rsidR="24E8E310">
        <w:rPr>
          <w:noProof w:val="0"/>
          <w:lang w:val="fr-FR"/>
        </w:rPr>
        <w:t>Usual</w:t>
      </w:r>
      <w:r w:rsidRPr="76C1DB75" w:rsidR="24E8E310">
        <w:rPr>
          <w:noProof w:val="0"/>
          <w:lang w:val="fr-FR"/>
        </w:rPr>
        <w:t xml:space="preserve"> / </w:t>
      </w:r>
      <w:r w:rsidRPr="76C1DB75" w:rsidR="24E8E310">
        <w:rPr>
          <w:noProof w:val="0"/>
          <w:lang w:val="fr-FR"/>
        </w:rPr>
        <w:t>general</w:t>
      </w:r>
      <w:r w:rsidRPr="76C1DB75" w:rsidR="24E8E310">
        <w:rPr>
          <w:noProof w:val="0"/>
          <w:lang w:val="fr-FR"/>
        </w:rPr>
        <w:t xml:space="preserve"> </w:t>
      </w:r>
      <w:r w:rsidRPr="76C1DB75" w:rsidR="24E8E310">
        <w:rPr>
          <w:noProof w:val="0"/>
          <w:lang w:val="fr-FR"/>
        </w:rPr>
        <w:t>meaning</w:t>
      </w:r>
    </w:p>
    <w:p xmlns:wp14="http://schemas.microsoft.com/office/word/2010/wordml" w:rsidP="76C1DB75" wp14:paraId="6275440B" wp14:textId="0BD30110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The line carries a universal idea:</w:t>
      </w:r>
    </w:p>
    <w:p xmlns:wp14="http://schemas.microsoft.com/office/word/2010/wordml" w:rsidP="76C1DB75" wp14:paraId="173DE2E0" wp14:textId="5C130DC9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If you don’t share and explain what you know,</w:t>
      </w:r>
      <w:r>
        <w:br/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yourself lose the benefit of it,</w:t>
      </w:r>
      <w:r>
        <w:br/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the good qualities will not become strong in you.</w:t>
      </w:r>
    </w:p>
    <w:p xmlns:wp14="http://schemas.microsoft.com/office/word/2010/wordml" w:rsidP="76C1DB75" wp14:paraId="507F67A8" wp14:textId="71B30FD6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Teaching, explaining and sharing knowledge </w:t>
      </w:r>
      <w:r w:rsidRPr="76C1DB75" w:rsidR="24E8E3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deepens your own understanding and character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E8981CC" wp14:textId="318A21BD"/>
    <w:p xmlns:wp14="http://schemas.microsoft.com/office/word/2010/wordml" w:rsidP="76C1DB75" wp14:paraId="3131A313" wp14:textId="483B3541">
      <w:pPr>
        <w:pStyle w:val="Heading3"/>
        <w:rPr>
          <w:noProof w:val="0"/>
          <w:lang w:val="fr-FR"/>
        </w:rPr>
      </w:pPr>
      <w:r w:rsidRPr="76C1DB75" w:rsidR="24E8E310">
        <w:rPr>
          <w:noProof w:val="0"/>
          <w:lang w:val="fr-FR"/>
        </w:rPr>
        <w:t xml:space="preserve">🔸 BK spiritual </w:t>
      </w:r>
      <w:r w:rsidRPr="76C1DB75" w:rsidR="24E8E310">
        <w:rPr>
          <w:noProof w:val="0"/>
          <w:lang w:val="fr-FR"/>
        </w:rPr>
        <w:t>meaning</w:t>
      </w:r>
    </w:p>
    <w:p xmlns:wp14="http://schemas.microsoft.com/office/word/2010/wordml" w:rsidP="76C1DB75" wp14:paraId="1E16C14F" wp14:textId="11D3ED71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In BK language:</w:t>
      </w:r>
    </w:p>
    <w:p xmlns:wp14="http://schemas.microsoft.com/office/word/2010/wordml" w:rsidP="76C1DB75" wp14:paraId="19804798" wp14:textId="316FA74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Explaining knowledge (gyān)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others is called </w:t>
      </w:r>
      <w:r w:rsidRPr="76C1DB75" w:rsidR="24E8E3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seva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(service).</w:t>
      </w:r>
    </w:p>
    <w:p xmlns:wp14="http://schemas.microsoft.com/office/word/2010/wordml" w:rsidP="76C1DB75" wp14:paraId="21365F6D" wp14:textId="5FD2C32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By explaining,</w:t>
      </w:r>
    </w:p>
    <w:p xmlns:wp14="http://schemas.microsoft.com/office/word/2010/wordml" w:rsidP="76C1DB75" wp14:paraId="3917A9EE" wp14:textId="6485474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your own understanding becomes clearer,</w:t>
      </w:r>
    </w:p>
    <w:p xmlns:wp14="http://schemas.microsoft.com/office/word/2010/wordml" w:rsidP="76C1DB75" wp14:paraId="4EE7E9B4" wp14:textId="6DDB074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your </w:t>
      </w:r>
      <w:r w:rsidRPr="76C1DB75" w:rsidR="24E8E3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dharna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(inner inculcation) becomes stronger,</w:t>
      </w:r>
    </w:p>
    <w:p xmlns:wp14="http://schemas.microsoft.com/office/word/2010/wordml" w:rsidP="76C1DB75" wp14:paraId="5B6D289F" wp14:textId="26F38B1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your spiritual virtues (</w:t>
      </w:r>
      <w:r w:rsidRPr="76C1DB75" w:rsidR="24E8E3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guṇ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) are stabilized.</w:t>
      </w:r>
    </w:p>
    <w:p xmlns:wp14="http://schemas.microsoft.com/office/word/2010/wordml" w:rsidP="76C1DB75" wp14:paraId="5B4F4A5C" wp14:textId="0D5B1466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76C1DB75" wp14:paraId="4D447647" wp14:textId="08ACED8B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explaining = spiritual loss for the self.</w:t>
      </w:r>
      <w:r>
        <w:br/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 block the process through which virtues are really grounded in the soul.</w:t>
      </w:r>
    </w:p>
    <w:p xmlns:wp14="http://schemas.microsoft.com/office/word/2010/wordml" w:rsidP="76C1DB75" wp14:paraId="3526F90A" wp14:textId="5FDEE920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“Free loss” (मुफ्त घाटा)</w:t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means:</w:t>
      </w:r>
    </w:p>
    <w:p xmlns:wp14="http://schemas.microsoft.com/office/word/2010/wordml" w:rsidP="76C1DB75" wp14:paraId="4C5763C8" wp14:textId="1C7D9E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There is no external reason for this loss,</w:t>
      </w:r>
    </w:p>
    <w:p xmlns:wp14="http://schemas.microsoft.com/office/word/2010/wordml" w:rsidP="76C1DB75" wp14:paraId="5DB085EA" wp14:textId="2609F98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It is a self-created loss, just because we don’t use what we’ve received.</w:t>
      </w:r>
    </w:p>
    <w:p xmlns:wp14="http://schemas.microsoft.com/office/word/2010/wordml" w:rsidP="76C1DB75" wp14:paraId="18709CBB" wp14:textId="665E50EC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BK essence:</w:t>
      </w:r>
    </w:p>
    <w:p xmlns:wp14="http://schemas.microsoft.com/office/word/2010/wordml" w:rsidP="76C1DB75" wp14:paraId="3B709019" wp14:textId="5F49306C">
      <w:pPr>
        <w:spacing w:before="240" w:beforeAutospacing="off" w:after="240" w:afterAutospacing="off"/>
      </w:pP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>Use the knowledge by sharing it,</w:t>
      </w:r>
      <w:r>
        <w:br/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otherwise you silently damage your own fortune,</w:t>
      </w:r>
      <w:r>
        <w:br/>
      </w:r>
      <w:r w:rsidRPr="76C1DB75" w:rsidR="24E8E3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the divine qualities will not be properly inculcated.</w:t>
      </w:r>
    </w:p>
    <w:p xmlns:wp14="http://schemas.microsoft.com/office/word/2010/wordml" w:rsidP="76C1DB75" wp14:paraId="06F8B28F" wp14:textId="7E3A93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C1DB75" wp14:paraId="6CF92606" wp14:textId="4A80725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C1DB75" w:rsidR="2723DE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p14:paraId="3BFEFB25" wp14:textId="567F3AF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5254e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3f98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9f4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2829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7ee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7a43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b3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7924F8"/>
    <w:rsid w:val="0B376E68"/>
    <w:rsid w:val="0E0E55BF"/>
    <w:rsid w:val="111516AC"/>
    <w:rsid w:val="24E8E310"/>
    <w:rsid w:val="2723DEFA"/>
    <w:rsid w:val="288ADB4E"/>
    <w:rsid w:val="3BC95D12"/>
    <w:rsid w:val="576B6F43"/>
    <w:rsid w:val="576B6F43"/>
    <w:rsid w:val="5A132CD4"/>
    <w:rsid w:val="5FC0D7A3"/>
    <w:rsid w:val="6B7924F8"/>
    <w:rsid w:val="76C1D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924F8"/>
  <w15:chartTrackingRefBased/>
  <w15:docId w15:val="{72BF75E4-AA71-43C9-905E-97E6C77B0E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C1DB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C1DB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6C1DB7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6C1DB7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89eabdd76e44ec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2025-11-24T07:35:02.8107079Z</dcterms:created>
  <dcterms:modified xsi:type="dcterms:W3CDTF">2025-11-24T07:42:47.1028788Z</dcterms:modified>
  <dc:creator>Jacques VUILLAUME</dc:creator>
  <lastModifiedBy>Jacques VUILLAUME</lastModifiedBy>
</coreProperties>
</file>