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0F6D22" wp14:paraId="26111296" wp14:textId="0427F8E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27 </w:t>
      </w: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A0F6D22" wp14:paraId="31EFD316" wp14:textId="01F9E3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F6D22" wp14:paraId="50527BBC" wp14:textId="18E295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27 </w:t>
      </w: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A0F6D22" wp14:paraId="17DDCE9C" wp14:textId="25C285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F6D22" wp14:paraId="34AC438E" wp14:textId="2555D3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F6D22" w:rsidR="210DC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A0F6D22" wp14:paraId="320F4F77" wp14:textId="1CAB01B6">
      <w:pPr>
        <w:pStyle w:val="Normal"/>
        <w:spacing w:before="0" w:beforeAutospacing="off" w:after="0" w:afterAutospacing="off"/>
      </w:pP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संगमयुग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जिसको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क्रास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खारी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चेनल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मीठे-मीठे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अमृत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चेनल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A0F6D22" wp14:paraId="3200CA61" wp14:textId="60FA04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A0F6D22" wp14:paraId="43D8AEB7" wp14:textId="593FC58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F6D22" w:rsidR="210DC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A0F6D22" wp14:paraId="479A8382" wp14:textId="463C7AC0">
      <w:pPr>
        <w:pStyle w:val="Normal"/>
        <w:spacing w:before="0" w:beforeAutospacing="off" w:after="0" w:afterAutospacing="off"/>
      </w:pP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saṅgam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-yuga,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jisko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krās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karnā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khārī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cenal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nā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yah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mīṭhe-mīṭhe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amṛta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cenal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A0F6D22" wp14:paraId="2654FF6A" wp14:textId="21D6AD5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0F6D22" wp14:paraId="07A20C5A" wp14:textId="6E5EF5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F6D22" w:rsidR="210DC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A0F6D22" wp14:paraId="4F1D0922" wp14:textId="66DB63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F6D22" w:rsidR="210DC5B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is the Confluence Age, which you </w:t>
      </w:r>
      <w:r w:rsidRPr="7A0F6D22" w:rsidR="210DC5B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7A0F6D22" w:rsidR="210DC5B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cross.</w:t>
      </w:r>
      <w:r>
        <w:br/>
      </w:r>
      <w:r w:rsidRPr="7A0F6D22" w:rsidR="210DC5B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Over there, it is a salty channel, isn’t it?</w:t>
      </w:r>
      <w:r>
        <w:br/>
      </w:r>
      <w:r w:rsidRPr="7A0F6D22" w:rsidR="210DC5B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Here, it is the channel of sweet, sweet nectar.</w:t>
      </w:r>
    </w:p>
    <w:p xmlns:wp14="http://schemas.microsoft.com/office/word/2010/wordml" w:rsidP="7A0F6D22" wp14:paraId="5E549D0B" wp14:textId="1607DE16">
      <w:pPr>
        <w:spacing w:before="240" w:beforeAutospacing="off" w:after="240" w:afterAutospacing="off"/>
      </w:pP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(Meaning: </w:t>
      </w:r>
      <w:r w:rsidRPr="7A0F6D22" w:rsidR="210DC5B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you are moving from the bitter current of the old world into the sweet current of spiritual knowledge.</w:t>
      </w:r>
      <w:r w:rsidRPr="7A0F6D22" w:rsidR="210DC5B9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</w:p>
    <w:p xmlns:wp14="http://schemas.microsoft.com/office/word/2010/wordml" w:rsidP="7A0F6D22" wp14:paraId="361055A5" wp14:textId="669D852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A0F6D22" wp14:paraId="59650A55" wp14:textId="4E4B80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Ind w:w="-540" w:type="dxa"/>
        <w:tblLook w:val="06A0" w:firstRow="1" w:lastRow="0" w:firstColumn="1" w:lastColumn="0" w:noHBand="1" w:noVBand="1"/>
      </w:tblPr>
      <w:tblGrid>
        <w:gridCol w:w="2475"/>
        <w:gridCol w:w="1863"/>
        <w:gridCol w:w="6657"/>
      </w:tblGrid>
      <w:tr w:rsidR="7A0F6D22" w:rsidTr="7A0F6D22" w14:paraId="4659356E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607D6C8D" w14:textId="453E8699">
            <w:pPr>
              <w:spacing w:before="0" w:beforeAutospacing="off" w:after="0" w:afterAutospacing="off"/>
              <w:jc w:val="center"/>
            </w:pPr>
            <w:r w:rsidRPr="7A0F6D22" w:rsidR="7A0F6D22">
              <w:rPr>
                <w:b w:val="1"/>
                <w:bCs w:val="1"/>
              </w:rPr>
              <w:t>Word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1ABBAB40" w14:textId="7EAFF153">
            <w:pPr>
              <w:spacing w:before="0" w:beforeAutospacing="off" w:after="0" w:afterAutospacing="off"/>
              <w:jc w:val="center"/>
            </w:pPr>
            <w:r w:rsidRPr="7A0F6D22" w:rsidR="7A0F6D22">
              <w:rPr>
                <w:b w:val="1"/>
                <w:bCs w:val="1"/>
              </w:rPr>
              <w:t>Meaning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11566F26" w14:textId="0421FCBC">
            <w:pPr>
              <w:spacing w:before="0" w:beforeAutospacing="off" w:after="0" w:afterAutospacing="off"/>
              <w:jc w:val="center"/>
            </w:pPr>
            <w:r w:rsidRPr="7A0F6D22" w:rsidR="7A0F6D22">
              <w:rPr>
                <w:b w:val="1"/>
                <w:bCs w:val="1"/>
              </w:rPr>
              <w:t>Notes</w:t>
            </w:r>
          </w:p>
        </w:tc>
      </w:tr>
      <w:tr w:rsidR="7A0F6D22" w:rsidTr="7A0F6D22" w14:paraId="76B6EFB7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0628EF5D" w14:textId="0C8F8EC0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संगमयुग (saṅgam-yug)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0A8536B4" w14:textId="1CB3593F">
            <w:pPr>
              <w:spacing w:before="0" w:beforeAutospacing="off" w:after="0" w:afterAutospacing="off"/>
            </w:pPr>
            <w:r w:rsidR="7A0F6D22">
              <w:rPr/>
              <w:t>Confluence Age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1217578B" w14:textId="31270F9C">
            <w:pPr>
              <w:spacing w:before="0" w:beforeAutospacing="off" w:after="0" w:afterAutospacing="off"/>
            </w:pPr>
            <w:r w:rsidR="7A0F6D22">
              <w:rPr/>
              <w:t>Transition between the old and new world.</w:t>
            </w:r>
          </w:p>
        </w:tc>
      </w:tr>
      <w:tr w:rsidR="7A0F6D22" w:rsidTr="7A0F6D22" w14:paraId="661FF4AE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62E03DA0" w14:textId="55985535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क्रास करना (krās karnā)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319F0DE5" w14:textId="591A8864">
            <w:pPr>
              <w:spacing w:before="0" w:beforeAutospacing="off" w:after="0" w:afterAutospacing="off"/>
            </w:pPr>
            <w:r w:rsidR="7A0F6D22">
              <w:rPr/>
              <w:t>to cross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1A5606ED" w14:textId="5FC627FB">
            <w:pPr>
              <w:spacing w:before="0" w:beforeAutospacing="off" w:after="0" w:afterAutospacing="off"/>
            </w:pPr>
            <w:r w:rsidR="7A0F6D22">
              <w:rPr/>
              <w:t xml:space="preserve">Borrowed from English </w:t>
            </w:r>
            <w:r w:rsidRPr="7A0F6D22" w:rsidR="7A0F6D22">
              <w:rPr>
                <w:i w:val="1"/>
                <w:iCs w:val="1"/>
              </w:rPr>
              <w:t>cross</w:t>
            </w:r>
            <w:r w:rsidR="7A0F6D22">
              <w:rPr/>
              <w:t>. Means to pass through, to transition.</w:t>
            </w:r>
          </w:p>
        </w:tc>
      </w:tr>
      <w:tr w:rsidR="7A0F6D22" w:rsidTr="7A0F6D22" w14:paraId="6F576C00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13F0D6E3" w14:textId="58B867BA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खारी (khārī)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7AC59B65" w14:textId="4D440877">
            <w:pPr>
              <w:spacing w:before="0" w:beforeAutospacing="off" w:after="0" w:afterAutospacing="off"/>
            </w:pPr>
            <w:r w:rsidR="7A0F6D22">
              <w:rPr/>
              <w:t>salty, bitter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4DB3A1D1" w14:textId="26202BEE">
            <w:pPr>
              <w:spacing w:before="0" w:beforeAutospacing="off" w:after="0" w:afterAutospacing="off"/>
            </w:pPr>
            <w:r w:rsidR="7A0F6D22">
              <w:rPr/>
              <w:t>Symbol of impurity, harshness, sorrow.</w:t>
            </w:r>
          </w:p>
        </w:tc>
      </w:tr>
      <w:tr w:rsidR="7A0F6D22" w:rsidTr="7A0F6D22" w14:paraId="2A68C346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44A54466" w14:textId="5B1EA657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चेनल (cenal)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7B84EDEA" w14:textId="3848C589">
            <w:pPr>
              <w:spacing w:before="0" w:beforeAutospacing="off" w:after="0" w:afterAutospacing="off"/>
            </w:pPr>
            <w:r w:rsidR="7A0F6D22">
              <w:rPr/>
              <w:t>channel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5BCDB2F5" w14:textId="294E40B7">
            <w:pPr>
              <w:spacing w:before="0" w:beforeAutospacing="off" w:after="0" w:afterAutospacing="off"/>
            </w:pPr>
            <w:r w:rsidR="7A0F6D22">
              <w:rPr/>
              <w:t xml:space="preserve">From English </w:t>
            </w:r>
            <w:r w:rsidRPr="7A0F6D22" w:rsidR="7A0F6D22">
              <w:rPr>
                <w:i w:val="1"/>
                <w:iCs w:val="1"/>
              </w:rPr>
              <w:t>channel</w:t>
            </w:r>
            <w:r w:rsidR="7A0F6D22">
              <w:rPr/>
              <w:t xml:space="preserve">. Means </w:t>
            </w:r>
            <w:r w:rsidRPr="7A0F6D22" w:rsidR="7A0F6D22">
              <w:rPr>
                <w:i w:val="1"/>
                <w:iCs w:val="1"/>
              </w:rPr>
              <w:t>flow, stream, current of consciousness</w:t>
            </w:r>
            <w:r w:rsidR="7A0F6D22">
              <w:rPr/>
              <w:t>.</w:t>
            </w:r>
          </w:p>
        </w:tc>
      </w:tr>
      <w:tr w:rsidR="7A0F6D22" w:rsidTr="7A0F6D22" w14:paraId="7AB9B97F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4540992F" w14:textId="423CB9E7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मीठे-मीठे (mīṭhe-mīṭhe)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7433D7A5" w14:textId="49C25D11">
            <w:pPr>
              <w:spacing w:before="0" w:beforeAutospacing="off" w:after="0" w:afterAutospacing="off"/>
            </w:pPr>
            <w:r w:rsidR="7A0F6D22">
              <w:rPr/>
              <w:t>very sweet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3C5C4FFF" w14:textId="03F186B9">
            <w:pPr>
              <w:spacing w:before="0" w:beforeAutospacing="off" w:after="0" w:afterAutospacing="off"/>
            </w:pPr>
            <w:r w:rsidR="7A0F6D22">
              <w:rPr/>
              <w:t>Reduplication → affection + intensity.</w:t>
            </w:r>
          </w:p>
        </w:tc>
      </w:tr>
      <w:tr w:rsidR="7A0F6D22" w:rsidTr="7A0F6D22" w14:paraId="75E21D4A">
        <w:trPr>
          <w:trHeight w:val="300"/>
        </w:trPr>
        <w:tc>
          <w:tcPr>
            <w:tcW w:w="2475" w:type="dxa"/>
            <w:tcMar/>
            <w:vAlign w:val="center"/>
          </w:tcPr>
          <w:p w:rsidR="7A0F6D22" w:rsidP="7A0F6D22" w:rsidRDefault="7A0F6D22" w14:paraId="42D3E981" w14:textId="149C598C">
            <w:pPr>
              <w:spacing w:before="0" w:beforeAutospacing="off" w:after="0" w:afterAutospacing="off"/>
            </w:pPr>
            <w:r w:rsidRPr="7A0F6D22" w:rsidR="7A0F6D22">
              <w:rPr>
                <w:b w:val="1"/>
                <w:bCs w:val="1"/>
              </w:rPr>
              <w:t>अमृत (amṛta)</w:t>
            </w:r>
          </w:p>
        </w:tc>
        <w:tc>
          <w:tcPr>
            <w:tcW w:w="1863" w:type="dxa"/>
            <w:tcMar/>
            <w:vAlign w:val="center"/>
          </w:tcPr>
          <w:p w:rsidR="7A0F6D22" w:rsidP="7A0F6D22" w:rsidRDefault="7A0F6D22" w14:paraId="59542710" w14:textId="5BFF9EE0">
            <w:pPr>
              <w:spacing w:before="0" w:beforeAutospacing="off" w:after="0" w:afterAutospacing="off"/>
            </w:pPr>
            <w:r w:rsidR="7A0F6D22">
              <w:rPr/>
              <w:t>nectar, divine elixir</w:t>
            </w:r>
          </w:p>
        </w:tc>
        <w:tc>
          <w:tcPr>
            <w:tcW w:w="6657" w:type="dxa"/>
            <w:tcMar/>
            <w:vAlign w:val="center"/>
          </w:tcPr>
          <w:p w:rsidR="7A0F6D22" w:rsidP="7A0F6D22" w:rsidRDefault="7A0F6D22" w14:paraId="600088E5" w14:textId="34ECD639">
            <w:pPr>
              <w:spacing w:before="0" w:beforeAutospacing="off" w:after="0" w:afterAutospacing="off"/>
            </w:pPr>
            <w:r w:rsidR="7A0F6D22">
              <w:rPr/>
              <w:t>Symbol of purity, immortality, spiritual knowledge.</w:t>
            </w:r>
          </w:p>
        </w:tc>
      </w:tr>
    </w:tbl>
    <w:p xmlns:wp14="http://schemas.microsoft.com/office/word/2010/wordml" w:rsidP="7A0F6D22" wp14:paraId="53F27E24" wp14:textId="352F40A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A0F6D22" wp14:paraId="729C4833" wp14:textId="4D49290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0F6D22" wp14:paraId="0A01AA48" wp14:textId="77851E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0F6D22" w:rsidR="210DC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A0F6D22" wp14:paraId="179B2A7D" wp14:textId="12BDF7ED">
      <w:pPr>
        <w:pStyle w:val="Heading3"/>
      </w:pPr>
      <w:r w:rsidRPr="7A0F6D22" w:rsidR="64EF1C93">
        <w:rPr>
          <w:noProof w:val="0"/>
          <w:lang w:val="fr-FR"/>
        </w:rPr>
        <w:t>a) “</w:t>
      </w:r>
      <w:r w:rsidRPr="7A0F6D22" w:rsidR="64EF1C93">
        <w:rPr>
          <w:noProof w:val="0"/>
          <w:lang w:val="fr-FR"/>
        </w:rPr>
        <w:t>जिसको</w:t>
      </w:r>
      <w:r w:rsidRPr="7A0F6D22" w:rsidR="64EF1C93">
        <w:rPr>
          <w:noProof w:val="0"/>
          <w:lang w:val="fr-FR"/>
        </w:rPr>
        <w:t xml:space="preserve"> </w:t>
      </w:r>
      <w:r w:rsidRPr="7A0F6D22" w:rsidR="64EF1C93">
        <w:rPr>
          <w:noProof w:val="0"/>
          <w:lang w:val="fr-FR"/>
        </w:rPr>
        <w:t>क्रास</w:t>
      </w:r>
      <w:r w:rsidRPr="7A0F6D22" w:rsidR="64EF1C93">
        <w:rPr>
          <w:noProof w:val="0"/>
          <w:lang w:val="fr-FR"/>
        </w:rPr>
        <w:t xml:space="preserve"> </w:t>
      </w:r>
      <w:r w:rsidRPr="7A0F6D22" w:rsidR="64EF1C93">
        <w:rPr>
          <w:noProof w:val="0"/>
          <w:lang w:val="fr-FR"/>
        </w:rPr>
        <w:t>करना</w:t>
      </w:r>
      <w:r w:rsidRPr="7A0F6D22" w:rsidR="64EF1C93">
        <w:rPr>
          <w:noProof w:val="0"/>
          <w:lang w:val="fr-FR"/>
        </w:rPr>
        <w:t xml:space="preserve"> </w:t>
      </w:r>
      <w:r w:rsidRPr="7A0F6D22" w:rsidR="64EF1C93">
        <w:rPr>
          <w:noProof w:val="0"/>
          <w:lang w:val="fr-FR"/>
        </w:rPr>
        <w:t>है</w:t>
      </w:r>
      <w:r w:rsidRPr="7A0F6D22" w:rsidR="64EF1C93">
        <w:rPr>
          <w:noProof w:val="0"/>
          <w:lang w:val="fr-FR"/>
        </w:rPr>
        <w:t>”</w:t>
      </w:r>
    </w:p>
    <w:p xmlns:wp14="http://schemas.microsoft.com/office/word/2010/wordml" w:rsidP="7A0F6D22" wp14:paraId="03DD426D" wp14:textId="73B314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Literally: “which has to be crossed.”</w:t>
      </w:r>
    </w:p>
    <w:p xmlns:wp14="http://schemas.microsoft.com/office/word/2010/wordml" w:rsidP="7A0F6D22" wp14:paraId="3C0A4261" wp14:textId="674FF4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Soft obligation form: </w:t>
      </w:r>
      <w:r w:rsidRPr="7A0F6D22" w:rsidR="64EF1C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 are meant to cross / you must cross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0F6D22" wp14:paraId="50C6C843" wp14:textId="6F776E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“Cross” = inner transition.</w:t>
      </w:r>
    </w:p>
    <w:p xmlns:wp14="http://schemas.microsoft.com/office/word/2010/wordml" w:rsidP="7A0F6D22" wp14:paraId="731D1B11" wp14:textId="381F44BF">
      <w:pPr>
        <w:pStyle w:val="Heading3"/>
      </w:pPr>
      <w:r w:rsidRPr="7A0F6D22" w:rsidR="64EF1C93">
        <w:rPr>
          <w:noProof w:val="0"/>
          <w:lang w:val="fr-FR"/>
        </w:rPr>
        <w:t xml:space="preserve">b) The </w:t>
      </w:r>
      <w:r w:rsidRPr="7A0F6D22" w:rsidR="64EF1C93">
        <w:rPr>
          <w:noProof w:val="0"/>
          <w:lang w:val="fr-FR"/>
        </w:rPr>
        <w:t>particle</w:t>
      </w:r>
      <w:r w:rsidRPr="7A0F6D22" w:rsidR="64EF1C93">
        <w:rPr>
          <w:noProof w:val="0"/>
          <w:lang w:val="fr-FR"/>
        </w:rPr>
        <w:t xml:space="preserve"> “</w:t>
      </w:r>
      <w:r w:rsidRPr="7A0F6D22" w:rsidR="64EF1C93">
        <w:rPr>
          <w:noProof w:val="0"/>
          <w:lang w:val="fr-FR"/>
        </w:rPr>
        <w:t>ना</w:t>
      </w:r>
      <w:r w:rsidRPr="7A0F6D22" w:rsidR="64EF1C93">
        <w:rPr>
          <w:noProof w:val="0"/>
          <w:lang w:val="fr-FR"/>
        </w:rPr>
        <w:t xml:space="preserve"> (</w:t>
      </w:r>
      <w:r w:rsidRPr="7A0F6D22" w:rsidR="64EF1C93">
        <w:rPr>
          <w:noProof w:val="0"/>
          <w:lang w:val="fr-FR"/>
        </w:rPr>
        <w:t>nā</w:t>
      </w:r>
      <w:r w:rsidRPr="7A0F6D22" w:rsidR="64EF1C93">
        <w:rPr>
          <w:noProof w:val="0"/>
          <w:lang w:val="fr-FR"/>
        </w:rPr>
        <w:t>)”</w:t>
      </w:r>
    </w:p>
    <w:p xmlns:wp14="http://schemas.microsoft.com/office/word/2010/wordml" w:rsidP="7A0F6D22" wp14:paraId="4E222DA5" wp14:textId="58D43BD2">
      <w:pPr>
        <w:spacing w:before="240" w:beforeAutospacing="off" w:after="240" w:afterAutospacing="off"/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Not a negation.</w:t>
      </w:r>
      <w:r>
        <w:br/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Used for:</w:t>
      </w:r>
    </w:p>
    <w:p xmlns:wp14="http://schemas.microsoft.com/office/word/2010/wordml" w:rsidP="7A0F6D22" wp14:paraId="5E733AEA" wp14:textId="71C6A27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Confirmation</w:t>
      </w:r>
    </w:p>
    <w:p xmlns:wp14="http://schemas.microsoft.com/office/word/2010/wordml" w:rsidP="7A0F6D22" wp14:paraId="167EFA70" wp14:textId="34707F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Warm emphasis</w:t>
      </w:r>
    </w:p>
    <w:p xmlns:wp14="http://schemas.microsoft.com/office/word/2010/wordml" w:rsidP="7A0F6D22" wp14:paraId="3F7D64EF" wp14:textId="782DFC9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“Isn’t it?”, “you see?”</w:t>
      </w:r>
    </w:p>
    <w:p xmlns:wp14="http://schemas.microsoft.com/office/word/2010/wordml" w:rsidP="7A0F6D22" wp14:paraId="00A0AA09" wp14:textId="2DDF9820">
      <w:pPr>
        <w:spacing w:before="240" w:beforeAutospacing="off" w:after="240" w:afterAutospacing="off"/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Common in spoken Hindi and in Murlis.</w:t>
      </w:r>
    </w:p>
    <w:p xmlns:wp14="http://schemas.microsoft.com/office/word/2010/wordml" w:rsidP="7A0F6D22" wp14:paraId="12F99D34" wp14:textId="4F74D84C">
      <w:pPr>
        <w:pStyle w:val="Heading3"/>
      </w:pPr>
      <w:r w:rsidRPr="7A0F6D22" w:rsidR="64EF1C93">
        <w:rPr>
          <w:noProof w:val="0"/>
          <w:lang w:val="fr-FR"/>
        </w:rPr>
        <w:t xml:space="preserve">c) </w:t>
      </w:r>
      <w:r w:rsidRPr="7A0F6D22" w:rsidR="64EF1C93">
        <w:rPr>
          <w:noProof w:val="0"/>
          <w:lang w:val="fr-FR"/>
        </w:rPr>
        <w:t>Reduplication</w:t>
      </w:r>
      <w:r w:rsidRPr="7A0F6D22" w:rsidR="64EF1C93">
        <w:rPr>
          <w:noProof w:val="0"/>
          <w:lang w:val="fr-FR"/>
        </w:rPr>
        <w:t xml:space="preserve"> “</w:t>
      </w:r>
      <w:r w:rsidRPr="7A0F6D22" w:rsidR="64EF1C93">
        <w:rPr>
          <w:noProof w:val="0"/>
          <w:lang w:val="fr-FR"/>
        </w:rPr>
        <w:t>मीठे-मीठे</w:t>
      </w:r>
      <w:r w:rsidRPr="7A0F6D22" w:rsidR="64EF1C93">
        <w:rPr>
          <w:noProof w:val="0"/>
          <w:lang w:val="fr-FR"/>
        </w:rPr>
        <w:t>”</w:t>
      </w:r>
    </w:p>
    <w:p xmlns:wp14="http://schemas.microsoft.com/office/word/2010/wordml" w:rsidP="7A0F6D22" wp14:paraId="16FFB7B5" wp14:textId="6237454A">
      <w:pPr>
        <w:spacing w:before="240" w:beforeAutospacing="off" w:after="240" w:afterAutospacing="off"/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stylistic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device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increase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sweetness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tenderness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Murli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hallmark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0F6D22" wp14:paraId="38A563A0" wp14:textId="5E93837B">
      <w:pPr>
        <w:pStyle w:val="Heading3"/>
      </w:pPr>
      <w:r w:rsidRPr="7A0F6D22" w:rsidR="64EF1C93">
        <w:rPr>
          <w:noProof w:val="0"/>
          <w:lang w:val="fr-FR"/>
        </w:rPr>
        <w:t>d) “</w:t>
      </w:r>
      <w:r w:rsidRPr="7A0F6D22" w:rsidR="64EF1C93">
        <w:rPr>
          <w:noProof w:val="0"/>
          <w:lang w:val="fr-FR"/>
        </w:rPr>
        <w:t>अमृत</w:t>
      </w:r>
      <w:r w:rsidRPr="7A0F6D22" w:rsidR="64EF1C93">
        <w:rPr>
          <w:noProof w:val="0"/>
          <w:lang w:val="fr-FR"/>
        </w:rPr>
        <w:t xml:space="preserve"> </w:t>
      </w:r>
      <w:r w:rsidRPr="7A0F6D22" w:rsidR="64EF1C93">
        <w:rPr>
          <w:noProof w:val="0"/>
          <w:lang w:val="fr-FR"/>
        </w:rPr>
        <w:t>की</w:t>
      </w:r>
      <w:r w:rsidRPr="7A0F6D22" w:rsidR="64EF1C93">
        <w:rPr>
          <w:noProof w:val="0"/>
          <w:lang w:val="fr-FR"/>
        </w:rPr>
        <w:t xml:space="preserve"> </w:t>
      </w:r>
      <w:r w:rsidRPr="7A0F6D22" w:rsidR="64EF1C93">
        <w:rPr>
          <w:noProof w:val="0"/>
          <w:lang w:val="fr-FR"/>
        </w:rPr>
        <w:t>चेनल</w:t>
      </w:r>
      <w:r w:rsidRPr="7A0F6D22" w:rsidR="64EF1C93">
        <w:rPr>
          <w:noProof w:val="0"/>
          <w:lang w:val="fr-FR"/>
        </w:rPr>
        <w:t xml:space="preserve">” — </w:t>
      </w:r>
      <w:r w:rsidRPr="7A0F6D22" w:rsidR="64EF1C93">
        <w:rPr>
          <w:noProof w:val="0"/>
          <w:lang w:val="fr-FR"/>
        </w:rPr>
        <w:t>genitive</w:t>
      </w:r>
      <w:r w:rsidRPr="7A0F6D22" w:rsidR="64EF1C93">
        <w:rPr>
          <w:noProof w:val="0"/>
          <w:lang w:val="fr-FR"/>
        </w:rPr>
        <w:t xml:space="preserve"> construction</w:t>
      </w:r>
    </w:p>
    <w:p xmlns:wp14="http://schemas.microsoft.com/office/word/2010/wordml" w:rsidP="7A0F6D22" wp14:paraId="54B590DC" wp14:textId="2525C5B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“the channel of nectar”</w:t>
      </w:r>
    </w:p>
    <w:p xmlns:wp14="http://schemas.microsoft.com/office/word/2010/wordml" w:rsidP="7A0F6D22" wp14:paraId="1B438FEB" wp14:textId="7EF99F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64EF1C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because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cenal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>feminine</w:t>
      </w:r>
      <w:r w:rsidRPr="7A0F6D22" w:rsidR="64EF1C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Hindi.</w:t>
      </w:r>
    </w:p>
    <w:p xmlns:wp14="http://schemas.microsoft.com/office/word/2010/wordml" w:rsidP="7A0F6D22" wp14:paraId="5E998942" wp14:textId="2FA0B720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0F6D22" wp14:paraId="27E1D99F" wp14:textId="098D33F2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A0F6D22" w:rsidR="26FF44F0">
        <w:rPr>
          <w:noProof w:val="0"/>
          <w:lang w:val="fr-FR"/>
        </w:rPr>
        <w:t xml:space="preserve">🪔 </w:t>
      </w:r>
      <w:r w:rsidRPr="7A0F6D22" w:rsidR="26FF44F0">
        <w:rPr>
          <w:noProof w:val="0"/>
          <w:lang w:val="fr-FR"/>
        </w:rPr>
        <w:t xml:space="preserve">Cultural &amp; Spiritual </w:t>
      </w:r>
      <w:r w:rsidRPr="7A0F6D22" w:rsidR="26FF44F0">
        <w:rPr>
          <w:noProof w:val="0"/>
          <w:lang w:val="fr-FR"/>
        </w:rPr>
        <w:t>Meaning</w:t>
      </w:r>
    </w:p>
    <w:p xmlns:wp14="http://schemas.microsoft.com/office/word/2010/wordml" w:rsidP="7A0F6D22" wp14:paraId="6499EFAE" wp14:textId="2F0E872C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text contrasts two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channels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two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currents of consciousness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0F6D22" wp14:paraId="2B0423DE" wp14:textId="105EA255">
      <w:pPr>
        <w:pStyle w:val="Heading3"/>
      </w:pPr>
      <w:r w:rsidRPr="7A0F6D22" w:rsidR="26FF44F0">
        <w:rPr>
          <w:noProof w:val="0"/>
          <w:lang w:val="fr-FR"/>
        </w:rPr>
        <w:t>🔹 1. The “</w:t>
      </w:r>
      <w:r w:rsidRPr="7A0F6D22" w:rsidR="26FF44F0">
        <w:rPr>
          <w:noProof w:val="0"/>
          <w:lang w:val="fr-FR"/>
        </w:rPr>
        <w:t>salty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channel</w:t>
      </w:r>
      <w:r w:rsidRPr="7A0F6D22" w:rsidR="26FF44F0">
        <w:rPr>
          <w:noProof w:val="0"/>
          <w:lang w:val="fr-FR"/>
        </w:rPr>
        <w:t>” (</w:t>
      </w:r>
      <w:r w:rsidRPr="7A0F6D22" w:rsidR="26FF44F0">
        <w:rPr>
          <w:noProof w:val="0"/>
          <w:lang w:val="fr-FR"/>
        </w:rPr>
        <w:t>खारी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चेनल</w:t>
      </w:r>
      <w:r w:rsidRPr="7A0F6D22" w:rsidR="26FF44F0">
        <w:rPr>
          <w:noProof w:val="0"/>
          <w:lang w:val="fr-FR"/>
        </w:rPr>
        <w:t>)</w:t>
      </w:r>
    </w:p>
    <w:p xmlns:wp14="http://schemas.microsoft.com/office/word/2010/wordml" w:rsidP="7A0F6D22" wp14:paraId="1EC6D348" wp14:textId="67E95ABA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Symbol of:</w:t>
      </w:r>
    </w:p>
    <w:p xmlns:wp14="http://schemas.microsoft.com/office/word/2010/wordml" w:rsidP="7A0F6D22" wp14:paraId="48D3FB7D" wp14:textId="1A8ED25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bitterness</w:t>
      </w:r>
    </w:p>
    <w:p xmlns:wp14="http://schemas.microsoft.com/office/word/2010/wordml" w:rsidP="7A0F6D22" wp14:paraId="43799C95" wp14:textId="6172266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impurity</w:t>
      </w:r>
    </w:p>
    <w:p xmlns:wp14="http://schemas.microsoft.com/office/word/2010/wordml" w:rsidP="7A0F6D22" wp14:paraId="77FA87F9" wp14:textId="2E696FA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suffering</w:t>
      </w:r>
    </w:p>
    <w:p xmlns:wp14="http://schemas.microsoft.com/office/word/2010/wordml" w:rsidP="7A0F6D22" wp14:paraId="787205C5" wp14:textId="44893C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body-consciousness</w:t>
      </w:r>
    </w:p>
    <w:p xmlns:wp14="http://schemas.microsoft.com/office/word/2010/wordml" w:rsidP="7A0F6D22" wp14:paraId="61AD4CF3" wp14:textId="2073892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the old Iron-Aged world</w:t>
      </w:r>
    </w:p>
    <w:p xmlns:wp14="http://schemas.microsoft.com/office/word/2010/wordml" w:rsidP="7A0F6D22" wp14:paraId="72E69B02" wp14:textId="5E0B4757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This is the mental flow dominated by Maya and worldly influences.</w:t>
      </w:r>
    </w:p>
    <w:p xmlns:wp14="http://schemas.microsoft.com/office/word/2010/wordml" w:rsidP="7A0F6D22" wp14:paraId="5171A317" wp14:textId="6A73BA4F">
      <w:pPr>
        <w:pStyle w:val="Heading3"/>
      </w:pPr>
      <w:r w:rsidRPr="7A0F6D22" w:rsidR="26FF44F0">
        <w:rPr>
          <w:noProof w:val="0"/>
          <w:lang w:val="fr-FR"/>
        </w:rPr>
        <w:t xml:space="preserve">🔹 2. The “nectar </w:t>
      </w:r>
      <w:r w:rsidRPr="7A0F6D22" w:rsidR="26FF44F0">
        <w:rPr>
          <w:noProof w:val="0"/>
          <w:lang w:val="fr-FR"/>
        </w:rPr>
        <w:t>channel</w:t>
      </w:r>
      <w:r w:rsidRPr="7A0F6D22" w:rsidR="26FF44F0">
        <w:rPr>
          <w:noProof w:val="0"/>
          <w:lang w:val="fr-FR"/>
        </w:rPr>
        <w:t>” (</w:t>
      </w:r>
      <w:r w:rsidRPr="7A0F6D22" w:rsidR="26FF44F0">
        <w:rPr>
          <w:noProof w:val="0"/>
          <w:lang w:val="fr-FR"/>
        </w:rPr>
        <w:t>अमृत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की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चेनल</w:t>
      </w:r>
      <w:r w:rsidRPr="7A0F6D22" w:rsidR="26FF44F0">
        <w:rPr>
          <w:noProof w:val="0"/>
          <w:lang w:val="fr-FR"/>
        </w:rPr>
        <w:t>)</w:t>
      </w:r>
    </w:p>
    <w:p xmlns:wp14="http://schemas.microsoft.com/office/word/2010/wordml" w:rsidP="7A0F6D22" wp14:paraId="7221FDA0" wp14:textId="7BAE6B6A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Symbol of:</w:t>
      </w:r>
    </w:p>
    <w:p xmlns:wp14="http://schemas.microsoft.com/office/word/2010/wordml" w:rsidP="7A0F6D22" wp14:paraId="521EC0F6" wp14:textId="2CDC82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purity</w:t>
      </w:r>
    </w:p>
    <w:p xmlns:wp14="http://schemas.microsoft.com/office/word/2010/wordml" w:rsidP="7A0F6D22" wp14:paraId="2EE58711" wp14:textId="30349B5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sweetness</w:t>
      </w:r>
    </w:p>
    <w:p xmlns:wp14="http://schemas.microsoft.com/office/word/2010/wordml" w:rsidP="7A0F6D22" wp14:paraId="0FFCED8C" wp14:textId="50A4B7B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divine knowledge</w:t>
      </w:r>
    </w:p>
    <w:p xmlns:wp14="http://schemas.microsoft.com/office/word/2010/wordml" w:rsidP="7A0F6D22" wp14:paraId="14ED872D" wp14:textId="5CBDE0C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soul-consciousness</w:t>
      </w:r>
    </w:p>
    <w:p xmlns:wp14="http://schemas.microsoft.com/office/word/2010/wordml" w:rsidP="7A0F6D22" wp14:paraId="4C66FA22" wp14:textId="606A4EB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the new spiritual world</w:t>
      </w:r>
    </w:p>
    <w:p xmlns:wp14="http://schemas.microsoft.com/office/word/2010/wordml" w:rsidP="7A0F6D22" wp14:paraId="73DA1CA4" wp14:textId="4DC505F0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This represents the flow of God’s teachings received at the Confluence Age.</w:t>
      </w:r>
    </w:p>
    <w:p xmlns:wp14="http://schemas.microsoft.com/office/word/2010/wordml" wp14:paraId="2ED23B5F" wp14:textId="47605B49"/>
    <w:p xmlns:wp14="http://schemas.microsoft.com/office/word/2010/wordml" w:rsidP="7A0F6D22" wp14:paraId="4F99F44C" wp14:textId="081456D9">
      <w:pPr>
        <w:pStyle w:val="Heading2"/>
      </w:pPr>
      <w:r w:rsidRPr="7A0F6D22" w:rsidR="26FF44F0">
        <w:rPr>
          <w:noProof w:val="0"/>
          <w:lang w:val="fr-FR"/>
        </w:rPr>
        <w:t xml:space="preserve">✨ </w:t>
      </w:r>
      <w:r w:rsidRPr="7A0F6D22" w:rsidR="26FF44F0">
        <w:rPr>
          <w:noProof w:val="0"/>
          <w:lang w:val="fr-FR"/>
        </w:rPr>
        <w:t>Deeper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Meaning</w:t>
      </w:r>
      <w:r w:rsidRPr="7A0F6D22" w:rsidR="26FF44F0">
        <w:rPr>
          <w:noProof w:val="0"/>
          <w:lang w:val="fr-FR"/>
        </w:rPr>
        <w:t xml:space="preserve"> of the Passage</w:t>
      </w:r>
    </w:p>
    <w:p xmlns:wp14="http://schemas.microsoft.com/office/word/2010/wordml" w:rsidP="7A0F6D22" wp14:paraId="54470A0E" wp14:textId="7D75BCA4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The Confluence Age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transition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must cross.</w:t>
      </w:r>
      <w:r>
        <w:br/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Leaving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“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salty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channel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” of the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old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world,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enter the “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sweet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nectar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channel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” of divine 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wisdom</w:t>
      </w: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A0F6D22" wp14:paraId="3DFA0E1A" wp14:textId="15C52360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In simple terms:</w:t>
      </w:r>
    </w:p>
    <w:p xmlns:wp14="http://schemas.microsoft.com/office/word/2010/wordml" w:rsidP="7A0F6D22" wp14:paraId="77869B92" wp14:textId="0EA43D24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Changing the channel = changing your state of consciousness.</w:t>
      </w:r>
    </w:p>
    <w:p xmlns:wp14="http://schemas.microsoft.com/office/word/2010/wordml" wp14:paraId="33857A47" wp14:textId="66F340B7"/>
    <w:p xmlns:wp14="http://schemas.microsoft.com/office/word/2010/wordml" w:rsidP="7A0F6D22" wp14:paraId="3C2FAA24" wp14:textId="4668A1C6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7A0F6D22" w:rsidR="26FF44F0">
        <w:rPr>
          <w:noProof w:val="0"/>
          <w:lang w:val="fr-FR"/>
        </w:rPr>
        <w:t xml:space="preserve">✅ </w:t>
      </w:r>
      <w:r w:rsidRPr="7A0F6D22" w:rsidR="26FF44F0">
        <w:rPr>
          <w:noProof w:val="0"/>
          <w:lang w:val="fr-FR"/>
        </w:rPr>
        <w:t>Teaching</w:t>
      </w:r>
      <w:r w:rsidRPr="7A0F6D22" w:rsidR="26FF44F0">
        <w:rPr>
          <w:noProof w:val="0"/>
          <w:lang w:val="fr-FR"/>
        </w:rPr>
        <w:t xml:space="preserve"> </w:t>
      </w:r>
      <w:r w:rsidRPr="7A0F6D22" w:rsidR="26FF44F0">
        <w:rPr>
          <w:noProof w:val="0"/>
          <w:lang w:val="fr-FR"/>
        </w:rPr>
        <w:t>Summary</w:t>
      </w:r>
    </w:p>
    <w:p xmlns:wp14="http://schemas.microsoft.com/office/word/2010/wordml" w:rsidP="7A0F6D22" wp14:paraId="638A24A1" wp14:textId="736497A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Confluence Age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moment of inner passage.</w:t>
      </w:r>
    </w:p>
    <w:p xmlns:wp14="http://schemas.microsoft.com/office/word/2010/wordml" w:rsidP="7A0F6D22" wp14:paraId="47347D08" wp14:textId="0BC7CE4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cross it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move from body-consciousness to soul-consciousness.</w:t>
      </w:r>
    </w:p>
    <w:p xmlns:wp14="http://schemas.microsoft.com/office/word/2010/wordml" w:rsidP="7A0F6D22" wp14:paraId="4ABB18B2" wp14:textId="119564E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Salty channel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bitter, worldly current.</w:t>
      </w:r>
    </w:p>
    <w:p xmlns:wp14="http://schemas.microsoft.com/office/word/2010/wordml" w:rsidP="7A0F6D22" wp14:paraId="4B2402AC" wp14:textId="4EAA5AD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Nectar channel</w:t>
      </w: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divine, sweet current of knowledge.</w:t>
      </w:r>
    </w:p>
    <w:p xmlns:wp14="http://schemas.microsoft.com/office/word/2010/wordml" w:rsidP="7A0F6D22" wp14:paraId="5673F7F1" wp14:textId="1F0EFB45">
      <w:pPr>
        <w:spacing w:before="240" w:beforeAutospacing="off" w:after="240" w:afterAutospacing="off"/>
      </w:pPr>
      <w:r w:rsidRPr="7A0F6D22" w:rsidR="26FF44F0">
        <w:rPr>
          <w:rFonts w:ascii="Aptos" w:hAnsi="Aptos" w:eastAsia="Aptos" w:cs="Aptos"/>
          <w:noProof w:val="0"/>
          <w:sz w:val="24"/>
          <w:szCs w:val="24"/>
          <w:lang w:val="fr-FR"/>
        </w:rPr>
        <w:t>Two channels, two flows, two inner worlds.</w:t>
      </w:r>
    </w:p>
    <w:p xmlns:wp14="http://schemas.microsoft.com/office/word/2010/wordml" w:rsidP="7A0F6D22" wp14:paraId="62FE177C" wp14:textId="3E103FA3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0F6D22" wp14:paraId="68F140E7" wp14:textId="2D47510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0F6D22" w:rsidR="26FF44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:rsidP="7A0F6D22" wp14:paraId="3BFEFB25" wp14:textId="1B050DD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73f8e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6a6b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6482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0a24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fbb0d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db3b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320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04FA20"/>
    <w:rsid w:val="11B934BB"/>
    <w:rsid w:val="210DC5B9"/>
    <w:rsid w:val="2604FA20"/>
    <w:rsid w:val="26FF44F0"/>
    <w:rsid w:val="297DCC4D"/>
    <w:rsid w:val="2DA509FF"/>
    <w:rsid w:val="2DA509FF"/>
    <w:rsid w:val="2F12A142"/>
    <w:rsid w:val="2F6F9C6B"/>
    <w:rsid w:val="3AD543CD"/>
    <w:rsid w:val="49D8ACB3"/>
    <w:rsid w:val="59B44036"/>
    <w:rsid w:val="64EF1C93"/>
    <w:rsid w:val="70F24852"/>
    <w:rsid w:val="7838CC5F"/>
    <w:rsid w:val="7A0F6D22"/>
    <w:rsid w:val="7DAC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77AD"/>
  <w15:chartTrackingRefBased/>
  <w15:docId w15:val="{26FEF9CF-A4D3-4E26-8845-55E80E7C74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0F6D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0F6D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0F6D2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A0F6D2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6a75bde16941a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2025-11-27T08:15:23.7701314Z</dcterms:created>
  <dcterms:modified xsi:type="dcterms:W3CDTF">2025-11-27T08:24:12.8927284Z</dcterms:modified>
  <dc:creator>Jacques VUILLAUME</dc:creator>
  <lastModifiedBy>Jacques VUILLAUME</lastModifiedBy>
</coreProperties>
</file>