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853D77" wp14:paraId="6B5BFDBA" wp14:textId="6A31CF1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10 </w:t>
      </w: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A853D77" wp14:paraId="166C1010" wp14:textId="58C70F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853D77" wp14:paraId="7A0ECE05" wp14:textId="1CA2CA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10 </w:t>
      </w: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A853D77" wp14:paraId="3C38F681" wp14:textId="221201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853D77" wp14:paraId="23751F13" wp14:textId="0FF2664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853D77" w:rsidR="700651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A853D77" wp14:paraId="7339EB4E" wp14:textId="0136E6DD">
      <w:pPr>
        <w:pStyle w:val="Normal"/>
        <w:spacing w:before="0" w:beforeAutospacing="off" w:after="0" w:afterAutospacing="off"/>
      </w:pP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तीसरा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नेत्र</w:t>
      </w:r>
      <w:r w:rsidRPr="5A853D77" w:rsidR="7EA561B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A853D77" wp14:paraId="42D61103" wp14:textId="6B505A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A853D77" wp14:paraId="06BFAA0A" wp14:textId="062F64D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853D77" w:rsidR="700651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A853D77" wp14:paraId="48BCE4FE" wp14:textId="63AD42D2">
      <w:pPr>
        <w:pStyle w:val="Normal"/>
        <w:spacing w:before="0" w:beforeAutospacing="off" w:after="0" w:afterAutospacing="off"/>
      </w:pP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ne 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diyā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tīsra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netra</w:t>
      </w:r>
      <w:r w:rsidRPr="5A853D77" w:rsidR="013885F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A853D77" wp14:paraId="1C2DFDCD" wp14:textId="7F53F72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A853D77" wp14:paraId="4E9BB75A" wp14:textId="069652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853D77" w:rsidR="700651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A853D77" wp14:paraId="39CFFBAC" wp14:textId="0CCE70F4">
      <w:pPr>
        <w:pStyle w:val="Normal"/>
        <w:spacing w:before="0" w:beforeAutospacing="off" w:after="0" w:afterAutospacing="off"/>
      </w:pPr>
      <w:r w:rsidRPr="5A853D77" w:rsidR="2703B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Father has indeed given the soul the </w:t>
      </w:r>
      <w:r w:rsidRPr="5A853D77" w:rsidR="2703B29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third eye</w:t>
      </w:r>
      <w:r w:rsidRPr="5A853D77" w:rsidR="2703B29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A853D77" wp14:paraId="57538D42" wp14:textId="63437E9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A853D77" wp14:paraId="0BAA92E3" wp14:textId="4D8D4B5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93"/>
        <w:gridCol w:w="1947"/>
        <w:gridCol w:w="4245"/>
      </w:tblGrid>
      <w:tr w:rsidR="5A853D77" w:rsidTr="5A853D77" w14:paraId="3E38A0ED">
        <w:trPr>
          <w:trHeight w:val="300"/>
        </w:trPr>
        <w:tc>
          <w:tcPr>
            <w:tcW w:w="2593" w:type="dxa"/>
            <w:tcMar/>
            <w:vAlign w:val="center"/>
          </w:tcPr>
          <w:p w:rsidR="5A853D77" w:rsidP="5A853D77" w:rsidRDefault="5A853D77" w14:paraId="17505772" w14:textId="1C9324C5">
            <w:pPr>
              <w:spacing w:before="0" w:beforeAutospacing="off" w:after="0" w:afterAutospacing="off"/>
              <w:jc w:val="center"/>
            </w:pPr>
            <w:r w:rsidRPr="5A853D77" w:rsidR="5A853D77">
              <w:rPr>
                <w:b w:val="1"/>
                <w:bCs w:val="1"/>
              </w:rPr>
              <w:t>Term</w:t>
            </w:r>
          </w:p>
        </w:tc>
        <w:tc>
          <w:tcPr>
            <w:tcW w:w="1947" w:type="dxa"/>
            <w:tcMar/>
            <w:vAlign w:val="center"/>
          </w:tcPr>
          <w:p w:rsidR="5A853D77" w:rsidP="5A853D77" w:rsidRDefault="5A853D77" w14:paraId="4E321CB2" w14:textId="2893A4C1">
            <w:pPr>
              <w:spacing w:before="0" w:beforeAutospacing="off" w:after="0" w:afterAutospacing="off"/>
              <w:jc w:val="center"/>
            </w:pPr>
            <w:r w:rsidRPr="5A853D77" w:rsidR="5A853D77">
              <w:rPr>
                <w:b w:val="1"/>
                <w:bCs w:val="1"/>
              </w:rPr>
              <w:t>Literal meaning</w:t>
            </w:r>
          </w:p>
        </w:tc>
        <w:tc>
          <w:tcPr>
            <w:tcW w:w="4245" w:type="dxa"/>
            <w:tcMar/>
            <w:vAlign w:val="center"/>
          </w:tcPr>
          <w:p w:rsidR="5A853D77" w:rsidP="5A853D77" w:rsidRDefault="5A853D77" w14:paraId="52B2897A" w14:textId="0CD54651">
            <w:pPr>
              <w:spacing w:before="0" w:beforeAutospacing="off" w:after="0" w:afterAutospacing="off"/>
              <w:jc w:val="center"/>
            </w:pPr>
            <w:r w:rsidRPr="5A853D77" w:rsidR="5A853D77">
              <w:rPr>
                <w:b w:val="1"/>
                <w:bCs w:val="1"/>
              </w:rPr>
              <w:t>BK meaning</w:t>
            </w:r>
          </w:p>
        </w:tc>
      </w:tr>
      <w:tr w:rsidR="5A853D77" w:rsidTr="5A853D77" w14:paraId="580F0633">
        <w:trPr>
          <w:trHeight w:val="300"/>
        </w:trPr>
        <w:tc>
          <w:tcPr>
            <w:tcW w:w="2593" w:type="dxa"/>
            <w:tcMar/>
            <w:vAlign w:val="center"/>
          </w:tcPr>
          <w:p w:rsidR="5A853D77" w:rsidP="5A853D77" w:rsidRDefault="5A853D77" w14:paraId="41449675" w14:textId="73F20937">
            <w:pPr>
              <w:spacing w:before="0" w:beforeAutospacing="off" w:after="0" w:afterAutospacing="off"/>
            </w:pPr>
            <w:r w:rsidRPr="5A853D77" w:rsidR="5A853D77">
              <w:rPr>
                <w:b w:val="1"/>
                <w:bCs w:val="1"/>
              </w:rPr>
              <w:t>बाप (bāp)</w:t>
            </w:r>
          </w:p>
        </w:tc>
        <w:tc>
          <w:tcPr>
            <w:tcW w:w="1947" w:type="dxa"/>
            <w:tcMar/>
            <w:vAlign w:val="center"/>
          </w:tcPr>
          <w:p w:rsidR="5A853D77" w:rsidP="5A853D77" w:rsidRDefault="5A853D77" w14:paraId="26B6BE08" w14:textId="7B9096EE">
            <w:pPr>
              <w:spacing w:before="0" w:beforeAutospacing="off" w:after="0" w:afterAutospacing="off"/>
            </w:pPr>
            <w:r w:rsidR="5A853D77">
              <w:rPr/>
              <w:t>father</w:t>
            </w:r>
          </w:p>
        </w:tc>
        <w:tc>
          <w:tcPr>
            <w:tcW w:w="4245" w:type="dxa"/>
            <w:tcMar/>
            <w:vAlign w:val="center"/>
          </w:tcPr>
          <w:p w:rsidR="5A853D77" w:rsidP="5A853D77" w:rsidRDefault="5A853D77" w14:paraId="0EEEC6C0" w14:textId="542D1744">
            <w:pPr>
              <w:spacing w:before="0" w:beforeAutospacing="off" w:after="0" w:afterAutospacing="off"/>
            </w:pPr>
            <w:r w:rsidR="5A853D77">
              <w:rPr/>
              <w:t>God / Shiv Baba.</w:t>
            </w:r>
          </w:p>
        </w:tc>
      </w:tr>
      <w:tr w:rsidR="5A853D77" w:rsidTr="5A853D77" w14:paraId="61587C0F">
        <w:trPr>
          <w:trHeight w:val="300"/>
        </w:trPr>
        <w:tc>
          <w:tcPr>
            <w:tcW w:w="2593" w:type="dxa"/>
            <w:tcMar/>
            <w:vAlign w:val="center"/>
          </w:tcPr>
          <w:p w:rsidR="5A853D77" w:rsidP="5A853D77" w:rsidRDefault="5A853D77" w14:paraId="38EEE534" w14:textId="32B25FF6">
            <w:pPr>
              <w:spacing w:before="0" w:beforeAutospacing="off" w:after="0" w:afterAutospacing="off"/>
            </w:pPr>
            <w:r w:rsidRPr="5A853D77" w:rsidR="5A853D77">
              <w:rPr>
                <w:b w:val="1"/>
                <w:bCs w:val="1"/>
              </w:rPr>
              <w:t>आत्मा (ātmā)</w:t>
            </w:r>
          </w:p>
        </w:tc>
        <w:tc>
          <w:tcPr>
            <w:tcW w:w="1947" w:type="dxa"/>
            <w:tcMar/>
            <w:vAlign w:val="center"/>
          </w:tcPr>
          <w:p w:rsidR="5A853D77" w:rsidP="5A853D77" w:rsidRDefault="5A853D77" w14:paraId="45EF155B" w14:textId="44E8CB16">
            <w:pPr>
              <w:spacing w:before="0" w:beforeAutospacing="off" w:after="0" w:afterAutospacing="off"/>
            </w:pPr>
            <w:r w:rsidR="5A853D77">
              <w:rPr/>
              <w:t>soul</w:t>
            </w:r>
          </w:p>
        </w:tc>
        <w:tc>
          <w:tcPr>
            <w:tcW w:w="4245" w:type="dxa"/>
            <w:tcMar/>
            <w:vAlign w:val="center"/>
          </w:tcPr>
          <w:p w:rsidR="5A853D77" w:rsidP="5A853D77" w:rsidRDefault="5A853D77" w14:paraId="0741CCAE" w14:textId="565F00CF">
            <w:pPr>
              <w:spacing w:before="0" w:beforeAutospacing="off" w:after="0" w:afterAutospacing="off"/>
            </w:pPr>
            <w:r w:rsidR="5A853D77">
              <w:rPr/>
              <w:t>The sentient being, point of light.</w:t>
            </w:r>
          </w:p>
        </w:tc>
      </w:tr>
      <w:tr w:rsidR="5A853D77" w:rsidTr="5A853D77" w14:paraId="63C123B5">
        <w:trPr>
          <w:trHeight w:val="300"/>
        </w:trPr>
        <w:tc>
          <w:tcPr>
            <w:tcW w:w="2593" w:type="dxa"/>
            <w:tcMar/>
            <w:vAlign w:val="center"/>
          </w:tcPr>
          <w:p w:rsidR="5A853D77" w:rsidP="5A853D77" w:rsidRDefault="5A853D77" w14:paraId="4181F656" w14:textId="4214B7FF">
            <w:pPr>
              <w:spacing w:before="0" w:beforeAutospacing="off" w:after="0" w:afterAutospacing="off"/>
            </w:pPr>
            <w:r w:rsidRPr="5A853D77" w:rsidR="5A853D77">
              <w:rPr>
                <w:b w:val="1"/>
                <w:bCs w:val="1"/>
              </w:rPr>
              <w:t>को (ko)</w:t>
            </w:r>
          </w:p>
        </w:tc>
        <w:tc>
          <w:tcPr>
            <w:tcW w:w="1947" w:type="dxa"/>
            <w:tcMar/>
            <w:vAlign w:val="center"/>
          </w:tcPr>
          <w:p w:rsidR="5A853D77" w:rsidP="5A853D77" w:rsidRDefault="5A853D77" w14:paraId="4E013419" w14:textId="36DC9E65">
            <w:pPr>
              <w:spacing w:before="0" w:beforeAutospacing="off" w:after="0" w:afterAutospacing="off"/>
            </w:pPr>
            <w:r w:rsidR="5A853D77">
              <w:rPr/>
              <w:t>to</w:t>
            </w:r>
          </w:p>
        </w:tc>
        <w:tc>
          <w:tcPr>
            <w:tcW w:w="4245" w:type="dxa"/>
            <w:tcMar/>
            <w:vAlign w:val="center"/>
          </w:tcPr>
          <w:p w:rsidR="5A853D77" w:rsidP="5A853D77" w:rsidRDefault="5A853D77" w14:paraId="5377C4A2" w14:textId="195E69FF">
            <w:pPr>
              <w:spacing w:before="0" w:beforeAutospacing="off" w:after="0" w:afterAutospacing="off"/>
            </w:pPr>
            <w:r w:rsidR="5A853D77">
              <w:rPr/>
              <w:t>Marks the beneficiary.</w:t>
            </w:r>
          </w:p>
        </w:tc>
      </w:tr>
      <w:tr w:rsidR="5A853D77" w:rsidTr="5A853D77" w14:paraId="48960D94">
        <w:trPr>
          <w:trHeight w:val="300"/>
        </w:trPr>
        <w:tc>
          <w:tcPr>
            <w:tcW w:w="2593" w:type="dxa"/>
            <w:tcMar/>
            <w:vAlign w:val="center"/>
          </w:tcPr>
          <w:p w:rsidR="5A853D77" w:rsidP="5A853D77" w:rsidRDefault="5A853D77" w14:paraId="47726689" w14:textId="7CB7BCFC">
            <w:pPr>
              <w:spacing w:before="0" w:beforeAutospacing="off" w:after="0" w:afterAutospacing="off"/>
            </w:pPr>
            <w:r w:rsidRPr="5A853D77" w:rsidR="5A853D77">
              <w:rPr>
                <w:b w:val="1"/>
                <w:bCs w:val="1"/>
              </w:rPr>
              <w:t>दिया है (diyā hai)</w:t>
            </w:r>
          </w:p>
        </w:tc>
        <w:tc>
          <w:tcPr>
            <w:tcW w:w="1947" w:type="dxa"/>
            <w:tcMar/>
            <w:vAlign w:val="center"/>
          </w:tcPr>
          <w:p w:rsidR="5A853D77" w:rsidP="5A853D77" w:rsidRDefault="5A853D77" w14:paraId="5D32D60E" w14:textId="2315946B">
            <w:pPr>
              <w:spacing w:before="0" w:beforeAutospacing="off" w:after="0" w:afterAutospacing="off"/>
            </w:pPr>
            <w:r w:rsidR="5A853D77">
              <w:rPr/>
              <w:t>has given</w:t>
            </w:r>
          </w:p>
        </w:tc>
        <w:tc>
          <w:tcPr>
            <w:tcW w:w="4245" w:type="dxa"/>
            <w:tcMar/>
            <w:vAlign w:val="center"/>
          </w:tcPr>
          <w:p w:rsidR="5A853D77" w:rsidP="5A853D77" w:rsidRDefault="5A853D77" w14:paraId="56028531" w14:textId="383839C9">
            <w:pPr>
              <w:spacing w:before="0" w:beforeAutospacing="off" w:after="0" w:afterAutospacing="off"/>
            </w:pPr>
            <w:r w:rsidR="5A853D77">
              <w:rPr/>
              <w:t>Has bestowed, conferred.</w:t>
            </w:r>
          </w:p>
        </w:tc>
      </w:tr>
      <w:tr w:rsidR="5A853D77" w:rsidTr="5A853D77" w14:paraId="0FA76A4A">
        <w:trPr>
          <w:trHeight w:val="300"/>
        </w:trPr>
        <w:tc>
          <w:tcPr>
            <w:tcW w:w="2593" w:type="dxa"/>
            <w:tcMar/>
            <w:vAlign w:val="center"/>
          </w:tcPr>
          <w:p w:rsidR="5A853D77" w:rsidP="5A853D77" w:rsidRDefault="5A853D77" w14:paraId="37ECA9B8" w14:textId="23772FB7">
            <w:pPr>
              <w:spacing w:before="0" w:beforeAutospacing="off" w:after="0" w:afterAutospacing="off"/>
            </w:pPr>
            <w:r w:rsidRPr="5A853D77" w:rsidR="5A853D77">
              <w:rPr>
                <w:b w:val="1"/>
                <w:bCs w:val="1"/>
              </w:rPr>
              <w:t>ही (hī)</w:t>
            </w:r>
          </w:p>
        </w:tc>
        <w:tc>
          <w:tcPr>
            <w:tcW w:w="1947" w:type="dxa"/>
            <w:tcMar/>
            <w:vAlign w:val="center"/>
          </w:tcPr>
          <w:p w:rsidR="5A853D77" w:rsidP="5A853D77" w:rsidRDefault="5A853D77" w14:paraId="638A9990" w14:textId="7551E3DC">
            <w:pPr>
              <w:spacing w:before="0" w:beforeAutospacing="off" w:after="0" w:afterAutospacing="off"/>
            </w:pPr>
            <w:r w:rsidR="5A853D77">
              <w:rPr/>
              <w:t>indeed, certainly</w:t>
            </w:r>
          </w:p>
        </w:tc>
        <w:tc>
          <w:tcPr>
            <w:tcW w:w="4245" w:type="dxa"/>
            <w:tcMar/>
            <w:vAlign w:val="center"/>
          </w:tcPr>
          <w:p w:rsidR="5A853D77" w:rsidP="5A853D77" w:rsidRDefault="5A853D77" w14:paraId="01D8D3BD" w14:textId="68B19B09">
            <w:pPr>
              <w:spacing w:before="0" w:beforeAutospacing="off" w:after="0" w:afterAutospacing="off"/>
            </w:pPr>
            <w:r w:rsidR="5A853D77">
              <w:rPr/>
              <w:t>Adds emphasis and certainty.</w:t>
            </w:r>
          </w:p>
        </w:tc>
      </w:tr>
      <w:tr w:rsidR="5A853D77" w:rsidTr="5A853D77" w14:paraId="43263A08">
        <w:trPr>
          <w:trHeight w:val="300"/>
        </w:trPr>
        <w:tc>
          <w:tcPr>
            <w:tcW w:w="2593" w:type="dxa"/>
            <w:tcMar/>
            <w:vAlign w:val="center"/>
          </w:tcPr>
          <w:p w:rsidR="5A853D77" w:rsidP="5A853D77" w:rsidRDefault="5A853D77" w14:paraId="161B5FAF" w14:textId="1F6ADD36">
            <w:pPr>
              <w:spacing w:before="0" w:beforeAutospacing="off" w:after="0" w:afterAutospacing="off"/>
            </w:pPr>
            <w:r w:rsidRPr="5A853D77" w:rsidR="5A853D77">
              <w:rPr>
                <w:b w:val="1"/>
                <w:bCs w:val="1"/>
              </w:rPr>
              <w:t>तीसरा नेत्र (tīsra netra)</w:t>
            </w:r>
          </w:p>
        </w:tc>
        <w:tc>
          <w:tcPr>
            <w:tcW w:w="1947" w:type="dxa"/>
            <w:tcMar/>
            <w:vAlign w:val="center"/>
          </w:tcPr>
          <w:p w:rsidR="5A853D77" w:rsidP="5A853D77" w:rsidRDefault="5A853D77" w14:paraId="3AD0700A" w14:textId="79C93442">
            <w:pPr>
              <w:spacing w:before="0" w:beforeAutospacing="off" w:after="0" w:afterAutospacing="off"/>
            </w:pPr>
            <w:r w:rsidR="5A853D77">
              <w:rPr/>
              <w:t>third eye</w:t>
            </w:r>
          </w:p>
        </w:tc>
        <w:tc>
          <w:tcPr>
            <w:tcW w:w="4245" w:type="dxa"/>
            <w:tcMar/>
            <w:vAlign w:val="center"/>
          </w:tcPr>
          <w:p w:rsidR="5A853D77" w:rsidP="5A853D77" w:rsidRDefault="5A853D77" w14:paraId="623F26B6" w14:textId="5CC8738B">
            <w:pPr>
              <w:spacing w:before="0" w:beforeAutospacing="off" w:after="0" w:afterAutospacing="off"/>
            </w:pPr>
            <w:r w:rsidR="5A853D77">
              <w:rPr/>
              <w:t>The eye of knowledge; spiritual intellect.</w:t>
            </w:r>
          </w:p>
        </w:tc>
      </w:tr>
    </w:tbl>
    <w:p xmlns:wp14="http://schemas.microsoft.com/office/word/2010/wordml" w:rsidP="5A853D77" wp14:paraId="466C8DD9" wp14:textId="37EF7B9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A853D77" wp14:paraId="5F786DC2" wp14:textId="69EB720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853D77" w:rsidR="700651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A853D77" wp14:paraId="103EBC35" wp14:textId="1C2EEC4F">
      <w:pPr>
        <w:pStyle w:val="Heading3"/>
      </w:pPr>
      <w:r w:rsidRPr="5A853D77" w:rsidR="0C76A8C8">
        <w:rPr>
          <w:noProof w:val="0"/>
          <w:lang w:val="fr-FR"/>
        </w:rPr>
        <w:t xml:space="preserve">1️⃣ </w:t>
      </w:r>
      <w:r w:rsidRPr="5A853D77" w:rsidR="0C76A8C8">
        <w:rPr>
          <w:noProof w:val="0"/>
          <w:lang w:val="fr-FR"/>
        </w:rPr>
        <w:t>Agentive</w:t>
      </w:r>
      <w:r w:rsidRPr="5A853D77" w:rsidR="0C76A8C8">
        <w:rPr>
          <w:noProof w:val="0"/>
          <w:lang w:val="fr-FR"/>
        </w:rPr>
        <w:t xml:space="preserve"> marker </w:t>
      </w:r>
      <w:r w:rsidRPr="5A853D77" w:rsidR="0C76A8C8">
        <w:rPr>
          <w:noProof w:val="0"/>
          <w:lang w:val="fr-FR"/>
        </w:rPr>
        <w:t>ने</w:t>
      </w:r>
      <w:r w:rsidRPr="5A853D77" w:rsidR="0C76A8C8">
        <w:rPr>
          <w:noProof w:val="0"/>
          <w:lang w:val="fr-FR"/>
        </w:rPr>
        <w:t xml:space="preserve"> (ne)</w:t>
      </w:r>
    </w:p>
    <w:p xmlns:wp14="http://schemas.microsoft.com/office/word/2010/wordml" w:rsidP="5A853D77" wp14:paraId="5F79B599" wp14:textId="6CB69618">
      <w:pPr>
        <w:spacing w:before="240" w:beforeAutospacing="off" w:after="240" w:afterAutospacing="off"/>
      </w:pP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>Indicates the doer of the action:</w:t>
      </w:r>
      <w:r>
        <w:br/>
      </w: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A853D77" w:rsidR="0C76A8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ne</w:t>
      </w: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Father (has done this action)”.</w:t>
      </w:r>
    </w:p>
    <w:p xmlns:wp14="http://schemas.microsoft.com/office/word/2010/wordml" w:rsidP="5A853D77" wp14:paraId="3562AB43" wp14:textId="6A4923FF">
      <w:pPr>
        <w:pStyle w:val="Heading3"/>
      </w:pPr>
      <w:r w:rsidRPr="5A853D77" w:rsidR="0C76A8C8">
        <w:rPr>
          <w:noProof w:val="0"/>
          <w:lang w:val="fr-FR"/>
        </w:rPr>
        <w:t xml:space="preserve">2️⃣ </w:t>
      </w:r>
      <w:r w:rsidRPr="5A853D77" w:rsidR="0C76A8C8">
        <w:rPr>
          <w:noProof w:val="0"/>
          <w:lang w:val="fr-FR"/>
        </w:rPr>
        <w:t>Beneficiary</w:t>
      </w:r>
      <w:r w:rsidRPr="5A853D77" w:rsidR="0C76A8C8">
        <w:rPr>
          <w:noProof w:val="0"/>
          <w:lang w:val="fr-FR"/>
        </w:rPr>
        <w:t xml:space="preserve"> </w:t>
      </w:r>
      <w:r w:rsidRPr="5A853D77" w:rsidR="0C76A8C8">
        <w:rPr>
          <w:noProof w:val="0"/>
          <w:lang w:val="fr-FR"/>
        </w:rPr>
        <w:t>को</w:t>
      </w:r>
      <w:r w:rsidRPr="5A853D77" w:rsidR="0C76A8C8">
        <w:rPr>
          <w:noProof w:val="0"/>
          <w:lang w:val="fr-FR"/>
        </w:rPr>
        <w:t xml:space="preserve"> (ko)</w:t>
      </w:r>
    </w:p>
    <w:p xmlns:wp14="http://schemas.microsoft.com/office/word/2010/wordml" w:rsidP="5A853D77" wp14:paraId="4E37A775" wp14:textId="1A3BF5DA">
      <w:pPr>
        <w:spacing w:before="240" w:beforeAutospacing="off" w:after="240" w:afterAutospacing="off"/>
      </w:pP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A853D77" w:rsidR="0C76A8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ko</w:t>
      </w: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the soul.”</w:t>
      </w:r>
    </w:p>
    <w:p xmlns:wp14="http://schemas.microsoft.com/office/word/2010/wordml" w:rsidP="5A853D77" wp14:paraId="45172AA6" wp14:textId="3ED28212">
      <w:pPr>
        <w:pStyle w:val="Heading3"/>
      </w:pPr>
      <w:r w:rsidRPr="5A853D77" w:rsidR="0C76A8C8">
        <w:rPr>
          <w:noProof w:val="0"/>
          <w:lang w:val="fr-FR"/>
        </w:rPr>
        <w:t xml:space="preserve">3️⃣ </w:t>
      </w:r>
      <w:r w:rsidRPr="5A853D77" w:rsidR="0C76A8C8">
        <w:rPr>
          <w:noProof w:val="0"/>
          <w:lang w:val="fr-FR"/>
        </w:rPr>
        <w:t>Emphatic</w:t>
      </w:r>
      <w:r w:rsidRPr="5A853D77" w:rsidR="0C76A8C8">
        <w:rPr>
          <w:noProof w:val="0"/>
          <w:lang w:val="fr-FR"/>
        </w:rPr>
        <w:t xml:space="preserve"> </w:t>
      </w:r>
      <w:r w:rsidRPr="5A853D77" w:rsidR="0C76A8C8">
        <w:rPr>
          <w:noProof w:val="0"/>
          <w:lang w:val="fr-FR"/>
        </w:rPr>
        <w:t>particle</w:t>
      </w:r>
      <w:r w:rsidRPr="5A853D77" w:rsidR="0C76A8C8">
        <w:rPr>
          <w:noProof w:val="0"/>
          <w:lang w:val="fr-FR"/>
        </w:rPr>
        <w:t xml:space="preserve"> </w:t>
      </w:r>
      <w:r w:rsidRPr="5A853D77" w:rsidR="0C76A8C8">
        <w:rPr>
          <w:noProof w:val="0"/>
          <w:lang w:val="fr-FR"/>
        </w:rPr>
        <w:t>ही</w:t>
      </w:r>
      <w:r w:rsidRPr="5A853D77" w:rsidR="0C76A8C8">
        <w:rPr>
          <w:noProof w:val="0"/>
          <w:lang w:val="fr-FR"/>
        </w:rPr>
        <w:t xml:space="preserve"> (</w:t>
      </w:r>
      <w:r w:rsidRPr="5A853D77" w:rsidR="0C76A8C8">
        <w:rPr>
          <w:noProof w:val="0"/>
          <w:lang w:val="fr-FR"/>
        </w:rPr>
        <w:t>hī</w:t>
      </w:r>
      <w:r w:rsidRPr="5A853D77" w:rsidR="0C76A8C8">
        <w:rPr>
          <w:noProof w:val="0"/>
          <w:lang w:val="fr-FR"/>
        </w:rPr>
        <w:t>)</w:t>
      </w:r>
    </w:p>
    <w:p xmlns:wp14="http://schemas.microsoft.com/office/word/2010/wordml" w:rsidP="5A853D77" wp14:paraId="46BEFA62" wp14:textId="616F11FA">
      <w:pPr>
        <w:spacing w:before="240" w:beforeAutospacing="off" w:after="240" w:afterAutospacing="off"/>
      </w:pP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>Strengthens the statement:</w:t>
      </w:r>
      <w:r>
        <w:br/>
      </w: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“has </w:t>
      </w:r>
      <w:r w:rsidRPr="5A853D77" w:rsidR="0C76A8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indeed</w:t>
      </w: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given”, “has </w:t>
      </w:r>
      <w:r w:rsidRPr="5A853D77" w:rsidR="0C76A8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truly</w:t>
      </w:r>
      <w:r w:rsidRPr="5A853D77" w:rsidR="0C76A8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given”.</w:t>
      </w:r>
    </w:p>
    <w:p xmlns:wp14="http://schemas.microsoft.com/office/word/2010/wordml" wp14:paraId="3BFEFB25" wp14:textId="24D01904"/>
    <w:p w:rsidR="25DEB220" w:rsidP="5A853D77" w:rsidRDefault="25DEB220" w14:paraId="195BDBD4" w14:textId="7F955BBB">
      <w:pPr>
        <w:pStyle w:val="Heading2"/>
      </w:pPr>
      <w:r w:rsidRPr="5A853D77" w:rsidR="25DEB220">
        <w:rPr>
          <w:noProof w:val="0"/>
          <w:lang w:val="fr-FR"/>
        </w:rPr>
        <w:t xml:space="preserve">✨ BK </w:t>
      </w:r>
      <w:r w:rsidRPr="5A853D77" w:rsidR="25DEB220">
        <w:rPr>
          <w:noProof w:val="0"/>
          <w:lang w:val="fr-FR"/>
        </w:rPr>
        <w:t>Meaning</w:t>
      </w:r>
      <w:r w:rsidRPr="5A853D77" w:rsidR="25DEB220">
        <w:rPr>
          <w:noProof w:val="0"/>
          <w:lang w:val="fr-FR"/>
        </w:rPr>
        <w:t xml:space="preserve"> of the “</w:t>
      </w:r>
      <w:r w:rsidRPr="5A853D77" w:rsidR="25DEB220">
        <w:rPr>
          <w:noProof w:val="0"/>
          <w:lang w:val="fr-FR"/>
        </w:rPr>
        <w:t>Third</w:t>
      </w:r>
      <w:r w:rsidRPr="5A853D77" w:rsidR="25DEB220">
        <w:rPr>
          <w:noProof w:val="0"/>
          <w:lang w:val="fr-FR"/>
        </w:rPr>
        <w:t xml:space="preserve"> Eye”</w:t>
      </w:r>
    </w:p>
    <w:p w:rsidR="25DEB220" w:rsidP="5A853D77" w:rsidRDefault="25DEB220" w14:paraId="0131468A" w14:textId="1D2F9786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murlis, the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third eye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physical or mystical organ. It means:</w:t>
      </w:r>
    </w:p>
    <w:p w:rsidR="25DEB220" w:rsidP="5A853D77" w:rsidRDefault="25DEB220" w14:paraId="3F6D8E50" w14:textId="7C9392A1">
      <w:pPr>
        <w:pStyle w:val="Heading3"/>
      </w:pPr>
      <w:r w:rsidRPr="5A853D77" w:rsidR="25DEB220">
        <w:rPr>
          <w:noProof w:val="0"/>
          <w:lang w:val="fr-FR"/>
        </w:rPr>
        <w:t xml:space="preserve">✔ The Eye of </w:t>
      </w:r>
      <w:r w:rsidRPr="5A853D77" w:rsidR="25DEB220">
        <w:rPr>
          <w:noProof w:val="0"/>
          <w:lang w:val="fr-FR"/>
        </w:rPr>
        <w:t>Knowledge</w:t>
      </w:r>
      <w:r w:rsidRPr="5A853D77" w:rsidR="25DEB220">
        <w:rPr>
          <w:noProof w:val="0"/>
          <w:lang w:val="fr-FR"/>
        </w:rPr>
        <w:t xml:space="preserve"> (</w:t>
      </w:r>
      <w:r w:rsidRPr="5A853D77" w:rsidR="25DEB220">
        <w:rPr>
          <w:noProof w:val="0"/>
          <w:lang w:val="fr-FR"/>
        </w:rPr>
        <w:t>jñān-netra</w:t>
      </w:r>
      <w:r w:rsidRPr="5A853D77" w:rsidR="25DEB220">
        <w:rPr>
          <w:noProof w:val="0"/>
          <w:lang w:val="fr-FR"/>
        </w:rPr>
        <w:t>)</w:t>
      </w:r>
    </w:p>
    <w:p w:rsidR="25DEB220" w:rsidP="5A853D77" w:rsidRDefault="25DEB220" w14:paraId="30DDFCCA" w14:textId="6DC7E708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The capacity to understand:</w:t>
      </w:r>
    </w:p>
    <w:p w:rsidR="25DEB220" w:rsidP="5A853D77" w:rsidRDefault="25DEB220" w14:paraId="0069C3C5" w14:textId="7AC235A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“I am a soul.”</w:t>
      </w:r>
    </w:p>
    <w:p w:rsidR="25DEB220" w:rsidP="5A853D77" w:rsidRDefault="25DEB220" w14:paraId="0D3E9D8B" w14:textId="782678B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“God is my Father.”</w:t>
      </w:r>
    </w:p>
    <w:p w:rsidR="25DEB220" w:rsidP="5A853D77" w:rsidRDefault="25DEB220" w14:paraId="6707C2CA" w14:textId="0841431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“The world cycle.”</w:t>
      </w:r>
    </w:p>
    <w:p w:rsidR="25DEB220" w:rsidP="5A853D77" w:rsidRDefault="25DEB220" w14:paraId="6971221C" w14:textId="016706A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“The law of karma.”</w:t>
      </w:r>
    </w:p>
    <w:p w:rsidR="25DEB220" w:rsidP="5A853D77" w:rsidRDefault="25DEB220" w14:paraId="62270C8F" w14:textId="3DB2241E">
      <w:pPr>
        <w:pStyle w:val="Heading3"/>
      </w:pPr>
      <w:r w:rsidRPr="5A853D77" w:rsidR="25DEB220">
        <w:rPr>
          <w:noProof w:val="0"/>
          <w:lang w:val="fr-FR"/>
        </w:rPr>
        <w:t>✔ The Eye of the Intellect (buddhi-ka-</w:t>
      </w:r>
      <w:r w:rsidRPr="5A853D77" w:rsidR="25DEB220">
        <w:rPr>
          <w:noProof w:val="0"/>
          <w:lang w:val="fr-FR"/>
        </w:rPr>
        <w:t>netra</w:t>
      </w:r>
      <w:r w:rsidRPr="5A853D77" w:rsidR="25DEB220">
        <w:rPr>
          <w:noProof w:val="0"/>
          <w:lang w:val="fr-FR"/>
        </w:rPr>
        <w:t>)</w:t>
      </w:r>
    </w:p>
    <w:p w:rsidR="25DEB220" w:rsidP="5A853D77" w:rsidRDefault="25DEB220" w14:paraId="30DC4609" w14:textId="75581B85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A purified intellect able to grasp spiritual truth.</w:t>
      </w:r>
    </w:p>
    <w:p w:rsidR="25DEB220" w:rsidP="5A853D77" w:rsidRDefault="25DEB220" w14:paraId="756D7C33" w14:textId="48743398">
      <w:pPr>
        <w:pStyle w:val="Heading3"/>
      </w:pPr>
      <w:r w:rsidRPr="5A853D77" w:rsidR="25DEB220">
        <w:rPr>
          <w:noProof w:val="0"/>
          <w:lang w:val="fr-FR"/>
        </w:rPr>
        <w:t>✔ Non-</w:t>
      </w:r>
      <w:r w:rsidRPr="5A853D77" w:rsidR="25DEB220">
        <w:rPr>
          <w:noProof w:val="0"/>
          <w:lang w:val="fr-FR"/>
        </w:rPr>
        <w:t>corporeal</w:t>
      </w:r>
      <w:r w:rsidRPr="5A853D77" w:rsidR="25DEB220">
        <w:rPr>
          <w:noProof w:val="0"/>
          <w:lang w:val="fr-FR"/>
        </w:rPr>
        <w:t xml:space="preserve"> vision</w:t>
      </w:r>
    </w:p>
    <w:p w:rsidR="25DEB220" w:rsidP="5A853D77" w:rsidRDefault="25DEB220" w14:paraId="4C502D58" w14:textId="331294E0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With this eye, one stops seeing:</w:t>
      </w:r>
    </w:p>
    <w:p w:rsidR="25DEB220" w:rsidP="5A853D77" w:rsidRDefault="25DEB220" w14:paraId="634CAFCB" w14:textId="0A1FFFA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bodies,</w:t>
      </w:r>
    </w:p>
    <w:p w:rsidR="25DEB220" w:rsidP="5A853D77" w:rsidRDefault="25DEB220" w14:paraId="3FA20C3B" w14:textId="31376A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physical identities,</w:t>
      </w:r>
    </w:p>
    <w:p w:rsidR="25DEB220" w:rsidP="5A853D77" w:rsidRDefault="25DEB220" w14:paraId="5FB0132E" w14:textId="2E99E79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attractions,</w:t>
      </w:r>
    </w:p>
    <w:p w:rsidR="25DEB220" w:rsidP="5A853D77" w:rsidRDefault="25DEB220" w14:paraId="100892EF" w14:textId="56DA92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differences.</w:t>
      </w:r>
    </w:p>
    <w:p w:rsidR="25DEB220" w:rsidP="5A853D77" w:rsidRDefault="25DEB220" w14:paraId="014D1DDF" w14:textId="221AE2EF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the shift from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body-consciousness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853D77" w:rsidRDefault="5A853D77" w14:paraId="211383D8" w14:textId="734E11E0"/>
    <w:p w:rsidR="25DEB220" w:rsidP="5A853D77" w:rsidRDefault="25DEB220" w14:paraId="4C6E2921" w14:textId="1E6883AE">
      <w:pPr>
        <w:pStyle w:val="Heading2"/>
        <w:rPr>
          <w:noProof w:val="0"/>
          <w:lang w:val="fr-FR"/>
        </w:rPr>
      </w:pPr>
      <w:r w:rsidRPr="5A853D77" w:rsidR="25DEB220">
        <w:rPr>
          <w:noProof w:val="0"/>
          <w:lang w:val="fr-FR"/>
        </w:rPr>
        <w:t>🔱 Origins of the “</w:t>
      </w:r>
      <w:r w:rsidRPr="5A853D77" w:rsidR="25DEB220">
        <w:rPr>
          <w:noProof w:val="0"/>
          <w:lang w:val="fr-FR"/>
        </w:rPr>
        <w:t>Third</w:t>
      </w:r>
      <w:r w:rsidRPr="5A853D77" w:rsidR="25DEB220">
        <w:rPr>
          <w:noProof w:val="0"/>
          <w:lang w:val="fr-FR"/>
        </w:rPr>
        <w:t xml:space="preserve"> Eye” in </w:t>
      </w:r>
      <w:r w:rsidRPr="5A853D77" w:rsidR="25DEB220">
        <w:rPr>
          <w:noProof w:val="0"/>
          <w:lang w:val="fr-FR"/>
        </w:rPr>
        <w:t>Indian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Thought</w:t>
      </w:r>
    </w:p>
    <w:p w:rsidR="25DEB220" w:rsidP="5A853D77" w:rsidRDefault="25DEB220" w14:paraId="549BB113" w14:textId="18F700FB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Understanding its historical background gives depth to Baba’s usage.</w:t>
      </w:r>
    </w:p>
    <w:p w:rsidR="25DEB220" w:rsidP="5A853D77" w:rsidRDefault="25DEB220" w14:paraId="5893D5A8" w14:textId="767A4BC7">
      <w:pPr>
        <w:pStyle w:val="Heading3"/>
        <w:rPr>
          <w:noProof w:val="0"/>
          <w:lang w:val="fr-FR"/>
        </w:rPr>
      </w:pPr>
      <w:r w:rsidRPr="5A853D77" w:rsidR="25DEB220">
        <w:rPr>
          <w:noProof w:val="0"/>
          <w:lang w:val="fr-FR"/>
        </w:rPr>
        <w:t xml:space="preserve">1. </w:t>
      </w:r>
      <w:r w:rsidRPr="5A853D77" w:rsidR="25DEB220">
        <w:rPr>
          <w:noProof w:val="0"/>
          <w:lang w:val="fr-FR"/>
        </w:rPr>
        <w:t>Vedic</w:t>
      </w:r>
      <w:r w:rsidRPr="5A853D77" w:rsidR="25DEB220">
        <w:rPr>
          <w:noProof w:val="0"/>
          <w:lang w:val="fr-FR"/>
        </w:rPr>
        <w:t xml:space="preserve"> and </w:t>
      </w:r>
      <w:r w:rsidRPr="5A853D77" w:rsidR="25DEB220">
        <w:rPr>
          <w:noProof w:val="0"/>
          <w:lang w:val="fr-FR"/>
        </w:rPr>
        <w:t>Upanishadic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roots</w:t>
      </w:r>
    </w:p>
    <w:p w:rsidR="25DEB220" w:rsidP="5A853D77" w:rsidRDefault="25DEB220" w14:paraId="1979C448" w14:textId="22922E5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Inner vision (antar-dṛṣṭi)</w:t>
      </w:r>
    </w:p>
    <w:p w:rsidR="25DEB220" w:rsidP="5A853D77" w:rsidRDefault="25DEB220" w14:paraId="2EFD543B" w14:textId="3A849CE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Intuitive perception</w:t>
      </w:r>
    </w:p>
    <w:p w:rsidR="25DEB220" w:rsidP="5A853D77" w:rsidRDefault="25DEB220" w14:paraId="1755C5CB" w14:textId="5B856BC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The capacity to “see” the ātmā beyond the senses.</w:t>
      </w:r>
    </w:p>
    <w:p w:rsidR="25DEB220" w:rsidP="5A853D77" w:rsidRDefault="25DEB220" w14:paraId="049DA398" w14:textId="2D859450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 Symbol of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insight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5DEB220" w:rsidP="5A853D77" w:rsidRDefault="25DEB220" w14:paraId="1A679D65" w14:textId="6843DFBE">
      <w:pPr>
        <w:pStyle w:val="Heading3"/>
        <w:rPr>
          <w:noProof w:val="0"/>
          <w:lang w:val="fr-FR"/>
        </w:rPr>
      </w:pPr>
      <w:r w:rsidRPr="5A853D77" w:rsidR="25DEB220">
        <w:rPr>
          <w:noProof w:val="0"/>
          <w:lang w:val="fr-FR"/>
        </w:rPr>
        <w:t xml:space="preserve">2. </w:t>
      </w:r>
      <w:r w:rsidRPr="5A853D77" w:rsidR="25DEB220">
        <w:rPr>
          <w:noProof w:val="0"/>
          <w:lang w:val="fr-FR"/>
        </w:rPr>
        <w:t>Śiva’s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third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eye</w:t>
      </w:r>
    </w:p>
    <w:p w:rsidR="25DEB220" w:rsidP="5A853D77" w:rsidRDefault="25DEB220" w14:paraId="53A56CA5" w14:textId="6D14F6A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Burns ignorance</w:t>
      </w:r>
    </w:p>
    <w:p w:rsidR="25DEB220" w:rsidP="5A853D77" w:rsidRDefault="25DEB220" w14:paraId="439ACB76" w14:textId="5FE0440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Destroys desire (Kāma)</w:t>
      </w:r>
    </w:p>
    <w:p w:rsidR="25DEB220" w:rsidP="5A853D77" w:rsidRDefault="25DEB220" w14:paraId="17724646" w14:textId="3735CC1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Represents highest consciousness</w:t>
      </w:r>
    </w:p>
    <w:p w:rsidR="25DEB220" w:rsidP="5A853D77" w:rsidRDefault="25DEB220" w14:paraId="3F9D483F" w14:textId="5AD5A61B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 Symbol of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purification and truth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5DEB220" w:rsidP="5A853D77" w:rsidRDefault="25DEB220" w14:paraId="456FF0C8" w14:textId="1C07528C">
      <w:pPr>
        <w:pStyle w:val="Heading3"/>
      </w:pPr>
      <w:r w:rsidRPr="5A853D77" w:rsidR="25DEB220">
        <w:rPr>
          <w:noProof w:val="0"/>
          <w:lang w:val="fr-FR"/>
        </w:rPr>
        <w:t>3. Yoga and Tantra</w:t>
      </w:r>
    </w:p>
    <w:p w:rsidR="25DEB220" w:rsidP="5A853D77" w:rsidRDefault="25DEB220" w14:paraId="764D3855" w14:textId="6F0FF85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The ājñā-chakra</w:t>
      </w:r>
    </w:p>
    <w:p w:rsidR="25DEB220" w:rsidP="5A853D77" w:rsidRDefault="25DEB220" w14:paraId="4E223270" w14:textId="6D5DD4F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Higher intuition</w:t>
      </w:r>
    </w:p>
    <w:p w:rsidR="25DEB220" w:rsidP="5A853D77" w:rsidRDefault="25DEB220" w14:paraId="2E19B380" w14:textId="1655CE3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Supra-sensory perception</w:t>
      </w:r>
    </w:p>
    <w:p w:rsidR="25DEB220" w:rsidP="5A853D77" w:rsidRDefault="25DEB220" w14:paraId="18B64310" w14:textId="42DC63FB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Perception beyond sensory limits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853D77" w:rsidRDefault="5A853D77" w14:paraId="5706F86E" w14:textId="204AF66B"/>
    <w:p w:rsidR="25DEB220" w:rsidP="5A853D77" w:rsidRDefault="25DEB220" w14:paraId="1FD7C075" w14:textId="476F4A57">
      <w:pPr>
        <w:pStyle w:val="Heading2"/>
      </w:pPr>
      <w:r w:rsidRPr="5A853D77" w:rsidR="25DEB220">
        <w:rPr>
          <w:noProof w:val="0"/>
          <w:lang w:val="fr-FR"/>
        </w:rPr>
        <w:t xml:space="preserve">🌟 How Baba </w:t>
      </w:r>
      <w:r w:rsidRPr="5A853D77" w:rsidR="53BED927">
        <w:rPr>
          <w:noProof w:val="0"/>
          <w:lang w:val="fr-FR"/>
        </w:rPr>
        <w:t>r</w:t>
      </w:r>
      <w:r w:rsidRPr="5A853D77" w:rsidR="25DEB220">
        <w:rPr>
          <w:noProof w:val="0"/>
          <w:lang w:val="fr-FR"/>
        </w:rPr>
        <w:t>einterprets</w:t>
      </w:r>
      <w:r w:rsidRPr="5A853D77" w:rsidR="25DEB220">
        <w:rPr>
          <w:noProof w:val="0"/>
          <w:lang w:val="fr-FR"/>
        </w:rPr>
        <w:t xml:space="preserve"> the </w:t>
      </w:r>
      <w:r w:rsidRPr="5A853D77" w:rsidR="25DEB220">
        <w:rPr>
          <w:noProof w:val="0"/>
          <w:lang w:val="fr-FR"/>
        </w:rPr>
        <w:t>Third</w:t>
      </w:r>
      <w:r w:rsidRPr="5A853D77" w:rsidR="25DEB220">
        <w:rPr>
          <w:noProof w:val="0"/>
          <w:lang w:val="fr-FR"/>
        </w:rPr>
        <w:t xml:space="preserve"> Eye</w:t>
      </w:r>
    </w:p>
    <w:p w:rsidR="25DEB220" w:rsidP="5A853D77" w:rsidRDefault="25DEB220" w14:paraId="3C85B7FC" w14:textId="04338A0E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keeps the symbol but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redefines it completely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5DEB220" w:rsidP="5A853D77" w:rsidRDefault="25DEB220" w14:paraId="4120BE23" w14:textId="6DEB432D">
      <w:pPr>
        <w:pStyle w:val="Heading3"/>
      </w:pPr>
      <w:r w:rsidRPr="5A853D77" w:rsidR="25DEB220">
        <w:rPr>
          <w:noProof w:val="0"/>
          <w:lang w:val="fr-FR"/>
        </w:rPr>
        <w:t>❌ Not a chakra</w:t>
      </w:r>
    </w:p>
    <w:p w:rsidR="25DEB220" w:rsidP="5A853D77" w:rsidRDefault="25DEB220" w14:paraId="708ABEEB" w14:textId="67B3D7AC">
      <w:pPr>
        <w:pStyle w:val="Heading3"/>
        <w:rPr>
          <w:noProof w:val="0"/>
          <w:lang w:val="fr-FR"/>
        </w:rPr>
      </w:pPr>
      <w:r w:rsidRPr="5A853D77" w:rsidR="25DEB220">
        <w:rPr>
          <w:noProof w:val="0"/>
          <w:lang w:val="fr-FR"/>
        </w:rPr>
        <w:t xml:space="preserve">❌ Not a </w:t>
      </w:r>
      <w:r w:rsidRPr="5A853D77" w:rsidR="25DEB220">
        <w:rPr>
          <w:noProof w:val="0"/>
          <w:lang w:val="fr-FR"/>
        </w:rPr>
        <w:t>mystical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organ</w:t>
      </w:r>
    </w:p>
    <w:p w:rsidR="25DEB220" w:rsidP="5A853D77" w:rsidRDefault="25DEB220" w14:paraId="1E6826F9" w14:textId="45F37DE1">
      <w:pPr>
        <w:pStyle w:val="Heading3"/>
      </w:pPr>
      <w:r w:rsidRPr="5A853D77" w:rsidR="25DEB220">
        <w:rPr>
          <w:noProof w:val="0"/>
          <w:lang w:val="fr-FR"/>
        </w:rPr>
        <w:t xml:space="preserve">❌ Not </w:t>
      </w:r>
      <w:r w:rsidRPr="5A853D77" w:rsidR="25DEB220">
        <w:rPr>
          <w:noProof w:val="0"/>
          <w:lang w:val="fr-FR"/>
        </w:rPr>
        <w:t>occult</w:t>
      </w:r>
      <w:r w:rsidRPr="5A853D77" w:rsidR="25DEB220">
        <w:rPr>
          <w:noProof w:val="0"/>
          <w:lang w:val="fr-FR"/>
        </w:rPr>
        <w:t xml:space="preserve"> vision</w:t>
      </w:r>
    </w:p>
    <w:p w:rsidR="25DEB220" w:rsidP="5A853D77" w:rsidRDefault="25DEB220" w14:paraId="5FAE900D" w14:textId="607F8916">
      <w:pPr>
        <w:pStyle w:val="Heading3"/>
        <w:rPr>
          <w:noProof w:val="0"/>
          <w:lang w:val="fr-FR"/>
        </w:rPr>
      </w:pPr>
      <w:r w:rsidRPr="5A853D77" w:rsidR="25DEB220">
        <w:rPr>
          <w:noProof w:val="0"/>
          <w:lang w:val="fr-FR"/>
        </w:rPr>
        <w:t xml:space="preserve">✔ A spiritual </w:t>
      </w:r>
      <w:r w:rsidRPr="5A853D77" w:rsidR="25DEB220">
        <w:rPr>
          <w:noProof w:val="0"/>
          <w:lang w:val="fr-FR"/>
        </w:rPr>
        <w:t>understanding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given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only</w:t>
      </w:r>
      <w:r w:rsidRPr="5A853D77" w:rsidR="25DEB220">
        <w:rPr>
          <w:noProof w:val="0"/>
          <w:lang w:val="fr-FR"/>
        </w:rPr>
        <w:t xml:space="preserve"> by </w:t>
      </w:r>
      <w:r w:rsidRPr="5A853D77" w:rsidR="25DEB220">
        <w:rPr>
          <w:noProof w:val="0"/>
          <w:lang w:val="fr-FR"/>
        </w:rPr>
        <w:t>God</w:t>
      </w:r>
    </w:p>
    <w:p w:rsidR="25DEB220" w:rsidP="5A853D77" w:rsidRDefault="25DEB220" w14:paraId="7403BCCE" w14:textId="262794AF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Hence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“बाप ने … दिया ही है”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853D77" w:rsidR="25DEB22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 is the Father who grants this spiritual vision.</w:t>
      </w:r>
    </w:p>
    <w:p w:rsidR="25DEB220" w:rsidP="5A853D77" w:rsidRDefault="25DEB220" w14:paraId="0D0148BD" w14:textId="35F05A78">
      <w:pPr>
        <w:pStyle w:val="Heading3"/>
      </w:pPr>
      <w:r w:rsidRPr="5A853D77" w:rsidR="25DEB220">
        <w:rPr>
          <w:noProof w:val="0"/>
          <w:lang w:val="fr-FR"/>
        </w:rPr>
        <w:t>✔ A transformation of perception</w:t>
      </w:r>
    </w:p>
    <w:p w:rsidR="25DEB220" w:rsidP="5A853D77" w:rsidRDefault="25DEB220" w14:paraId="7E6F52A9" w14:textId="7C7AC2B0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You no longer see the body; you see the soul.</w:t>
      </w:r>
    </w:p>
    <w:p w:rsidR="25DEB220" w:rsidP="5A853D77" w:rsidRDefault="25DEB220" w14:paraId="1C6B4EE8" w14:textId="29E8124A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foundation of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rajyoga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853D77" w:rsidRDefault="5A853D77" w14:paraId="1F6D7369" w14:textId="1F780A54"/>
    <w:p w:rsidR="25DEB220" w:rsidP="5A853D77" w:rsidRDefault="25DEB220" w14:paraId="69BCCA02" w14:textId="1AB78593">
      <w:pPr>
        <w:pStyle w:val="Heading2"/>
        <w:rPr>
          <w:noProof w:val="0"/>
          <w:lang w:val="fr-FR"/>
        </w:rPr>
      </w:pPr>
      <w:r w:rsidRPr="5A853D77" w:rsidR="25DEB220">
        <w:rPr>
          <w:noProof w:val="0"/>
          <w:lang w:val="fr-FR"/>
        </w:rPr>
        <w:t xml:space="preserve">🎯 </w:t>
      </w:r>
      <w:r w:rsidRPr="5A853D77" w:rsidR="25DEB220">
        <w:rPr>
          <w:noProof w:val="0"/>
          <w:lang w:val="fr-FR"/>
        </w:rPr>
        <w:t>Overall</w:t>
      </w:r>
      <w:r w:rsidRPr="5A853D77" w:rsidR="25DEB220">
        <w:rPr>
          <w:noProof w:val="0"/>
          <w:lang w:val="fr-FR"/>
        </w:rPr>
        <w:t xml:space="preserve"> </w:t>
      </w:r>
      <w:r w:rsidRPr="5A853D77" w:rsidR="25DEB220">
        <w:rPr>
          <w:noProof w:val="0"/>
          <w:lang w:val="fr-FR"/>
        </w:rPr>
        <w:t>Meaning</w:t>
      </w:r>
    </w:p>
    <w:p w:rsidR="25DEB220" w:rsidP="5A853D77" w:rsidRDefault="25DEB220" w14:paraId="1CF94F2D" w14:textId="23F2535A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The sentence means:</w:t>
      </w:r>
    </w:p>
    <w:p w:rsidR="25DEB220" w:rsidP="5A853D77" w:rsidRDefault="25DEB220" w14:paraId="19B156B0" w14:textId="7DB9B196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God has granted the soul the eye of knowledge — the ability to perceive spiritual truth beyond the physical body.</w:t>
      </w:r>
    </w:p>
    <w:p w:rsidR="25DEB220" w:rsidP="5A853D77" w:rsidRDefault="25DEB220" w14:paraId="52F8CCF0" w14:textId="528CBDE6">
      <w:pPr>
        <w:spacing w:before="240" w:beforeAutospacing="off" w:after="240" w:afterAutospacing="off"/>
      </w:pP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marks the awakening of </w:t>
      </w:r>
      <w:r w:rsidRPr="5A853D77" w:rsidR="25DEB2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subtle spiritual vision</w:t>
      </w:r>
      <w:r w:rsidRPr="5A853D77" w:rsidR="25DEB22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853D77" w:rsidP="5A853D77" w:rsidRDefault="5A853D77" w14:paraId="31394793" w14:textId="6A65EAA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3157509" w:rsidP="5A853D77" w:rsidRDefault="13157509" w14:paraId="02B37DAD" w14:textId="1982482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853D77" w:rsidR="131575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5A853D77" w:rsidP="5A853D77" w:rsidRDefault="5A853D77" w14:paraId="291305E9" w14:textId="5217AF4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38ff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5af8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e2c2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fca6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2a9da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E7DFF8"/>
    <w:rsid w:val="013885FB"/>
    <w:rsid w:val="01ED1FCF"/>
    <w:rsid w:val="0722A40E"/>
    <w:rsid w:val="0C76A8C8"/>
    <w:rsid w:val="13157509"/>
    <w:rsid w:val="159D71DE"/>
    <w:rsid w:val="159D71DE"/>
    <w:rsid w:val="256928E2"/>
    <w:rsid w:val="256928E2"/>
    <w:rsid w:val="25DEB220"/>
    <w:rsid w:val="2703B290"/>
    <w:rsid w:val="2945A098"/>
    <w:rsid w:val="30E7DFF8"/>
    <w:rsid w:val="47381DE7"/>
    <w:rsid w:val="47381DE7"/>
    <w:rsid w:val="4BF33587"/>
    <w:rsid w:val="51B491A2"/>
    <w:rsid w:val="53BED927"/>
    <w:rsid w:val="5A853D77"/>
    <w:rsid w:val="611A02B6"/>
    <w:rsid w:val="65FECC9F"/>
    <w:rsid w:val="6B1976E3"/>
    <w:rsid w:val="700651C5"/>
    <w:rsid w:val="71763F48"/>
    <w:rsid w:val="7EA5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DFF8"/>
  <w15:chartTrackingRefBased/>
  <w15:docId w15:val="{8640D539-1C66-4DA1-BF5E-AC35A15CB2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853D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853D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A853D7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A853D7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3e23c683adf44d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2025-12-10T07:16:22.0380338Z</dcterms:created>
  <dcterms:modified xsi:type="dcterms:W3CDTF">2025-12-10T07:26:42.8261535Z</dcterms:modified>
  <dc:creator>Jacques VUILLAUME</dc:creator>
  <lastModifiedBy>Jacques VUILLAUME</lastModifiedBy>
</coreProperties>
</file>