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5CC145" wp14:paraId="7BB588D9" wp14:textId="56722D2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06 </w:t>
      </w: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35CC145" wp14:paraId="1A6E7C81" wp14:textId="09108FA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5CC145" wp14:paraId="3E23A5A1" wp14:textId="608F0DE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06 </w:t>
      </w: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35CC145" wp14:paraId="321E4BEE" wp14:textId="62B4F9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5CC145" wp14:paraId="4235CFA4" wp14:textId="65CC48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5CC145" w:rsidR="73196C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35CC145" wp14:paraId="362244AD" wp14:textId="112E49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जैसे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बाबा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पंडित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की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कहानी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बताते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हैं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ना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. </w:t>
      </w:r>
      <w:r>
        <w:br/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उसने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कहा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राम-राम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कहने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से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नदी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पार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हो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 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जायेंगे</w:t>
      </w:r>
      <w:r w:rsidRPr="035CC145" w:rsidR="0CD973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. </w:t>
      </w:r>
    </w:p>
    <w:p xmlns:wp14="http://schemas.microsoft.com/office/word/2010/wordml" w:rsidP="035CC145" wp14:paraId="7A3B58A3" wp14:textId="7212A7B4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35CC145" wp14:paraId="3618375D" wp14:textId="6203F72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5CC145" w:rsidR="73196C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35CC145" wp14:paraId="4092F2C8" wp14:textId="45364C4B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jaise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bābā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paṇḍit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kī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kahānī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batāte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haiṅ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nā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. </w:t>
      </w:r>
      <w:r>
        <w:br/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usne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kahā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rām-rām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kahne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se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nadī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pār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ho 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jāyeṅge</w:t>
      </w:r>
      <w:r w:rsidRPr="035CC145" w:rsidR="7AFE5CFE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035CC145" wp14:paraId="13C2E02E" wp14:textId="469AA971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35CC145" wp14:paraId="53059384" wp14:textId="209E9E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5CC145" w:rsidR="73196C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35CC145" wp14:paraId="351BF19D" wp14:textId="2FD21C1A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035CC145" w:rsidR="43562A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Just like Baba tells the story of the pandit, you know…</w:t>
      </w:r>
      <w:r>
        <w:br/>
      </w:r>
      <w:r w:rsidRPr="035CC145" w:rsidR="43562A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He said, “By saying ‘Ram </w:t>
      </w:r>
      <w:r w:rsidRPr="035CC145" w:rsidR="43562A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Ram</w:t>
      </w:r>
      <w:r w:rsidRPr="035CC145" w:rsidR="43562A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’,</w:t>
      </w:r>
      <w:r w:rsidRPr="035CC145" w:rsidR="43562AD6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one will cross the river.”</w:t>
      </w:r>
    </w:p>
    <w:p xmlns:wp14="http://schemas.microsoft.com/office/word/2010/wordml" w:rsidP="035CC145" wp14:paraId="27AE9F87" wp14:textId="0F54A6C7">
      <w:pPr>
        <w:spacing w:before="240" w:beforeAutospacing="off" w:after="240" w:afterAutospacing="off"/>
      </w:pPr>
      <w:r w:rsidRPr="035CC145" w:rsidR="43562A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The particle </w:t>
      </w:r>
      <w:r w:rsidRPr="035CC145" w:rsidR="43562A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nā</w:t>
      </w:r>
      <w:r w:rsidRPr="035CC145" w:rsidR="43562A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cannot be translated literally; it conveys:</w:t>
      </w:r>
    </w:p>
    <w:p xmlns:wp14="http://schemas.microsoft.com/office/word/2010/wordml" w:rsidP="035CC145" wp14:paraId="00EFAE2B" wp14:textId="7BE0BEF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35CC145" w:rsidR="43562AD6">
        <w:rPr>
          <w:rFonts w:ascii="Arial" w:hAnsi="Arial" w:eastAsia="Arial" w:cs="Arial"/>
          <w:noProof w:val="0"/>
          <w:sz w:val="24"/>
          <w:szCs w:val="24"/>
          <w:lang w:val="en-US"/>
        </w:rPr>
        <w:t>“you remember”</w:t>
      </w:r>
    </w:p>
    <w:p xmlns:wp14="http://schemas.microsoft.com/office/word/2010/wordml" w:rsidP="035CC145" wp14:paraId="3F8F0D93" wp14:textId="42AD69F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35CC145" w:rsidR="43562AD6">
        <w:rPr>
          <w:rFonts w:ascii="Arial" w:hAnsi="Arial" w:eastAsia="Arial" w:cs="Arial"/>
          <w:noProof w:val="0"/>
          <w:sz w:val="24"/>
          <w:szCs w:val="24"/>
          <w:lang w:val="en-US"/>
        </w:rPr>
        <w:t>“you know the example”</w:t>
      </w:r>
    </w:p>
    <w:p xmlns:wp14="http://schemas.microsoft.com/office/word/2010/wordml" w:rsidP="035CC145" wp14:paraId="290B77F8" wp14:textId="4B0060F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35CC145" w:rsidR="43562AD6">
        <w:rPr>
          <w:rFonts w:ascii="Arial" w:hAnsi="Arial" w:eastAsia="Arial" w:cs="Arial"/>
          <w:noProof w:val="0"/>
          <w:sz w:val="24"/>
          <w:szCs w:val="24"/>
          <w:lang w:val="en-US"/>
        </w:rPr>
        <w:t>shared cultural understanding</w:t>
      </w:r>
    </w:p>
    <w:p xmlns:wp14="http://schemas.microsoft.com/office/word/2010/wordml" w:rsidP="035CC145" wp14:paraId="76A7CDDD" wp14:textId="4CE5A1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8"/>
        <w:gridCol w:w="2085"/>
        <w:gridCol w:w="5640"/>
      </w:tblGrid>
      <w:tr w:rsidR="035CC145" w:rsidTr="035CC145" w14:paraId="24989338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2BB04D9F" w14:textId="06E773E5">
            <w:pPr>
              <w:bidi w:val="0"/>
              <w:spacing w:before="0" w:beforeAutospacing="off" w:after="0" w:afterAutospacing="off"/>
              <w:jc w:val="center"/>
            </w:pPr>
            <w:r w:rsidRPr="035CC145" w:rsidR="035CC145">
              <w:rPr>
                <w:b w:val="1"/>
                <w:bCs w:val="1"/>
              </w:rPr>
              <w:t>Hindi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4A29A2FE" w14:textId="2B27EF25">
            <w:pPr>
              <w:bidi w:val="0"/>
              <w:spacing w:before="0" w:beforeAutospacing="off" w:after="0" w:afterAutospacing="off"/>
              <w:jc w:val="center"/>
            </w:pPr>
            <w:r w:rsidRPr="035CC145" w:rsidR="035CC145">
              <w:rPr>
                <w:b w:val="1"/>
                <w:bCs w:val="1"/>
              </w:rPr>
              <w:t>Transliteration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27D7FA1F" w14:textId="46F485D6">
            <w:pPr>
              <w:bidi w:val="0"/>
              <w:spacing w:before="0" w:beforeAutospacing="off" w:after="0" w:afterAutospacing="off"/>
              <w:jc w:val="center"/>
            </w:pPr>
            <w:r w:rsidRPr="035CC145" w:rsidR="035CC145">
              <w:rPr>
                <w:b w:val="1"/>
                <w:bCs w:val="1"/>
              </w:rPr>
              <w:t>Meaning</w:t>
            </w:r>
          </w:p>
        </w:tc>
      </w:tr>
      <w:tr w:rsidR="035CC145" w:rsidTr="035CC145" w14:paraId="09B0CE27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5C9548AE" w14:textId="728CA172">
            <w:pPr>
              <w:bidi w:val="0"/>
              <w:spacing w:before="0" w:beforeAutospacing="off" w:after="0" w:afterAutospacing="off"/>
            </w:pPr>
            <w:r w:rsidR="035CC145">
              <w:rPr/>
              <w:t>जैसे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7E43F4C0" w14:textId="38192BA8">
            <w:pPr>
              <w:bidi w:val="0"/>
              <w:spacing w:before="0" w:beforeAutospacing="off" w:after="0" w:afterAutospacing="off"/>
            </w:pPr>
            <w:r w:rsidR="035CC145">
              <w:rPr/>
              <w:t>jaise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7D9A6DCC" w14:textId="7C1CFBC5">
            <w:pPr>
              <w:bidi w:val="0"/>
              <w:spacing w:before="0" w:beforeAutospacing="off" w:after="0" w:afterAutospacing="off"/>
            </w:pPr>
            <w:r w:rsidR="035CC145">
              <w:rPr/>
              <w:t>just like, for example</w:t>
            </w:r>
          </w:p>
        </w:tc>
      </w:tr>
      <w:tr w:rsidR="035CC145" w:rsidTr="035CC145" w14:paraId="1BBEAA6D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0CD43B6D" w14:textId="5E62BD32">
            <w:pPr>
              <w:bidi w:val="0"/>
              <w:spacing w:before="0" w:beforeAutospacing="off" w:after="0" w:afterAutospacing="off"/>
            </w:pPr>
            <w:r w:rsidR="035CC145">
              <w:rPr/>
              <w:t>बाबा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51E1CF3D" w14:textId="2E0AAB74">
            <w:pPr>
              <w:bidi w:val="0"/>
              <w:spacing w:before="0" w:beforeAutospacing="off" w:after="0" w:afterAutospacing="off"/>
            </w:pPr>
            <w:r w:rsidR="035CC145">
              <w:rPr/>
              <w:t>bābā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57AA112D" w14:textId="6E276834">
            <w:pPr>
              <w:bidi w:val="0"/>
              <w:spacing w:before="0" w:beforeAutospacing="off" w:after="0" w:afterAutospacing="off"/>
            </w:pPr>
            <w:r w:rsidR="035CC145">
              <w:rPr/>
              <w:t>Baba (the spiritual teacher)</w:t>
            </w:r>
          </w:p>
        </w:tc>
      </w:tr>
      <w:tr w:rsidR="035CC145" w:rsidTr="035CC145" w14:paraId="0DBFE640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025FB415" w14:textId="31A02574">
            <w:pPr>
              <w:bidi w:val="0"/>
              <w:spacing w:before="0" w:beforeAutospacing="off" w:after="0" w:afterAutospacing="off"/>
            </w:pPr>
            <w:r w:rsidR="035CC145">
              <w:rPr/>
              <w:t>पंडित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7C7DCC0F" w14:textId="09C10DE5">
            <w:pPr>
              <w:bidi w:val="0"/>
              <w:spacing w:before="0" w:beforeAutospacing="off" w:after="0" w:afterAutospacing="off"/>
            </w:pPr>
            <w:r w:rsidR="035CC145">
              <w:rPr/>
              <w:t>paṇḍit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325DD3CA" w14:textId="474344C0">
            <w:pPr>
              <w:bidi w:val="0"/>
              <w:spacing w:before="0" w:beforeAutospacing="off" w:after="0" w:afterAutospacing="off"/>
            </w:pPr>
            <w:r w:rsidR="035CC145">
              <w:rPr/>
              <w:t>pandit, religious scholar</w:t>
            </w:r>
          </w:p>
        </w:tc>
      </w:tr>
      <w:tr w:rsidR="035CC145" w:rsidTr="035CC145" w14:paraId="25052566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7B1339D6" w14:textId="033CBA00">
            <w:pPr>
              <w:bidi w:val="0"/>
              <w:spacing w:before="0" w:beforeAutospacing="off" w:after="0" w:afterAutospacing="off"/>
            </w:pPr>
            <w:r w:rsidR="035CC145">
              <w:rPr/>
              <w:t>कहानी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4F9279D3" w14:textId="547A3980">
            <w:pPr>
              <w:bidi w:val="0"/>
              <w:spacing w:before="0" w:beforeAutospacing="off" w:after="0" w:afterAutospacing="off"/>
            </w:pPr>
            <w:r w:rsidR="035CC145">
              <w:rPr/>
              <w:t>kahānī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6FBED609" w14:textId="6D7E9584">
            <w:pPr>
              <w:bidi w:val="0"/>
              <w:spacing w:before="0" w:beforeAutospacing="off" w:after="0" w:afterAutospacing="off"/>
            </w:pPr>
            <w:r w:rsidR="035CC145">
              <w:rPr/>
              <w:t>story</w:t>
            </w:r>
          </w:p>
        </w:tc>
      </w:tr>
      <w:tr w:rsidR="035CC145" w:rsidTr="035CC145" w14:paraId="713CD9B3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04DC1A11" w14:textId="470A3099">
            <w:pPr>
              <w:bidi w:val="0"/>
              <w:spacing w:before="0" w:beforeAutospacing="off" w:after="0" w:afterAutospacing="off"/>
            </w:pPr>
            <w:r w:rsidR="035CC145">
              <w:rPr/>
              <w:t>बताते हैं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58358FCF" w14:textId="299CB2A6">
            <w:pPr>
              <w:bidi w:val="0"/>
              <w:spacing w:before="0" w:beforeAutospacing="off" w:after="0" w:afterAutospacing="off"/>
            </w:pPr>
            <w:r w:rsidR="035CC145">
              <w:rPr/>
              <w:t>batāte haiṅ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3A8A5FD7" w14:textId="4C202F58">
            <w:pPr>
              <w:bidi w:val="0"/>
              <w:spacing w:before="0" w:beforeAutospacing="off" w:after="0" w:afterAutospacing="off"/>
            </w:pPr>
            <w:r w:rsidR="035CC145">
              <w:rPr/>
              <w:t>tell, narrate</w:t>
            </w:r>
          </w:p>
        </w:tc>
      </w:tr>
      <w:tr w:rsidR="035CC145" w:rsidTr="035CC145" w14:paraId="552A5402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391C8257" w14:textId="518C23A8">
            <w:pPr>
              <w:bidi w:val="0"/>
              <w:spacing w:before="0" w:beforeAutospacing="off" w:after="0" w:afterAutospacing="off"/>
            </w:pPr>
            <w:r w:rsidR="035CC145">
              <w:rPr/>
              <w:t>ना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076032A5" w14:textId="5E3279D9">
            <w:pPr>
              <w:bidi w:val="0"/>
              <w:spacing w:before="0" w:beforeAutospacing="off" w:after="0" w:afterAutospacing="off"/>
            </w:pPr>
            <w:r w:rsidR="035CC145">
              <w:rPr/>
              <w:t>nā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6EDDD089" w14:textId="5EC693BF">
            <w:pPr>
              <w:bidi w:val="0"/>
              <w:spacing w:before="0" w:beforeAutospacing="off" w:after="0" w:afterAutospacing="off"/>
            </w:pPr>
            <w:r w:rsidR="035CC145">
              <w:rPr/>
              <w:t>conversational tag: you know, right</w:t>
            </w:r>
          </w:p>
        </w:tc>
      </w:tr>
      <w:tr w:rsidR="035CC145" w:rsidTr="035CC145" w14:paraId="628DD28D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70AF24DD" w14:textId="1974C0A7">
            <w:pPr>
              <w:bidi w:val="0"/>
              <w:spacing w:before="0" w:beforeAutospacing="off" w:after="0" w:afterAutospacing="off"/>
            </w:pPr>
            <w:r w:rsidR="035CC145">
              <w:rPr/>
              <w:t>उसने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3F129367" w14:textId="1C6678DA">
            <w:pPr>
              <w:bidi w:val="0"/>
              <w:spacing w:before="0" w:beforeAutospacing="off" w:after="0" w:afterAutospacing="off"/>
            </w:pPr>
            <w:r w:rsidR="035CC145">
              <w:rPr/>
              <w:t>usne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35BAAFE4" w14:textId="1EB7C94F">
            <w:pPr>
              <w:bidi w:val="0"/>
              <w:spacing w:before="0" w:beforeAutospacing="off" w:after="0" w:afterAutospacing="off"/>
            </w:pPr>
            <w:r w:rsidR="035CC145">
              <w:rPr/>
              <w:t>he (ergative, past tense)</w:t>
            </w:r>
          </w:p>
        </w:tc>
      </w:tr>
      <w:tr w:rsidR="035CC145" w:rsidTr="035CC145" w14:paraId="480C59FF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31399199" w14:textId="768DA63A">
            <w:pPr>
              <w:bidi w:val="0"/>
              <w:spacing w:before="0" w:beforeAutospacing="off" w:after="0" w:afterAutospacing="off"/>
            </w:pPr>
            <w:r w:rsidR="035CC145">
              <w:rPr/>
              <w:t>कहा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4E7DC2AC" w14:textId="1A3F42BD">
            <w:pPr>
              <w:bidi w:val="0"/>
              <w:spacing w:before="0" w:beforeAutospacing="off" w:after="0" w:afterAutospacing="off"/>
            </w:pPr>
            <w:r w:rsidR="035CC145">
              <w:rPr/>
              <w:t>kahā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21E61E50" w14:textId="38FBB3A3">
            <w:pPr>
              <w:bidi w:val="0"/>
              <w:spacing w:before="0" w:beforeAutospacing="off" w:after="0" w:afterAutospacing="off"/>
            </w:pPr>
            <w:r w:rsidR="035CC145">
              <w:rPr/>
              <w:t>said</w:t>
            </w:r>
          </w:p>
        </w:tc>
      </w:tr>
      <w:tr w:rsidR="035CC145" w:rsidTr="035CC145" w14:paraId="7C1954AD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789366AE" w14:textId="4B9839EF">
            <w:pPr>
              <w:bidi w:val="0"/>
              <w:spacing w:before="0" w:beforeAutospacing="off" w:after="0" w:afterAutospacing="off"/>
            </w:pPr>
            <w:r w:rsidR="035CC145">
              <w:rPr/>
              <w:t>राम-राम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51BCFFB3" w14:textId="66CD0C16">
            <w:pPr>
              <w:bidi w:val="0"/>
              <w:spacing w:before="0" w:beforeAutospacing="off" w:after="0" w:afterAutospacing="off"/>
            </w:pPr>
            <w:r w:rsidR="035CC145">
              <w:rPr/>
              <w:t>rām-rām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7FC10B2F" w14:textId="4D4E2951">
            <w:pPr>
              <w:bidi w:val="0"/>
              <w:spacing w:before="0" w:beforeAutospacing="off" w:after="0" w:afterAutospacing="off"/>
            </w:pPr>
            <w:r w:rsidR="035CC145">
              <w:rPr/>
              <w:t>the name “Ram”, devotional repetition</w:t>
            </w:r>
          </w:p>
        </w:tc>
      </w:tr>
      <w:tr w:rsidR="035CC145" w:rsidTr="035CC145" w14:paraId="3B15021E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1ED4F1A7" w14:textId="4C0B6B97">
            <w:pPr>
              <w:bidi w:val="0"/>
              <w:spacing w:before="0" w:beforeAutospacing="off" w:after="0" w:afterAutospacing="off"/>
            </w:pPr>
            <w:r w:rsidR="035CC145">
              <w:rPr/>
              <w:t>कहने से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37EB5966" w14:textId="3DA4F2C1">
            <w:pPr>
              <w:bidi w:val="0"/>
              <w:spacing w:before="0" w:beforeAutospacing="off" w:after="0" w:afterAutospacing="off"/>
            </w:pPr>
            <w:r w:rsidR="035CC145">
              <w:rPr/>
              <w:t>kahne se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40E48A45" w14:textId="4F84D399">
            <w:pPr>
              <w:bidi w:val="0"/>
              <w:spacing w:before="0" w:beforeAutospacing="off" w:after="0" w:afterAutospacing="off"/>
            </w:pPr>
            <w:r w:rsidR="035CC145">
              <w:rPr/>
              <w:t>by saying, through saying</w:t>
            </w:r>
          </w:p>
        </w:tc>
      </w:tr>
      <w:tr w:rsidR="035CC145" w:rsidTr="035CC145" w14:paraId="68FCA460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46053E9B" w14:textId="69C6C334">
            <w:pPr>
              <w:bidi w:val="0"/>
              <w:spacing w:before="0" w:beforeAutospacing="off" w:after="0" w:afterAutospacing="off"/>
            </w:pPr>
            <w:r w:rsidR="035CC145">
              <w:rPr/>
              <w:t>नदी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5FEB05DD" w14:textId="5FCA90EB">
            <w:pPr>
              <w:bidi w:val="0"/>
              <w:spacing w:before="0" w:beforeAutospacing="off" w:after="0" w:afterAutospacing="off"/>
            </w:pPr>
            <w:r w:rsidR="035CC145">
              <w:rPr/>
              <w:t>nadī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44D65DFF" w14:textId="1E68567F">
            <w:pPr>
              <w:bidi w:val="0"/>
              <w:spacing w:before="0" w:beforeAutospacing="off" w:after="0" w:afterAutospacing="off"/>
            </w:pPr>
            <w:r w:rsidR="035CC145">
              <w:rPr/>
              <w:t>river</w:t>
            </w:r>
          </w:p>
        </w:tc>
      </w:tr>
      <w:tr w:rsidR="035CC145" w:rsidTr="035CC145" w14:paraId="3C57F4E0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72A7C61A" w14:textId="755BD99C">
            <w:pPr>
              <w:bidi w:val="0"/>
              <w:spacing w:before="0" w:beforeAutospacing="off" w:after="0" w:afterAutospacing="off"/>
            </w:pPr>
            <w:r w:rsidR="035CC145">
              <w:rPr/>
              <w:t>पार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65556759" w14:textId="29A2230B">
            <w:pPr>
              <w:bidi w:val="0"/>
              <w:spacing w:before="0" w:beforeAutospacing="off" w:after="0" w:afterAutospacing="off"/>
            </w:pPr>
            <w:r w:rsidR="035CC145">
              <w:rPr/>
              <w:t>pār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2B84AD56" w14:textId="3F0834ED">
            <w:pPr>
              <w:bidi w:val="0"/>
              <w:spacing w:before="0" w:beforeAutospacing="off" w:after="0" w:afterAutospacing="off"/>
            </w:pPr>
            <w:r w:rsidR="035CC145">
              <w:rPr/>
              <w:t>across, the other side</w:t>
            </w:r>
          </w:p>
        </w:tc>
      </w:tr>
      <w:tr w:rsidR="035CC145" w:rsidTr="035CC145" w14:paraId="38DBF8D9">
        <w:trPr>
          <w:trHeight w:val="300"/>
        </w:trPr>
        <w:tc>
          <w:tcPr>
            <w:tcW w:w="1108" w:type="dxa"/>
            <w:tcMar/>
            <w:vAlign w:val="center"/>
          </w:tcPr>
          <w:p w:rsidR="035CC145" w:rsidP="035CC145" w:rsidRDefault="035CC145" w14:paraId="14CD742B" w14:textId="761286D8">
            <w:pPr>
              <w:bidi w:val="0"/>
              <w:spacing w:before="0" w:beforeAutospacing="off" w:after="0" w:afterAutospacing="off"/>
            </w:pPr>
            <w:r w:rsidR="035CC145">
              <w:rPr/>
              <w:t>हो जायेंगे</w:t>
            </w:r>
          </w:p>
        </w:tc>
        <w:tc>
          <w:tcPr>
            <w:tcW w:w="2085" w:type="dxa"/>
            <w:tcMar/>
            <w:vAlign w:val="center"/>
          </w:tcPr>
          <w:p w:rsidR="035CC145" w:rsidP="035CC145" w:rsidRDefault="035CC145" w14:paraId="71D1680D" w14:textId="23716C08">
            <w:pPr>
              <w:bidi w:val="0"/>
              <w:spacing w:before="0" w:beforeAutospacing="off" w:after="0" w:afterAutospacing="off"/>
            </w:pPr>
            <w:r w:rsidR="035CC145">
              <w:rPr/>
              <w:t>ho jāyeṅge</w:t>
            </w:r>
          </w:p>
        </w:tc>
        <w:tc>
          <w:tcPr>
            <w:tcW w:w="5640" w:type="dxa"/>
            <w:tcMar/>
            <w:vAlign w:val="center"/>
          </w:tcPr>
          <w:p w:rsidR="035CC145" w:rsidP="035CC145" w:rsidRDefault="035CC145" w14:paraId="1AA66FE5" w14:textId="39CB711B">
            <w:pPr>
              <w:bidi w:val="0"/>
              <w:spacing w:before="0" w:beforeAutospacing="off" w:after="0" w:afterAutospacing="off"/>
            </w:pPr>
            <w:r w:rsidR="035CC145">
              <w:rPr/>
              <w:t>will cross / will come to be (future, general)</w:t>
            </w:r>
          </w:p>
        </w:tc>
      </w:tr>
    </w:tbl>
    <w:p xmlns:wp14="http://schemas.microsoft.com/office/word/2010/wordml" w:rsidP="035CC145" wp14:paraId="192A4ABE" wp14:textId="2F7BB85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5CC145" wp14:paraId="37F5E961" wp14:textId="6B90AF3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5CC145" w:rsidR="73196C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35CC145" wp14:paraId="2C5B9F0E" wp14:textId="311D8A0B">
      <w:pPr>
        <w:pStyle w:val="Heading3"/>
      </w:pPr>
      <w:r w:rsidRPr="035CC145" w:rsidR="3D41C70A">
        <w:rPr>
          <w:noProof w:val="0"/>
          <w:lang w:val="fr-FR"/>
        </w:rPr>
        <w:t xml:space="preserve">1️⃣ Allusive / </w:t>
      </w:r>
      <w:r w:rsidRPr="035CC145" w:rsidR="3D41C70A">
        <w:rPr>
          <w:noProof w:val="0"/>
          <w:lang w:val="fr-FR"/>
        </w:rPr>
        <w:t>example-based</w:t>
      </w:r>
      <w:r w:rsidRPr="035CC145" w:rsidR="3D41C70A">
        <w:rPr>
          <w:noProof w:val="0"/>
          <w:lang w:val="fr-FR"/>
        </w:rPr>
        <w:t xml:space="preserve"> speech</w:t>
      </w:r>
    </w:p>
    <w:p xmlns:wp14="http://schemas.microsoft.com/office/word/2010/wordml" w:rsidP="035CC145" wp14:paraId="4B08FE31" wp14:textId="1EE0FE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बाबा… बताते हैं ना</w:t>
      </w:r>
    </w:p>
    <w:p xmlns:wp14="http://schemas.microsoft.com/office/word/2010/wordml" w:rsidP="035CC145" wp14:paraId="15BB52DD" wp14:textId="7AEFBA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Introduces a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well-known teaching story</w:t>
      </w:r>
    </w:p>
    <w:p xmlns:wp14="http://schemas.microsoft.com/office/word/2010/wordml" w:rsidP="035CC145" wp14:paraId="3A8AE145" wp14:textId="0D0EC5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story itself is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retold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, only referenced</w:t>
      </w:r>
    </w:p>
    <w:p xmlns:wp14="http://schemas.microsoft.com/office/word/2010/wordml" w:rsidP="035CC145" wp14:paraId="7C3F099B" wp14:textId="3ABD9018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This is typical of oral spiritual discourse.</w:t>
      </w:r>
    </w:p>
    <w:p xmlns:wp14="http://schemas.microsoft.com/office/word/2010/wordml" wp14:paraId="68B56D6F" wp14:textId="64E8726D"/>
    <w:p xmlns:wp14="http://schemas.microsoft.com/office/word/2010/wordml" w:rsidP="035CC145" wp14:paraId="7AB0797C" wp14:textId="5B62FB8D">
      <w:pPr>
        <w:pStyle w:val="Heading3"/>
      </w:pPr>
      <w:r w:rsidRPr="035CC145" w:rsidR="3D41C70A">
        <w:rPr>
          <w:noProof w:val="0"/>
          <w:lang w:val="fr-FR"/>
        </w:rPr>
        <w:t xml:space="preserve">2️⃣ </w:t>
      </w:r>
      <w:r w:rsidRPr="035CC145" w:rsidR="3D41C70A">
        <w:rPr>
          <w:noProof w:val="0"/>
          <w:lang w:val="fr-FR"/>
        </w:rPr>
        <w:t>Reported</w:t>
      </w:r>
      <w:r w:rsidRPr="035CC145" w:rsidR="3D41C70A">
        <w:rPr>
          <w:noProof w:val="0"/>
          <w:lang w:val="fr-FR"/>
        </w:rPr>
        <w:t xml:space="preserve"> speech</w:t>
      </w:r>
    </w:p>
    <w:p xmlns:wp14="http://schemas.microsoft.com/office/word/2010/wordml" w:rsidP="035CC145" wp14:paraId="6242F107" wp14:textId="1AFD9DA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उसने कहा…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 said that…</w:t>
      </w:r>
    </w:p>
    <w:p xmlns:wp14="http://schemas.microsoft.com/office/word/2010/wordml" w:rsidP="035CC145" wp14:paraId="725B8210" wp14:textId="7A78B7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reports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the pandit taught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, not a factual guarantee.</w:t>
      </w:r>
    </w:p>
    <w:p xmlns:wp14="http://schemas.microsoft.com/office/word/2010/wordml" wp14:paraId="2EDBCA8B" wp14:textId="3F5727D8"/>
    <w:p xmlns:wp14="http://schemas.microsoft.com/office/word/2010/wordml" w:rsidP="035CC145" wp14:paraId="7F050C5A" wp14:textId="3F6330DB">
      <w:pPr>
        <w:pStyle w:val="Heading3"/>
      </w:pPr>
      <w:r w:rsidRPr="035CC145" w:rsidR="3D41C70A">
        <w:rPr>
          <w:noProof w:val="0"/>
          <w:lang w:val="fr-FR"/>
        </w:rPr>
        <w:t xml:space="preserve">3️⃣ </w:t>
      </w:r>
      <w:r w:rsidRPr="035CC145" w:rsidR="3D41C70A">
        <w:rPr>
          <w:noProof w:val="0"/>
          <w:lang w:val="fr-FR"/>
        </w:rPr>
        <w:t>कहने</w:t>
      </w:r>
      <w:r w:rsidRPr="035CC145" w:rsidR="3D41C70A">
        <w:rPr>
          <w:noProof w:val="0"/>
          <w:lang w:val="fr-FR"/>
        </w:rPr>
        <w:t xml:space="preserve"> </w:t>
      </w:r>
      <w:r w:rsidRPr="035CC145" w:rsidR="3D41C70A">
        <w:rPr>
          <w:noProof w:val="0"/>
          <w:lang w:val="fr-FR"/>
        </w:rPr>
        <w:t>से</w:t>
      </w:r>
      <w:r w:rsidRPr="035CC145" w:rsidR="3D41C70A">
        <w:rPr>
          <w:noProof w:val="0"/>
          <w:lang w:val="fr-FR"/>
        </w:rPr>
        <w:t xml:space="preserve"> = “by </w:t>
      </w:r>
      <w:r w:rsidRPr="035CC145" w:rsidR="3D41C70A">
        <w:rPr>
          <w:noProof w:val="0"/>
          <w:lang w:val="fr-FR"/>
        </w:rPr>
        <w:t>doing</w:t>
      </w:r>
      <w:r w:rsidRPr="035CC145" w:rsidR="3D41C70A">
        <w:rPr>
          <w:noProof w:val="0"/>
          <w:lang w:val="fr-FR"/>
        </w:rPr>
        <w:t xml:space="preserve"> X”</w:t>
      </w:r>
    </w:p>
    <w:p xmlns:wp14="http://schemas.microsoft.com/office/word/2010/wordml" w:rsidP="035CC145" wp14:paraId="24CC612F" wp14:textId="4DBF202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राम-राम कहने से</w:t>
      </w:r>
    </w:p>
    <w:p xmlns:wp14="http://schemas.microsoft.com/office/word/2010/wordml" w:rsidP="035CC145" wp14:paraId="5DDDAF0D" wp14:textId="7F5259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 or cause</w:t>
      </w:r>
    </w:p>
    <w:p xmlns:wp14="http://schemas.microsoft.com/office/word/2010/wordml" w:rsidP="035CC145" wp14:paraId="7E5138D2" wp14:textId="0ACA2E5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does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say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“just saying is enough”</w:t>
      </w:r>
    </w:p>
    <w:p xmlns:wp14="http://schemas.microsoft.com/office/word/2010/wordml" w:rsidP="035CC145" wp14:paraId="565E4729" wp14:textId="443078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only states the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principle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, not its conditions</w:t>
      </w:r>
    </w:p>
    <w:p xmlns:wp14="http://schemas.microsoft.com/office/word/2010/wordml" wp14:paraId="72A7143C" wp14:textId="13F5264B"/>
    <w:p xmlns:wp14="http://schemas.microsoft.com/office/word/2010/wordml" w:rsidP="035CC145" wp14:paraId="21DE050A" wp14:textId="7AB5839F">
      <w:pPr>
        <w:pStyle w:val="Heading2"/>
      </w:pPr>
      <w:r w:rsidRPr="035CC145" w:rsidR="3D41C70A">
        <w:rPr>
          <w:noProof w:val="0"/>
          <w:lang w:val="fr-FR"/>
        </w:rPr>
        <w:t xml:space="preserve">📖 The </w:t>
      </w:r>
      <w:r w:rsidRPr="035CC145" w:rsidR="3D41C70A">
        <w:rPr>
          <w:noProof w:val="0"/>
          <w:lang w:val="fr-FR"/>
        </w:rPr>
        <w:t>implied</w:t>
      </w:r>
      <w:r w:rsidRPr="035CC145" w:rsidR="3D41C70A">
        <w:rPr>
          <w:noProof w:val="0"/>
          <w:lang w:val="fr-FR"/>
        </w:rPr>
        <w:t xml:space="preserve"> story (version </w:t>
      </w:r>
      <w:r w:rsidRPr="035CC145" w:rsidR="3D41C70A">
        <w:rPr>
          <w:noProof w:val="0"/>
          <w:lang w:val="fr-FR"/>
        </w:rPr>
        <w:t>with</w:t>
      </w:r>
      <w:r w:rsidRPr="035CC145" w:rsidR="3D41C70A">
        <w:rPr>
          <w:noProof w:val="0"/>
          <w:lang w:val="fr-FR"/>
        </w:rPr>
        <w:t xml:space="preserve"> the </w:t>
      </w:r>
      <w:r w:rsidRPr="035CC145" w:rsidR="3D41C70A">
        <w:rPr>
          <w:noProof w:val="0"/>
          <w:lang w:val="fr-FR"/>
        </w:rPr>
        <w:t>milkwoman</w:t>
      </w:r>
      <w:r w:rsidRPr="035CC145" w:rsidR="3D41C70A">
        <w:rPr>
          <w:noProof w:val="0"/>
          <w:lang w:val="fr-FR"/>
        </w:rPr>
        <w:t>)</w:t>
      </w:r>
    </w:p>
    <w:p xmlns:wp14="http://schemas.microsoft.com/office/word/2010/wordml" w:rsidP="035CC145" wp14:paraId="4062E229" wp14:textId="0A3B2CB6">
      <w:pPr>
        <w:pStyle w:val="Heading3"/>
      </w:pPr>
      <w:r w:rsidRPr="035CC145" w:rsidR="3D41C70A">
        <w:rPr>
          <w:noProof w:val="0"/>
          <w:lang w:val="fr-FR"/>
        </w:rPr>
        <w:t>Narrative (</w:t>
      </w:r>
      <w:r w:rsidRPr="035CC145" w:rsidR="3D41C70A">
        <w:rPr>
          <w:noProof w:val="0"/>
          <w:lang w:val="fr-FR"/>
        </w:rPr>
        <w:t>integrated</w:t>
      </w:r>
      <w:r w:rsidRPr="035CC145" w:rsidR="3D41C70A">
        <w:rPr>
          <w:noProof w:val="0"/>
          <w:lang w:val="fr-FR"/>
        </w:rPr>
        <w:t xml:space="preserve"> version)</w:t>
      </w:r>
    </w:p>
    <w:p xmlns:wp14="http://schemas.microsoft.com/office/word/2010/wordml" w:rsidP="035CC145" wp14:paraId="4A79267B" wp14:textId="5B2EB3E0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pandit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notices a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simple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milkwoman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living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with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humility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devotion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Feeling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spiritually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superior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he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advises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her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035CC145" wp14:paraId="647F2675" wp14:textId="1B70CDB1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“If you want to overcome life’s difficulties,</w:t>
      </w:r>
      <w:r w:rsidRPr="035CC145" w:rsidR="0555AE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chant the name of Ram.</w:t>
      </w:r>
      <w:r>
        <w:br/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By the Name, even a river can be crossed.”</w:t>
      </w:r>
    </w:p>
    <w:p xmlns:wp14="http://schemas.microsoft.com/office/word/2010/wordml" w:rsidP="035CC145" wp14:paraId="3834535F" wp14:textId="59EA7451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milkwoman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does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debate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analyze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She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accepts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advice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simplicity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and trust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35CC145" wp14:paraId="7BCAA2CF" wp14:textId="03C07BE0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Later, when a real challenge arises (symbolized by a river):</w:t>
      </w:r>
    </w:p>
    <w:p xmlns:wp14="http://schemas.microsoft.com/office/word/2010/wordml" w:rsidP="035CC145" wp14:paraId="1695CCFB" wp14:textId="7458D3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she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crosses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—either literally (in miracle versions)</w:t>
      </w:r>
    </w:p>
    <w:p xmlns:wp14="http://schemas.microsoft.com/office/word/2010/wordml" w:rsidP="035CC145" wp14:paraId="700710AA" wp14:textId="54912AD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or inwardly, with peace and stability</w:t>
      </w:r>
    </w:p>
    <w:p xmlns:wp14="http://schemas.microsoft.com/office/word/2010/wordml" w:rsidP="035CC145" wp14:paraId="26FDAFAD" wp14:textId="00CA01F6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The pandit, seeing this, thinks:</w:t>
      </w:r>
    </w:p>
    <w:p xmlns:wp14="http://schemas.microsoft.com/office/word/2010/wordml" w:rsidP="035CC145" wp14:paraId="34FCED30" wp14:textId="4CEB53DD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“I gave her this teaching. I can do it too.”</w:t>
      </w:r>
    </w:p>
    <w:p xmlns:wp14="http://schemas.microsoft.com/office/word/2010/wordml" w:rsidP="035CC145" wp14:paraId="79883BCB" wp14:textId="1467652A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But he:</w:t>
      </w:r>
    </w:p>
    <w:p xmlns:wp14="http://schemas.microsoft.com/office/word/2010/wordml" w:rsidP="035CC145" wp14:paraId="037B1D81" wp14:textId="6898F7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doubts</w:t>
      </w:r>
    </w:p>
    <w:p xmlns:wp14="http://schemas.microsoft.com/office/word/2010/wordml" w:rsidP="035CC145" wp14:paraId="5581FD27" wp14:textId="06C6A61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calculates</w:t>
      </w:r>
    </w:p>
    <w:p xmlns:wp14="http://schemas.microsoft.com/office/word/2010/wordml" w:rsidP="035CC145" wp14:paraId="62F2F52F" wp14:textId="587A9E9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remains attached to ego, pleasure, and status</w:t>
      </w:r>
    </w:p>
    <w:p xmlns:wp14="http://schemas.microsoft.com/office/word/2010/wordml" w:rsidP="035CC145" wp14:paraId="126D2AE8" wp14:textId="382A74F3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 does not cross.</w:t>
      </w:r>
    </w:p>
    <w:p xmlns:wp14="http://schemas.microsoft.com/office/word/2010/wordml" wp14:paraId="4EF3BD08" wp14:textId="132882CC"/>
    <w:p xmlns:wp14="http://schemas.microsoft.com/office/word/2010/wordml" w:rsidP="035CC145" wp14:paraId="5EB2ADB0" wp14:textId="20187AEF">
      <w:pPr>
        <w:pStyle w:val="Heading2"/>
      </w:pPr>
      <w:r w:rsidRPr="035CC145" w:rsidR="3D41C70A">
        <w:rPr>
          <w:noProof w:val="0"/>
          <w:lang w:val="fr-FR"/>
        </w:rPr>
        <w:t xml:space="preserve">🧩 </w:t>
      </w:r>
      <w:r w:rsidRPr="035CC145" w:rsidR="3D41C70A">
        <w:rPr>
          <w:noProof w:val="0"/>
          <w:lang w:val="fr-FR"/>
        </w:rPr>
        <w:t>Deeper</w:t>
      </w:r>
      <w:r w:rsidRPr="035CC145" w:rsidR="3D41C70A">
        <w:rPr>
          <w:noProof w:val="0"/>
          <w:lang w:val="fr-FR"/>
        </w:rPr>
        <w:t xml:space="preserve"> </w:t>
      </w:r>
      <w:r w:rsidRPr="035CC145" w:rsidR="3D41C70A">
        <w:rPr>
          <w:noProof w:val="0"/>
          <w:lang w:val="fr-FR"/>
        </w:rPr>
        <w:t>Meaning</w:t>
      </w:r>
      <w:r w:rsidRPr="035CC145" w:rsidR="3D41C70A">
        <w:rPr>
          <w:noProof w:val="0"/>
          <w:lang w:val="fr-FR"/>
        </w:rPr>
        <w:t xml:space="preserve"> of the Sentence</w:t>
      </w:r>
    </w:p>
    <w:p xmlns:wp14="http://schemas.microsoft.com/office/word/2010/wordml" w:rsidP="035CC145" wp14:paraId="03C44379" wp14:textId="7D2ADB16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In this context, the line:</w:t>
      </w:r>
    </w:p>
    <w:p xmlns:wp14="http://schemas.microsoft.com/office/word/2010/wordml" w:rsidP="035CC145" wp14:paraId="7EDB069C" wp14:textId="631B1446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“By saying Ram Ram, one will cross the river”</w:t>
      </w:r>
    </w:p>
    <w:p xmlns:wp14="http://schemas.microsoft.com/office/word/2010/wordml" w:rsidP="035CC145" wp14:paraId="5B0FFDC4" wp14:textId="18C1CB0B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is:</w:t>
      </w:r>
    </w:p>
    <w:p xmlns:wp14="http://schemas.microsoft.com/office/word/2010/wordml" w:rsidP="035CC145" wp14:paraId="7E5D707D" wp14:textId="19559CD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 in principle</w:t>
      </w:r>
    </w:p>
    <w:p xmlns:wp14="http://schemas.microsoft.com/office/word/2010/wordml" w:rsidP="035CC145" wp14:paraId="562AD85D" wp14:textId="259426C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ineffective without inner alignment</w:t>
      </w:r>
    </w:p>
    <w:p xmlns:wp14="http://schemas.microsoft.com/office/word/2010/wordml" w:rsidP="035CC145" wp14:paraId="2C215F69" wp14:textId="6AFAF520">
      <w:pPr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problem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the teaching</w:t>
      </w:r>
      <w:r>
        <w:br/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problem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gap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between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words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4E879DC" wp14:textId="0F00BDF3"/>
    <w:p xmlns:wp14="http://schemas.microsoft.com/office/word/2010/wordml" w:rsidP="035CC145" wp14:paraId="005F6DDE" wp14:textId="4BBCBAC6">
      <w:pPr>
        <w:pStyle w:val="Heading2"/>
        <w:rPr>
          <w:noProof w:val="0"/>
          <w:lang w:val="fr-FR"/>
        </w:rPr>
      </w:pPr>
      <w:r w:rsidRPr="035CC145" w:rsidR="3D41C70A">
        <w:rPr>
          <w:noProof w:val="0"/>
          <w:lang w:val="fr-FR"/>
        </w:rPr>
        <w:t xml:space="preserve">🌊 </w:t>
      </w:r>
      <w:r w:rsidRPr="035CC145" w:rsidR="3D41C70A">
        <w:rPr>
          <w:noProof w:val="0"/>
          <w:lang w:val="fr-FR"/>
        </w:rPr>
        <w:t>Symbolic</w:t>
      </w:r>
      <w:r w:rsidRPr="035CC145" w:rsidR="3D41C70A">
        <w:rPr>
          <w:noProof w:val="0"/>
          <w:lang w:val="fr-FR"/>
        </w:rPr>
        <w:t xml:space="preserve"> </w:t>
      </w:r>
      <w:r w:rsidRPr="035CC145" w:rsidR="3D41C70A">
        <w:rPr>
          <w:noProof w:val="0"/>
          <w:lang w:val="fr-FR"/>
        </w:rPr>
        <w:t>Meaning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73"/>
        <w:gridCol w:w="4705"/>
      </w:tblGrid>
      <w:tr w:rsidR="035CC145" w:rsidTr="035CC145" w14:paraId="3438B7A3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554E591D" w14:textId="68E2223B">
            <w:pPr>
              <w:spacing w:before="0" w:beforeAutospacing="off" w:after="0" w:afterAutospacing="off"/>
              <w:jc w:val="center"/>
            </w:pPr>
            <w:r w:rsidRPr="035CC145" w:rsidR="035CC145">
              <w:rPr>
                <w:b w:val="1"/>
                <w:bCs w:val="1"/>
              </w:rPr>
              <w:t>Element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1E82D33D" w14:textId="2883E57A">
            <w:pPr>
              <w:spacing w:before="0" w:beforeAutospacing="off" w:after="0" w:afterAutospacing="off"/>
              <w:jc w:val="center"/>
            </w:pPr>
            <w:r w:rsidRPr="035CC145" w:rsidR="035CC145">
              <w:rPr>
                <w:b w:val="1"/>
                <w:bCs w:val="1"/>
              </w:rPr>
              <w:t>Meaning</w:t>
            </w:r>
          </w:p>
        </w:tc>
      </w:tr>
      <w:tr w:rsidR="035CC145" w:rsidTr="035CC145" w14:paraId="69E75D2C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3251ECEB" w14:textId="3E52BEE7">
            <w:pPr>
              <w:spacing w:before="0" w:beforeAutospacing="off" w:after="0" w:afterAutospacing="off"/>
            </w:pPr>
            <w:r w:rsidR="035CC145">
              <w:rPr/>
              <w:t>River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436BE253" w14:textId="5D7E4928">
            <w:pPr>
              <w:spacing w:before="0" w:beforeAutospacing="off" w:after="0" w:afterAutospacing="off"/>
            </w:pPr>
            <w:r w:rsidR="035CC145">
              <w:rPr/>
              <w:t>obstacle, suffering, worldly difficulty</w:t>
            </w:r>
          </w:p>
        </w:tc>
      </w:tr>
      <w:tr w:rsidR="035CC145" w:rsidTr="035CC145" w14:paraId="470FC136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29C6393A" w14:textId="0F7CBAD5">
            <w:pPr>
              <w:spacing w:before="0" w:beforeAutospacing="off" w:after="0" w:afterAutospacing="off"/>
            </w:pPr>
            <w:r w:rsidR="035CC145">
              <w:rPr/>
              <w:t>Crossing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71EAE7F9" w14:textId="4A961AC7">
            <w:pPr>
              <w:spacing w:before="0" w:beforeAutospacing="off" w:after="0" w:afterAutospacing="off"/>
            </w:pPr>
            <w:r w:rsidR="035CC145">
              <w:rPr/>
              <w:t>inner transformation, liberation</w:t>
            </w:r>
          </w:p>
        </w:tc>
      </w:tr>
      <w:tr w:rsidR="035CC145" w:rsidTr="035CC145" w14:paraId="7B74C6AB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0CC2EDE3" w14:textId="68D332DA">
            <w:pPr>
              <w:spacing w:before="0" w:beforeAutospacing="off" w:after="0" w:afterAutospacing="off"/>
            </w:pPr>
            <w:r w:rsidR="035CC145">
              <w:rPr/>
              <w:t>Ram-Ram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490AB135" w14:textId="7BC3B69C">
            <w:pPr>
              <w:spacing w:before="0" w:beforeAutospacing="off" w:after="0" w:afterAutospacing="off"/>
            </w:pPr>
            <w:r w:rsidR="035CC145">
              <w:rPr/>
              <w:t>lived remembrance, not mechanical repetition</w:t>
            </w:r>
          </w:p>
        </w:tc>
      </w:tr>
      <w:tr w:rsidR="035CC145" w:rsidTr="035CC145" w14:paraId="7DE76683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07FD3F79" w14:textId="633CB877">
            <w:pPr>
              <w:spacing w:before="0" w:beforeAutospacing="off" w:after="0" w:afterAutospacing="off"/>
            </w:pPr>
            <w:r w:rsidR="035CC145">
              <w:rPr/>
              <w:t>Pandit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69DC0B22" w14:textId="10ECE9C4">
            <w:pPr>
              <w:spacing w:before="0" w:beforeAutospacing="off" w:after="0" w:afterAutospacing="off"/>
            </w:pPr>
            <w:r w:rsidR="035CC145">
              <w:rPr/>
              <w:t>knowledge without embodiment</w:t>
            </w:r>
          </w:p>
        </w:tc>
      </w:tr>
      <w:tr w:rsidR="035CC145" w:rsidTr="035CC145" w14:paraId="706082EE">
        <w:trPr>
          <w:trHeight w:val="300"/>
        </w:trPr>
        <w:tc>
          <w:tcPr>
            <w:tcW w:w="1473" w:type="dxa"/>
            <w:tcMar/>
            <w:vAlign w:val="center"/>
          </w:tcPr>
          <w:p w:rsidR="035CC145" w:rsidP="035CC145" w:rsidRDefault="035CC145" w14:paraId="63E86CF7" w14:textId="277AA730">
            <w:pPr>
              <w:spacing w:before="0" w:beforeAutospacing="off" w:after="0" w:afterAutospacing="off"/>
            </w:pPr>
            <w:r w:rsidR="035CC145">
              <w:rPr/>
              <w:t>Milkwoman</w:t>
            </w:r>
          </w:p>
        </w:tc>
        <w:tc>
          <w:tcPr>
            <w:tcW w:w="4705" w:type="dxa"/>
            <w:tcMar/>
            <w:vAlign w:val="center"/>
          </w:tcPr>
          <w:p w:rsidR="035CC145" w:rsidP="035CC145" w:rsidRDefault="035CC145" w14:paraId="0B0F9FD4" w14:textId="045058AA">
            <w:pPr>
              <w:spacing w:before="0" w:beforeAutospacing="off" w:after="0" w:afterAutospacing="off"/>
            </w:pPr>
            <w:r w:rsidR="035CC145">
              <w:rPr/>
              <w:t>simplicity, faith without ego</w:t>
            </w:r>
          </w:p>
        </w:tc>
      </w:tr>
    </w:tbl>
    <w:p xmlns:wp14="http://schemas.microsoft.com/office/word/2010/wordml" wp14:paraId="1173406F" wp14:textId="599521D5"/>
    <w:p xmlns:wp14="http://schemas.microsoft.com/office/word/2010/wordml" w:rsidP="035CC145" wp14:paraId="58B82625" wp14:textId="7F984DAA">
      <w:pPr>
        <w:pStyle w:val="Heading2"/>
        <w:bidi w:val="0"/>
      </w:pPr>
      <w:r w:rsidRPr="035CC145" w:rsidR="3D41C70A">
        <w:rPr>
          <w:noProof w:val="0"/>
          <w:lang w:val="fr-FR"/>
        </w:rPr>
        <w:t xml:space="preserve">✨ Key </w:t>
      </w:r>
      <w:r w:rsidRPr="035CC145" w:rsidR="3D41C70A">
        <w:rPr>
          <w:noProof w:val="0"/>
          <w:lang w:val="fr-FR"/>
        </w:rPr>
        <w:t>Takeaway</w:t>
      </w:r>
      <w:r w:rsidRPr="035CC145" w:rsidR="3D41C70A">
        <w:rPr>
          <w:noProof w:val="0"/>
          <w:lang w:val="fr-FR"/>
        </w:rPr>
        <w:t xml:space="preserve"> (BK-style)</w:t>
      </w:r>
    </w:p>
    <w:p xmlns:wp14="http://schemas.microsoft.com/office/word/2010/wordml" w:rsidP="035CC145" wp14:paraId="14FC232F" wp14:textId="690C48A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One can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 truth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without being able to live it</w:t>
      </w:r>
    </w:p>
    <w:p xmlns:wp14="http://schemas.microsoft.com/office/word/2010/wordml" w:rsidP="035CC145" wp14:paraId="534E32C6" wp14:textId="4110F474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The Divine Name works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where ego is absent</w:t>
      </w:r>
    </w:p>
    <w:p xmlns:wp14="http://schemas.microsoft.com/office/word/2010/wordml" w:rsidP="035CC145" wp14:paraId="1F40E4F1" wp14:textId="6045AA65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❌ Speaking is not enough</w:t>
      </w:r>
    </w:p>
    <w:p xmlns:wp14="http://schemas.microsoft.com/office/word/2010/wordml" w:rsidP="035CC145" wp14:paraId="51558150" wp14:textId="063C9A7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</w:t>
      </w:r>
      <w:r w:rsidRPr="035CC145" w:rsidR="3D41C7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Becoming</w:t>
      </w: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real crossing</w:t>
      </w:r>
    </w:p>
    <w:p xmlns:wp14="http://schemas.microsoft.com/office/word/2010/wordml" w:rsidP="035CC145" wp14:paraId="5DCABCCB" wp14:textId="3C148A63">
      <w:pPr>
        <w:bidi w:val="0"/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That is why Baba only says:</w:t>
      </w:r>
    </w:p>
    <w:p xmlns:wp14="http://schemas.microsoft.com/office/word/2010/wordml" w:rsidP="035CC145" wp14:paraId="6BFB844C" wp14:textId="6F6150C9">
      <w:pPr>
        <w:bidi w:val="0"/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“You know the story of the pandit, right…”</w:t>
      </w:r>
    </w:p>
    <w:p xmlns:wp14="http://schemas.microsoft.com/office/word/2010/wordml" w:rsidP="035CC145" wp14:paraId="2D076ECC" wp14:textId="68EBF486">
      <w:pPr>
        <w:bidi w:val="0"/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No explanation is needed for those who already understand.</w:t>
      </w:r>
    </w:p>
    <w:p xmlns:wp14="http://schemas.microsoft.com/office/word/2010/wordml" wp14:paraId="67256921" wp14:textId="7AC8C7EA"/>
    <w:p xmlns:wp14="http://schemas.microsoft.com/office/word/2010/wordml" w:rsidP="035CC145" wp14:paraId="65F78CD2" wp14:textId="1D3138EA">
      <w:pPr>
        <w:pStyle w:val="Heading2"/>
        <w:bidi w:val="0"/>
        <w:rPr>
          <w:noProof w:val="0"/>
          <w:lang w:val="fr-FR"/>
        </w:rPr>
      </w:pPr>
      <w:r w:rsidRPr="035CC145" w:rsidR="3D41C70A">
        <w:rPr>
          <w:noProof w:val="0"/>
          <w:lang w:val="fr-FR"/>
        </w:rPr>
        <w:t xml:space="preserve">🔚 Final </w:t>
      </w:r>
      <w:r w:rsidRPr="035CC145" w:rsidR="3D41C70A">
        <w:rPr>
          <w:noProof w:val="0"/>
          <w:lang w:val="fr-FR"/>
        </w:rPr>
        <w:t>Synthesis</w:t>
      </w:r>
    </w:p>
    <w:p xmlns:wp14="http://schemas.microsoft.com/office/word/2010/wordml" w:rsidP="035CC145" wp14:paraId="30C02490" wp14:textId="48F4858E">
      <w:pPr>
        <w:bidi w:val="0"/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noProof w:val="0"/>
          <w:sz w:val="24"/>
          <w:szCs w:val="24"/>
          <w:lang w:val="fr-FR"/>
        </w:rPr>
        <w:t>Together, these two sentences mean:</w:t>
      </w:r>
    </w:p>
    <w:p xmlns:wp14="http://schemas.microsoft.com/office/word/2010/wordml" w:rsidP="035CC145" wp14:paraId="3BED15C7" wp14:textId="7D7A7A8C">
      <w:pPr>
        <w:bidi w:val="0"/>
        <w:spacing w:before="240" w:beforeAutospacing="off" w:after="240" w:afterAutospacing="off"/>
      </w:pP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The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teaching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was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correct.</w:t>
      </w:r>
      <w:r w:rsidRPr="035CC145" w:rsidR="7B03DC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>
        <w:br/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But the pandit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himself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was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not in the state 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required</w:t>
      </w:r>
      <w:r w:rsidRPr="035CC145" w:rsidR="3D41C7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to cross.</w:t>
      </w:r>
    </w:p>
    <w:p xmlns:wp14="http://schemas.microsoft.com/office/word/2010/wordml" w:rsidP="035CC145" wp14:paraId="47B21985" wp14:textId="179CA31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35CC145" wp14:paraId="5DB662B9" wp14:textId="59AB847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5CC145" w:rsidR="62D2C2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035CC145" wp14:paraId="2138AA6D" wp14:textId="417574FF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3BFEFB25" wp14:textId="26EE072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8e58c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662c0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7fdc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ecd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6c5da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8c032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6a9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2758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FE6051"/>
    <w:rsid w:val="00486825"/>
    <w:rsid w:val="035CC145"/>
    <w:rsid w:val="0555AE89"/>
    <w:rsid w:val="094C5163"/>
    <w:rsid w:val="0A2C3EF3"/>
    <w:rsid w:val="0CD973A8"/>
    <w:rsid w:val="16FE6051"/>
    <w:rsid w:val="24164200"/>
    <w:rsid w:val="24164200"/>
    <w:rsid w:val="39C20E28"/>
    <w:rsid w:val="3D41C70A"/>
    <w:rsid w:val="43562AD6"/>
    <w:rsid w:val="4635BD3E"/>
    <w:rsid w:val="46AFC824"/>
    <w:rsid w:val="5C0DA611"/>
    <w:rsid w:val="62D2C239"/>
    <w:rsid w:val="68CEA01F"/>
    <w:rsid w:val="7110E879"/>
    <w:rsid w:val="73196C63"/>
    <w:rsid w:val="7A62451A"/>
    <w:rsid w:val="7AFE5CFE"/>
    <w:rsid w:val="7B03D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6051"/>
  <w15:chartTrackingRefBased/>
  <w15:docId w15:val="{B69270EE-757D-4201-B1DB-6984CB5719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5CC1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5CC1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35CC14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35CC1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7a39c2136349c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2026-01-06T10:20:50.0511329Z</dcterms:created>
  <dcterms:modified xsi:type="dcterms:W3CDTF">2026-01-06T10:29:39.3723771Z</dcterms:modified>
  <dc:creator>Jacques VUILLAUME</dc:creator>
  <lastModifiedBy>Jacques VUILLAUME</lastModifiedBy>
</coreProperties>
</file>