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16259A" wp14:paraId="5B4B6EDB" wp14:textId="2CC7EF4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04 </w:t>
      </w: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116259A" wp14:paraId="59CBFC57" wp14:textId="78F6A9E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16259A" wp14:paraId="597F4DBB" wp14:textId="5C0E3F6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04 </w:t>
      </w: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116259A" wp14:paraId="57852740" wp14:textId="728F02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16259A" wp14:paraId="32D5177F" wp14:textId="263683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6259A" w:rsidR="32DC7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116259A" wp14:paraId="4318E369" wp14:textId="41047C4B">
      <w:pPr>
        <w:pStyle w:val="Normal"/>
        <w:spacing w:before="0" w:beforeAutospacing="off" w:after="0" w:afterAutospacing="off"/>
      </w:pP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वैजयन्ती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माला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सो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विष्णु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माला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116259A" wp14:paraId="67902081" wp14:textId="5A935C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16259A" wp14:paraId="3535707B" wp14:textId="6845E08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6259A" w:rsidR="32DC7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116259A" wp14:paraId="7BA0957E" wp14:textId="374B9570">
      <w:pPr>
        <w:pStyle w:val="Normal"/>
        <w:spacing w:before="0" w:beforeAutospacing="off" w:after="0" w:afterAutospacing="off"/>
      </w:pP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vaijayantī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mālā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viṣṇu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mālā.</w:t>
      </w:r>
    </w:p>
    <w:p xmlns:wp14="http://schemas.microsoft.com/office/word/2010/wordml" w:rsidP="3116259A" wp14:paraId="33C4BA1B" wp14:textId="0C4F990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116259A" wp14:paraId="43383C35" wp14:textId="012A3EA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6259A" w:rsidR="32DC7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116259A" wp14:paraId="5B4C8995" wp14:textId="032B5B9C">
      <w:pPr>
        <w:pStyle w:val="Normal"/>
        <w:spacing w:before="0" w:beforeAutospacing="off" w:after="0" w:afterAutospacing="off"/>
      </w:pPr>
      <w:r w:rsidRPr="3116259A" w:rsidR="32DC7264">
        <w:rPr>
          <w:rFonts w:ascii="Arial" w:hAnsi="Arial" w:eastAsia="Arial" w:cs="Arial"/>
          <w:noProof w:val="0"/>
          <w:sz w:val="24"/>
          <w:szCs w:val="24"/>
          <w:lang w:val="en-US"/>
        </w:rPr>
        <w:t>Then there is the Vaijayantī garland, that is, the garland of Vishnu.</w:t>
      </w:r>
    </w:p>
    <w:p xmlns:wp14="http://schemas.microsoft.com/office/word/2010/wordml" w:rsidP="3116259A" wp14:paraId="0B00523C" wp14:textId="0F6859A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116259A" wp14:paraId="42AFDB5D" wp14:textId="212159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16259A" w:rsidR="32DC7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116259A" wp14:paraId="45E4C936" wp14:textId="73B9DE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then, next</w:t>
      </w:r>
    </w:p>
    <w:p xmlns:wp14="http://schemas.microsoft.com/office/word/2010/wordml" w:rsidP="3116259A" wp14:paraId="548355CB" wp14:textId="7E492C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वैजयन्ती माला (vaijayantī mālā)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Vaijayantī garland (garland of victory)</w:t>
      </w:r>
    </w:p>
    <w:p xmlns:wp14="http://schemas.microsoft.com/office/word/2010/wordml" w:rsidP="3116259A" wp14:paraId="3FB098E0" wp14:textId="48F782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that is to say, namely</w:t>
      </w:r>
    </w:p>
    <w:p xmlns:wp14="http://schemas.microsoft.com/office/word/2010/wordml" w:rsidP="3116259A" wp14:paraId="3198ECFC" wp14:textId="456574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की माला (viṣṇu kī mālā)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Vishnu’s garland</w:t>
      </w:r>
    </w:p>
    <w:p xmlns:wp14="http://schemas.microsoft.com/office/word/2010/wordml" wp14:paraId="3BFEFB25" wp14:textId="298AF894"/>
    <w:p w:rsidR="32DC7264" w:rsidP="3116259A" w:rsidRDefault="32DC7264" w14:paraId="3EEED1EE" w14:textId="373A4164">
      <w:pPr>
        <w:pStyle w:val="Heading2"/>
      </w:pPr>
      <w:r w:rsidRPr="3116259A" w:rsidR="32DC7264">
        <w:rPr>
          <w:noProof w:val="0"/>
          <w:lang w:val="fr-FR"/>
        </w:rPr>
        <w:t xml:space="preserve">🌸 </w:t>
      </w:r>
      <w:r w:rsidRPr="3116259A" w:rsidR="32DC7264">
        <w:rPr>
          <w:noProof w:val="0"/>
          <w:lang w:val="fr-FR"/>
        </w:rPr>
        <w:t>Mythological</w:t>
      </w:r>
      <w:r w:rsidRPr="3116259A" w:rsidR="32DC7264">
        <w:rPr>
          <w:noProof w:val="0"/>
          <w:lang w:val="fr-FR"/>
        </w:rPr>
        <w:t xml:space="preserve"> </w:t>
      </w:r>
      <w:r w:rsidRPr="3116259A" w:rsidR="32DC7264">
        <w:rPr>
          <w:noProof w:val="0"/>
          <w:lang w:val="fr-FR"/>
        </w:rPr>
        <w:t>meaning</w:t>
      </w:r>
      <w:r w:rsidRPr="3116259A" w:rsidR="32DC7264">
        <w:rPr>
          <w:noProof w:val="0"/>
          <w:lang w:val="fr-FR"/>
        </w:rPr>
        <w:t xml:space="preserve"> (</w:t>
      </w:r>
      <w:r w:rsidRPr="3116259A" w:rsidR="32DC7264">
        <w:rPr>
          <w:noProof w:val="0"/>
          <w:lang w:val="fr-FR"/>
        </w:rPr>
        <w:t>traditional</w:t>
      </w:r>
      <w:r w:rsidRPr="3116259A" w:rsidR="32DC7264">
        <w:rPr>
          <w:noProof w:val="0"/>
          <w:lang w:val="fr-FR"/>
        </w:rPr>
        <w:t xml:space="preserve"> </w:t>
      </w:r>
      <w:r w:rsidRPr="3116259A" w:rsidR="32DC7264">
        <w:rPr>
          <w:noProof w:val="0"/>
          <w:lang w:val="fr-FR"/>
        </w:rPr>
        <w:t>Hindu</w:t>
      </w:r>
      <w:r w:rsidRPr="3116259A" w:rsidR="32DC7264">
        <w:rPr>
          <w:noProof w:val="0"/>
          <w:lang w:val="fr-FR"/>
        </w:rPr>
        <w:t xml:space="preserve"> </w:t>
      </w:r>
      <w:r w:rsidRPr="3116259A" w:rsidR="32DC7264">
        <w:rPr>
          <w:noProof w:val="0"/>
          <w:lang w:val="fr-FR"/>
        </w:rPr>
        <w:t>view</w:t>
      </w:r>
      <w:r w:rsidRPr="3116259A" w:rsidR="32DC7264">
        <w:rPr>
          <w:noProof w:val="0"/>
          <w:lang w:val="fr-FR"/>
        </w:rPr>
        <w:t>)</w:t>
      </w:r>
    </w:p>
    <w:p w:rsidR="32DC7264" w:rsidP="3116259A" w:rsidRDefault="32DC7264" w14:paraId="6D945E52" w14:textId="5FE9D6EC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In Hindu mythology:</w:t>
      </w:r>
    </w:p>
    <w:p w:rsidR="32DC7264" w:rsidP="3116259A" w:rsidRDefault="32DC7264" w14:paraId="6D01DEBD" w14:textId="01CCD18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Vaijayantī mālā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garland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worn by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Vishnu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(and sometimes Krishna).</w:t>
      </w:r>
    </w:p>
    <w:p w:rsidR="32DC7264" w:rsidP="3116259A" w:rsidRDefault="32DC7264" w14:paraId="3B415C71" w14:textId="6BD4A6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made of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celestial, imperishable flowers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2DC7264" w:rsidP="3116259A" w:rsidRDefault="32DC7264" w14:paraId="2240AF9F" w14:textId="76AF003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It symbolizes:</w:t>
      </w:r>
    </w:p>
    <w:p w:rsidR="32DC7264" w:rsidP="3116259A" w:rsidRDefault="32DC7264" w14:paraId="499C03B3" w14:textId="55CAEE52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116259A" w:rsidR="32DC7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vijaya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) over evil,</w:t>
      </w:r>
    </w:p>
    <w:p w:rsidR="32DC7264" w:rsidP="3116259A" w:rsidRDefault="32DC7264" w14:paraId="0C4D2573" w14:textId="637996F4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sovereignty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32DC7264" w:rsidP="3116259A" w:rsidRDefault="32DC7264" w14:paraId="31AD0F0F" w14:textId="32759E82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purity and protection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2DC7264" w:rsidP="3116259A" w:rsidRDefault="32DC7264" w14:paraId="7119C6BB" w14:textId="56F26217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So the sentence simply states that:</w:t>
      </w:r>
    </w:p>
    <w:p w:rsidR="32DC7264" w:rsidP="3116259A" w:rsidRDefault="32DC7264" w14:paraId="67F47E41" w14:textId="23D48F63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Vaijayantī garland is a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distinctive attribute of Vishnu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116259A" w:rsidRDefault="3116259A" w14:paraId="16142E46" w14:textId="5FE6E5DD"/>
    <w:p w:rsidR="32DC7264" w:rsidP="3116259A" w:rsidRDefault="32DC7264" w14:paraId="03CE99C3" w14:textId="184C2711">
      <w:pPr>
        <w:pStyle w:val="Heading2"/>
      </w:pPr>
      <w:r w:rsidRPr="3116259A" w:rsidR="32DC7264">
        <w:rPr>
          <w:noProof w:val="0"/>
          <w:lang w:val="fr-FR"/>
        </w:rPr>
        <w:t xml:space="preserve">🕊️ BK </w:t>
      </w:r>
      <w:r w:rsidRPr="3116259A" w:rsidR="32DC7264">
        <w:rPr>
          <w:noProof w:val="0"/>
          <w:lang w:val="fr-FR"/>
        </w:rPr>
        <w:t>meaning</w:t>
      </w:r>
      <w:r w:rsidRPr="3116259A" w:rsidR="32DC7264">
        <w:rPr>
          <w:noProof w:val="0"/>
          <w:lang w:val="fr-FR"/>
        </w:rPr>
        <w:t xml:space="preserve"> (</w:t>
      </w:r>
      <w:r w:rsidRPr="3116259A" w:rsidR="32DC7264">
        <w:rPr>
          <w:noProof w:val="0"/>
          <w:lang w:val="fr-FR"/>
        </w:rPr>
        <w:t>symbolic</w:t>
      </w:r>
      <w:r w:rsidRPr="3116259A" w:rsidR="32DC7264">
        <w:rPr>
          <w:noProof w:val="0"/>
          <w:lang w:val="fr-FR"/>
        </w:rPr>
        <w:t xml:space="preserve"> </w:t>
      </w:r>
      <w:r w:rsidRPr="3116259A" w:rsidR="32DC7264">
        <w:rPr>
          <w:noProof w:val="0"/>
          <w:lang w:val="fr-FR"/>
        </w:rPr>
        <w:t>interpretation</w:t>
      </w:r>
      <w:r w:rsidRPr="3116259A" w:rsidR="32DC7264">
        <w:rPr>
          <w:noProof w:val="0"/>
          <w:lang w:val="fr-FR"/>
        </w:rPr>
        <w:t>)</w:t>
      </w:r>
    </w:p>
    <w:p w:rsidR="32DC7264" w:rsidP="3116259A" w:rsidRDefault="32DC7264" w14:paraId="1E4F6724" w14:textId="68684DBD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knowledge, the meaning is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entirely symbolic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, not physical.</w:t>
      </w:r>
    </w:p>
    <w:p w:rsidR="32DC7264" w:rsidP="3116259A" w:rsidRDefault="32DC7264" w14:paraId="21518B9E" w14:textId="7FFB1BAA">
      <w:pPr>
        <w:pStyle w:val="Heading3"/>
        <w:rPr>
          <w:noProof w:val="0"/>
          <w:lang w:val="fr-FR"/>
        </w:rPr>
      </w:pPr>
      <w:r w:rsidRPr="3116259A" w:rsidR="32DC7264">
        <w:rPr>
          <w:noProof w:val="0"/>
          <w:lang w:val="fr-FR"/>
        </w:rPr>
        <w:t xml:space="preserve">1. The </w:t>
      </w:r>
      <w:r w:rsidRPr="3116259A" w:rsidR="32DC7264">
        <w:rPr>
          <w:noProof w:val="0"/>
          <w:lang w:val="fr-FR"/>
        </w:rPr>
        <w:t>garland</w:t>
      </w:r>
      <w:r w:rsidRPr="3116259A" w:rsidR="32DC7264">
        <w:rPr>
          <w:noProof w:val="0"/>
          <w:lang w:val="fr-FR"/>
        </w:rPr>
        <w:t xml:space="preserve"> </w:t>
      </w:r>
      <w:r w:rsidRPr="3116259A" w:rsidR="32DC7264">
        <w:rPr>
          <w:noProof w:val="0"/>
          <w:lang w:val="fr-FR"/>
        </w:rPr>
        <w:t>is</w:t>
      </w:r>
      <w:r w:rsidRPr="3116259A" w:rsidR="32DC7264">
        <w:rPr>
          <w:noProof w:val="0"/>
          <w:lang w:val="fr-FR"/>
        </w:rPr>
        <w:t xml:space="preserve"> not an </w:t>
      </w:r>
      <w:r w:rsidRPr="3116259A" w:rsidR="32DC7264">
        <w:rPr>
          <w:noProof w:val="0"/>
          <w:lang w:val="fr-FR"/>
        </w:rPr>
        <w:t>object</w:t>
      </w:r>
    </w:p>
    <w:p w:rsidR="32DC7264" w:rsidP="3116259A" w:rsidRDefault="32DC7264" w14:paraId="17005B59" w14:textId="467E1FA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Mālā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a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 and stable state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2DC7264" w:rsidP="3116259A" w:rsidRDefault="32DC7264" w14:paraId="0CFE1A04" w14:textId="4C1A26F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Vaijayantī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 victory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over Maya and the vices.</w:t>
      </w:r>
    </w:p>
    <w:p w:rsidR="32DC7264" w:rsidP="3116259A" w:rsidRDefault="32DC7264" w14:paraId="3F1D0A04" w14:textId="527C5F00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refers to an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attainment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, not an ornament.</w:t>
      </w:r>
    </w:p>
    <w:p w:rsidR="3116259A" w:rsidRDefault="3116259A" w14:paraId="1F1FE838" w14:textId="33FD12B7"/>
    <w:p w:rsidR="32DC7264" w:rsidP="3116259A" w:rsidRDefault="32DC7264" w14:paraId="2D61E1A3" w14:textId="00C9FCE7">
      <w:pPr>
        <w:pStyle w:val="Heading3"/>
        <w:rPr>
          <w:noProof w:val="0"/>
          <w:lang w:val="fr-FR"/>
        </w:rPr>
      </w:pPr>
      <w:r w:rsidRPr="3116259A" w:rsidR="32DC7264">
        <w:rPr>
          <w:noProof w:val="0"/>
          <w:lang w:val="fr-FR"/>
        </w:rPr>
        <w:t xml:space="preserve">2. </w:t>
      </w:r>
      <w:r w:rsidRPr="3116259A" w:rsidR="32DC7264">
        <w:rPr>
          <w:noProof w:val="0"/>
          <w:lang w:val="fr-FR"/>
        </w:rPr>
        <w:t>Why</w:t>
      </w:r>
      <w:r w:rsidRPr="3116259A" w:rsidR="32DC7264">
        <w:rPr>
          <w:noProof w:val="0"/>
          <w:lang w:val="fr-FR"/>
        </w:rPr>
        <w:t xml:space="preserve"> “</w:t>
      </w:r>
      <w:r w:rsidRPr="3116259A" w:rsidR="32DC7264">
        <w:rPr>
          <w:noProof w:val="0"/>
          <w:lang w:val="fr-FR"/>
        </w:rPr>
        <w:t>Vishnu’s</w:t>
      </w:r>
      <w:r w:rsidRPr="3116259A" w:rsidR="32DC7264">
        <w:rPr>
          <w:noProof w:val="0"/>
          <w:lang w:val="fr-FR"/>
        </w:rPr>
        <w:t xml:space="preserve"> </w:t>
      </w:r>
      <w:r w:rsidRPr="3116259A" w:rsidR="32DC7264">
        <w:rPr>
          <w:noProof w:val="0"/>
          <w:lang w:val="fr-FR"/>
        </w:rPr>
        <w:t>garland</w:t>
      </w:r>
      <w:r w:rsidRPr="3116259A" w:rsidR="32DC7264">
        <w:rPr>
          <w:noProof w:val="0"/>
          <w:lang w:val="fr-FR"/>
        </w:rPr>
        <w:t>”?</w:t>
      </w:r>
    </w:p>
    <w:p w:rsidR="32DC7264" w:rsidP="3116259A" w:rsidRDefault="32DC7264" w14:paraId="6D915120" w14:textId="2302E9B0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understanding:</w:t>
      </w:r>
    </w:p>
    <w:p w:rsidR="32DC7264" w:rsidP="3116259A" w:rsidRDefault="32DC7264" w14:paraId="660593ED" w14:textId="11B0F1C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Vishnu does not refer to a physical deity,</w:t>
      </w:r>
    </w:p>
    <w:p w:rsidR="32DC7264" w:rsidP="3116259A" w:rsidRDefault="32DC7264" w14:paraId="3649BB6B" w14:textId="58A770D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to the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 stage of the soul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, the combined form of Lakshmi–Narayan.</w:t>
      </w:r>
    </w:p>
    <w:p w:rsidR="32DC7264" w:rsidP="3116259A" w:rsidRDefault="32DC7264" w14:paraId="7477BFC5" w14:textId="7002F25F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w:rsidR="32DC7264" w:rsidP="3116259A" w:rsidRDefault="32DC7264" w14:paraId="6D928465" w14:textId="3313490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Vaijayantī mālā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state of total spiritual victory</w:t>
      </w:r>
    </w:p>
    <w:p w:rsidR="32DC7264" w:rsidP="3116259A" w:rsidRDefault="32DC7264" w14:paraId="4503D227" w14:textId="2739AB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Vishnu’s garland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qualities that belong to the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sovereign, divine stage</w:t>
      </w:r>
    </w:p>
    <w:p w:rsidR="32DC7264" w:rsidP="3116259A" w:rsidRDefault="32DC7264" w14:paraId="615ADF34" w14:textId="3258A467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Only souls who have reached the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Vishnu stage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“wear” this garland.</w:t>
      </w:r>
    </w:p>
    <w:p w:rsidR="3116259A" w:rsidRDefault="3116259A" w14:paraId="2FC08227" w14:textId="46BD086C"/>
    <w:p w:rsidR="32DC7264" w:rsidP="3116259A" w:rsidRDefault="32DC7264" w14:paraId="57D59A99" w14:textId="25C422E5">
      <w:pPr>
        <w:pStyle w:val="Heading3"/>
      </w:pPr>
      <w:r w:rsidRPr="3116259A" w:rsidR="32DC7264">
        <w:rPr>
          <w:noProof w:val="0"/>
          <w:lang w:val="fr-FR"/>
        </w:rPr>
        <w:t xml:space="preserve">3. </w:t>
      </w:r>
      <w:r w:rsidRPr="3116259A" w:rsidR="32DC7264">
        <w:rPr>
          <w:noProof w:val="0"/>
          <w:lang w:val="fr-FR"/>
        </w:rPr>
        <w:t>Role</w:t>
      </w:r>
      <w:r w:rsidRPr="3116259A" w:rsidR="32DC7264">
        <w:rPr>
          <w:noProof w:val="0"/>
          <w:lang w:val="fr-FR"/>
        </w:rPr>
        <w:t xml:space="preserve"> of “</w:t>
      </w:r>
      <w:r w:rsidRPr="3116259A" w:rsidR="32DC7264">
        <w:rPr>
          <w:noProof w:val="0"/>
          <w:lang w:val="fr-FR"/>
        </w:rPr>
        <w:t>phir</w:t>
      </w:r>
      <w:r w:rsidRPr="3116259A" w:rsidR="32DC7264">
        <w:rPr>
          <w:noProof w:val="0"/>
          <w:lang w:val="fr-FR"/>
        </w:rPr>
        <w:t>” (</w:t>
      </w:r>
      <w:r w:rsidRPr="3116259A" w:rsidR="32DC7264">
        <w:rPr>
          <w:noProof w:val="0"/>
          <w:lang w:val="fr-FR"/>
        </w:rPr>
        <w:t>then</w:t>
      </w:r>
      <w:r w:rsidRPr="3116259A" w:rsidR="32DC7264">
        <w:rPr>
          <w:noProof w:val="0"/>
          <w:lang w:val="fr-FR"/>
        </w:rPr>
        <w:t>)</w:t>
      </w:r>
    </w:p>
    <w:p w:rsidR="32DC7264" w:rsidP="3116259A" w:rsidRDefault="32DC7264" w14:paraId="4EC9FCB8" w14:textId="2ADA4B7E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shows a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sequence or progression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2DC7264" w:rsidP="3116259A" w:rsidRDefault="32DC7264" w14:paraId="11DC01B1" w14:textId="59DE77E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after other symbolic stages,</w:t>
      </w:r>
    </w:p>
    <w:p w:rsidR="32DC7264" w:rsidP="3116259A" w:rsidRDefault="32DC7264" w14:paraId="4E534F40" w14:textId="44EB26F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comes the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stable, victorious stage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2DC7264" w:rsidP="3116259A" w:rsidRDefault="32DC7264" w14:paraId="52EE1973" w14:textId="3F70555B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indicates </w:t>
      </w: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development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, not mythology alone.</w:t>
      </w:r>
    </w:p>
    <w:p w:rsidR="3116259A" w:rsidRDefault="3116259A" w14:paraId="7F9DFAFF" w14:textId="25964633"/>
    <w:p w:rsidR="32DC7264" w:rsidP="3116259A" w:rsidRDefault="32DC7264" w14:paraId="73146E71" w14:textId="34AE6FF4">
      <w:pPr>
        <w:pStyle w:val="Heading2"/>
        <w:rPr>
          <w:noProof w:val="0"/>
          <w:lang w:val="fr-FR"/>
        </w:rPr>
      </w:pPr>
      <w:r w:rsidRPr="3116259A" w:rsidR="32DC7264">
        <w:rPr>
          <w:noProof w:val="0"/>
          <w:lang w:val="fr-FR"/>
        </w:rPr>
        <w:t xml:space="preserve">✨ Clear </w:t>
      </w:r>
      <w:r w:rsidRPr="3116259A" w:rsidR="32DC7264">
        <w:rPr>
          <w:noProof w:val="0"/>
          <w:lang w:val="fr-FR"/>
        </w:rPr>
        <w:t>takeaway</w:t>
      </w:r>
    </w:p>
    <w:p w:rsidR="32DC7264" w:rsidP="3116259A" w:rsidRDefault="32DC7264" w14:paraId="015FC0BD" w14:textId="0A15AD7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Mythological level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2DC7264" w:rsidP="3116259A" w:rsidRDefault="32DC7264" w14:paraId="21023C33" w14:textId="494BA082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The Vaijayantī garland is the divine garland of Vishnu.</w:t>
      </w:r>
    </w:p>
    <w:p w:rsidR="32DC7264" w:rsidP="3116259A" w:rsidRDefault="32DC7264" w14:paraId="70F5307C" w14:textId="37345B2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16259A" w:rsidR="32DC7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level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2DC7264" w:rsidP="3116259A" w:rsidRDefault="32DC7264" w14:paraId="368CDD66" w14:textId="0548D892">
      <w:pPr>
        <w:spacing w:before="240" w:beforeAutospacing="off" w:after="240" w:afterAutospacing="off"/>
      </w:pPr>
      <w:r w:rsidRPr="3116259A" w:rsidR="32DC7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en-US"/>
        </w:rPr>
        <w:t>Vaijayantī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garland 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en-US"/>
        </w:rPr>
        <w:t>represents</w:t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stable victory-filled qualities </w:t>
      </w:r>
      <w:r>
        <w:br/>
      </w:r>
      <w:r w:rsidRPr="3116259A" w:rsidR="32DC7264">
        <w:rPr>
          <w:rFonts w:ascii="Aptos" w:hAnsi="Aptos" w:eastAsia="Aptos" w:cs="Aptos"/>
          <w:noProof w:val="0"/>
          <w:sz w:val="24"/>
          <w:szCs w:val="24"/>
          <w:lang w:val="en-US"/>
        </w:rPr>
        <w:t>of a soul that has reached the perfect Vishnu stage.</w:t>
      </w:r>
    </w:p>
    <w:p w:rsidR="3116259A" w:rsidP="3116259A" w:rsidRDefault="3116259A" w14:paraId="5EA0776F" w14:textId="478B602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116259A" w:rsidP="3116259A" w:rsidRDefault="3116259A" w14:paraId="0B0EFB38" w14:textId="06068E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F445B16" w:rsidP="3116259A" w:rsidRDefault="5F445B16" w14:paraId="2933D3C8" w14:textId="06AEFC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16259A" w:rsidR="5F445B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3116259A" w:rsidP="3116259A" w:rsidRDefault="3116259A" w14:paraId="5C5A6EF1" w14:textId="70FA1F3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4d63c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b8d55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eea52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2d39f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072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b957a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9ef3e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aed5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B1C7CF"/>
    <w:rsid w:val="11DDFFD8"/>
    <w:rsid w:val="3116259A"/>
    <w:rsid w:val="32DC7264"/>
    <w:rsid w:val="4BAADEDB"/>
    <w:rsid w:val="5F445B16"/>
    <w:rsid w:val="7BB1C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1C7CF"/>
  <w15:chartTrackingRefBased/>
  <w15:docId w15:val="{2F8E7A9B-D4D9-4239-935F-CFFD2F02DA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16259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16259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16259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116259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91c24026f542c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2026-02-04T08:11:21.1799014Z</dcterms:created>
  <dcterms:modified xsi:type="dcterms:W3CDTF">2026-02-04T08:19:06.7386040Z</dcterms:modified>
  <dc:creator>Jacques VUILLAUME</dc:creator>
  <lastModifiedBy>Jacques VUILLAUME</lastModifiedBy>
</coreProperties>
</file>