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663244" wp14:paraId="053430BF" wp14:textId="7F6459B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09 </w:t>
      </w: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8663244" wp14:paraId="68C4B9B8" wp14:textId="30BDB23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63244" wp14:paraId="3EDA336B" wp14:textId="0E47606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09 </w:t>
      </w: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18663244" w:rsidR="67208B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8663244" wp14:paraId="0661BC7E" wp14:textId="2CB50A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663244" wp14:paraId="748371C3" wp14:textId="477754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63244" w:rsidR="67208B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8663244" wp14:paraId="2DF14BF2" wp14:textId="5470F986">
      <w:pPr>
        <w:pStyle w:val="Normal"/>
        <w:spacing w:before="0" w:beforeAutospacing="off" w:after="0" w:afterAutospacing="off"/>
      </w:pP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ब्राह्मण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शूद्र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8663244" w:rsidR="2CE945F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8663244" wp14:paraId="0FFE3158" wp14:textId="584ED19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8663244" wp14:paraId="67AB366C" wp14:textId="6CDDC1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63244" w:rsidR="67208B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8663244" wp14:paraId="7B925070" wp14:textId="5B4EA54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jo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brāhmaṇ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̃̃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unko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śūdra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kahā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8663244" w:rsidR="0227AE26">
        <w:rPr>
          <w:rFonts w:ascii="Arial" w:hAnsi="Arial" w:eastAsia="Arial" w:cs="Arial"/>
          <w:noProof w:val="0"/>
          <w:sz w:val="24"/>
          <w:szCs w:val="24"/>
          <w:lang w:val="en-US"/>
        </w:rPr>
        <w:t>hai.</w:t>
      </w:r>
    </w:p>
    <w:p xmlns:wp14="http://schemas.microsoft.com/office/word/2010/wordml" w:rsidP="18663244" wp14:paraId="025BD600" wp14:textId="17E217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8663244" wp14:paraId="54A18BDD" wp14:textId="0CF554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63244" w:rsidR="67208B5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8663244" wp14:paraId="1C9FAB5E" wp14:textId="538B6C04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Those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who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are not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Brahmins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are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called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shūdra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18663244" wp14:paraId="6D919291" wp14:textId="27A5EB4D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8663244" wp14:paraId="27E2CD17" wp14:textId="5232D546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the BK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>context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>better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>understood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as: </w:t>
      </w:r>
    </w:p>
    <w:p xmlns:wp14="http://schemas.microsoft.com/office/word/2010/wordml" w:rsidP="18663244" wp14:paraId="49D47E41" wp14:textId="74B3527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Those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who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are not in the state of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being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Brahmin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are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called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shūdra</w:t>
      </w:r>
      <w:r w:rsidRPr="18663244" w:rsidR="20DD45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3BFEFB25" wp14:textId="5CC399E2"/>
    <w:p w:rsidR="754B178D" w:rsidP="18663244" w:rsidRDefault="754B178D" w14:paraId="60D52614" w14:textId="46677E48">
      <w:pPr>
        <w:pStyle w:val="Heading2"/>
      </w:pPr>
      <w:r w:rsidRPr="18663244" w:rsidR="754B178D">
        <w:rPr>
          <w:noProof w:val="0"/>
          <w:lang w:val="fr-FR"/>
        </w:rPr>
        <w:t xml:space="preserve">🧠 </w:t>
      </w:r>
      <w:r w:rsidRPr="18663244" w:rsidR="754B178D">
        <w:rPr>
          <w:noProof w:val="0"/>
          <w:lang w:val="fr-FR"/>
        </w:rPr>
        <w:t>Linguistic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understanding</w:t>
      </w:r>
      <w:r w:rsidRPr="18663244" w:rsidR="754B178D">
        <w:rPr>
          <w:noProof w:val="0"/>
          <w:lang w:val="fr-FR"/>
        </w:rPr>
        <w:t xml:space="preserve"> of the sentence</w:t>
      </w:r>
    </w:p>
    <w:p w:rsidR="754B178D" w:rsidP="18663244" w:rsidRDefault="754B178D" w14:paraId="260F1B4F" w14:textId="47F711C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uses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a very common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Hindi structure: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जो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…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उनको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18663244" w:rsidR="4820A0C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construction is used to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define or classify people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a neutral and descriptive way.</w:t>
      </w:r>
    </w:p>
    <w:p w:rsidR="754B178D" w:rsidP="18663244" w:rsidRDefault="754B178D" w14:paraId="46B833EA" w14:textId="7AFA986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ब्राह्मण नहीं हैं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those who are not Brahmins</w:t>
      </w:r>
    </w:p>
    <w:p w:rsidR="754B178D" w:rsidP="18663244" w:rsidRDefault="754B178D" w14:paraId="60EAC02B" w14:textId="1482A86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शूद्र कहा जाता है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they are called shūdra</w:t>
      </w:r>
    </w:p>
    <w:p w:rsidR="754B178D" w:rsidP="18663244" w:rsidRDefault="754B178D" w14:paraId="3958E278" w14:textId="21563C3B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expression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कहा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जाता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an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impersonal passive form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18663244" w:rsidR="0E7FF90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does not express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a personal opinion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judgment; it simply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states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how something is called within a given framework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54B178D" w:rsidP="18663244" w:rsidRDefault="754B178D" w14:paraId="4A5692F9" w14:textId="5D9B5CD0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Grammatically, the sentence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defines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 it does not evaluate.</w:t>
      </w:r>
    </w:p>
    <w:p w:rsidR="18663244" w:rsidRDefault="18663244" w14:paraId="29B47A07" w14:textId="385631DD"/>
    <w:p w:rsidR="754B178D" w:rsidP="18663244" w:rsidRDefault="754B178D" w14:paraId="672C67B7" w14:textId="53DCF0DF">
      <w:pPr>
        <w:pStyle w:val="Heading2"/>
      </w:pPr>
      <w:r w:rsidRPr="18663244" w:rsidR="754B178D">
        <w:rPr>
          <w:noProof w:val="0"/>
          <w:lang w:val="fr-FR"/>
        </w:rPr>
        <w:t xml:space="preserve">🌸 </w:t>
      </w:r>
      <w:r w:rsidRPr="18663244" w:rsidR="754B178D">
        <w:rPr>
          <w:noProof w:val="0"/>
          <w:lang w:val="fr-FR"/>
        </w:rPr>
        <w:t>Meaning</w:t>
      </w:r>
      <w:r w:rsidRPr="18663244" w:rsidR="754B178D">
        <w:rPr>
          <w:noProof w:val="0"/>
          <w:lang w:val="fr-FR"/>
        </w:rPr>
        <w:t xml:space="preserve"> of </w:t>
      </w:r>
      <w:r w:rsidRPr="18663244" w:rsidR="1C9AF1D6">
        <w:rPr>
          <w:noProof w:val="0"/>
          <w:lang w:val="en-US"/>
        </w:rPr>
        <w:t>Brāhmaṇ</w:t>
      </w:r>
      <w:r w:rsidRPr="18663244" w:rsidR="1C9AF1D6">
        <w:rPr>
          <w:noProof w:val="0"/>
          <w:lang w:val="en-US"/>
        </w:rPr>
        <w:t xml:space="preserve"> </w:t>
      </w:r>
      <w:r w:rsidRPr="18663244" w:rsidR="754B178D">
        <w:rPr>
          <w:noProof w:val="0"/>
          <w:lang w:val="fr-FR"/>
        </w:rPr>
        <w:t>(</w:t>
      </w:r>
      <w:r w:rsidRPr="18663244" w:rsidR="754B178D">
        <w:rPr>
          <w:noProof w:val="0"/>
          <w:lang w:val="fr-FR"/>
        </w:rPr>
        <w:t>ब्राह्मण</w:t>
      </w:r>
      <w:r w:rsidRPr="18663244" w:rsidR="754B178D">
        <w:rPr>
          <w:noProof w:val="0"/>
          <w:lang w:val="fr-FR"/>
        </w:rPr>
        <w:t>)</w:t>
      </w:r>
    </w:p>
    <w:p w:rsidR="754B178D" w:rsidP="18663244" w:rsidRDefault="754B178D" w14:paraId="76BA5689" w14:textId="024B1F5A">
      <w:pPr>
        <w:pStyle w:val="Heading3"/>
        <w:rPr>
          <w:noProof w:val="0"/>
          <w:lang w:val="fr-FR"/>
        </w:rPr>
      </w:pPr>
      <w:r w:rsidRPr="18663244" w:rsidR="754B178D">
        <w:rPr>
          <w:noProof w:val="0"/>
          <w:lang w:val="fr-FR"/>
        </w:rPr>
        <w:t>Usual</w:t>
      </w:r>
      <w:r w:rsidRPr="18663244" w:rsidR="754B178D">
        <w:rPr>
          <w:noProof w:val="0"/>
          <w:lang w:val="fr-FR"/>
        </w:rPr>
        <w:t xml:space="preserve"> / </w:t>
      </w:r>
      <w:r w:rsidRPr="18663244" w:rsidR="754B178D">
        <w:rPr>
          <w:noProof w:val="0"/>
          <w:lang w:val="fr-FR"/>
        </w:rPr>
        <w:t>common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meaning</w:t>
      </w:r>
    </w:p>
    <w:p w:rsidR="754B178D" w:rsidP="18663244" w:rsidRDefault="754B178D" w14:paraId="57ED6F23" w14:textId="4CC10608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common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usage and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traditional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Hindu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society,</w:t>
      </w:r>
      <w:r w:rsidRPr="18663244" w:rsidR="4BFBEB79">
        <w:rPr>
          <w:rFonts w:ascii="Aptos" w:hAnsi="Aptos" w:eastAsia="Aptos" w:cs="Aptos"/>
          <w:noProof w:val="0"/>
          <w:sz w:val="24"/>
          <w:szCs w:val="24"/>
          <w:lang w:val="fr-FR"/>
        </w:rPr>
        <w:t>b</w:t>
      </w:r>
      <w:r w:rsidRPr="18663244" w:rsidR="4BFBEB79">
        <w:rPr>
          <w:noProof w:val="0"/>
          <w:lang w:val="en-US"/>
        </w:rPr>
        <w:t>rāhmaṇ</w:t>
      </w:r>
      <w:r w:rsidRPr="18663244" w:rsidR="4BFBEB79">
        <w:rPr>
          <w:noProof w:val="0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refers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to:</w:t>
      </w:r>
    </w:p>
    <w:p w:rsidR="754B178D" w:rsidP="18663244" w:rsidRDefault="754B178D" w14:paraId="041E55ED" w14:textId="0EA6A9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a social category (varna),</w:t>
      </w:r>
    </w:p>
    <w:p w:rsidR="754B178D" w:rsidP="18663244" w:rsidRDefault="754B178D" w14:paraId="1E600D9C" w14:textId="020BEBA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determined by birth,</w:t>
      </w:r>
    </w:p>
    <w:p w:rsidR="754B178D" w:rsidP="18663244" w:rsidRDefault="754B178D" w14:paraId="5837C562" w14:textId="72E542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associated with priestly or religious functions.</w:t>
      </w:r>
    </w:p>
    <w:p w:rsidR="754B178D" w:rsidP="18663244" w:rsidRDefault="754B178D" w14:paraId="194D3016" w14:textId="4228B338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meaning exists in the language, but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not the intended meaning in this sentence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4B178D" w:rsidP="18663244" w:rsidRDefault="754B178D" w14:paraId="71E6DDB1" w14:textId="6EE7FF28">
      <w:pPr>
        <w:pStyle w:val="Heading3"/>
      </w:pPr>
      <w:r w:rsidRPr="18663244" w:rsidR="754B178D">
        <w:rPr>
          <w:noProof w:val="0"/>
          <w:lang w:val="fr-FR"/>
        </w:rPr>
        <w:t xml:space="preserve">BK </w:t>
      </w:r>
      <w:r w:rsidRPr="18663244" w:rsidR="754B178D">
        <w:rPr>
          <w:noProof w:val="0"/>
          <w:lang w:val="fr-FR"/>
        </w:rPr>
        <w:t>meaning</w:t>
      </w:r>
      <w:r w:rsidRPr="18663244" w:rsidR="754B178D">
        <w:rPr>
          <w:noProof w:val="0"/>
          <w:lang w:val="fr-FR"/>
        </w:rPr>
        <w:t xml:space="preserve"> (in </w:t>
      </w:r>
      <w:r w:rsidRPr="18663244" w:rsidR="754B178D">
        <w:rPr>
          <w:noProof w:val="0"/>
          <w:lang w:val="fr-FR"/>
        </w:rPr>
        <w:t>this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context</w:t>
      </w:r>
      <w:r w:rsidRPr="18663244" w:rsidR="754B178D">
        <w:rPr>
          <w:noProof w:val="0"/>
          <w:lang w:val="fr-FR"/>
        </w:rPr>
        <w:t>)</w:t>
      </w:r>
    </w:p>
    <w:p w:rsidR="754B178D" w:rsidP="18663244" w:rsidRDefault="754B178D" w14:paraId="6F1C1A5B" w14:textId="531D482E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framework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8663244" w:rsidR="028617CE">
        <w:rPr>
          <w:rFonts w:ascii="Aptos" w:hAnsi="Aptos" w:eastAsia="Aptos" w:cs="Aptos"/>
          <w:noProof w:val="0"/>
          <w:sz w:val="24"/>
          <w:szCs w:val="24"/>
          <w:lang w:val="fr-FR"/>
        </w:rPr>
        <w:t>b</w:t>
      </w:r>
      <w:r w:rsidRPr="18663244" w:rsidR="028617CE">
        <w:rPr>
          <w:noProof w:val="0"/>
          <w:lang w:val="en-US"/>
        </w:rPr>
        <w:t xml:space="preserve">rāhmaṇ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has a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completely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different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refers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to:</w:t>
      </w:r>
    </w:p>
    <w:p w:rsidR="754B178D" w:rsidP="18663244" w:rsidRDefault="754B178D" w14:paraId="3F142F36" w14:textId="19499B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54B178D" w:rsidP="18663244" w:rsidRDefault="754B178D" w14:paraId="61383ABD" w14:textId="6B65CD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who has recognized the Father,</w:t>
      </w:r>
    </w:p>
    <w:p w:rsidR="754B178D" w:rsidP="18663244" w:rsidRDefault="754B178D" w14:paraId="1CC0DBBC" w14:textId="6CF2C5C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who has received spiritual knowledge,</w:t>
      </w:r>
    </w:p>
    <w:p w:rsidR="754B178D" w:rsidP="18663244" w:rsidRDefault="754B178D" w14:paraId="6DEBB2EC" w14:textId="111FB5D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who belongs to the spiritual family of Brahma.</w:t>
      </w:r>
    </w:p>
    <w:p w:rsidR="754B178D" w:rsidP="18663244" w:rsidRDefault="754B178D" w14:paraId="55E156E0" w14:textId="6EEAECA8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One does not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 born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Brahmin in this sense; one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becomes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Brahmin.</w:t>
      </w:r>
      <w:r w:rsidRPr="18663244" w:rsidR="298EA67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is not a social identity but a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state of consciousness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temporary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transformable.</w:t>
      </w:r>
    </w:p>
    <w:p w:rsidR="18663244" w:rsidRDefault="18663244" w14:paraId="42FA289A" w14:textId="03406156"/>
    <w:p w:rsidR="754B178D" w:rsidP="18663244" w:rsidRDefault="754B178D" w14:paraId="59C0F94C" w14:textId="0E3B0ECB">
      <w:pPr>
        <w:pStyle w:val="Heading2"/>
      </w:pPr>
      <w:r w:rsidRPr="18663244" w:rsidR="754B178D">
        <w:rPr>
          <w:noProof w:val="0"/>
          <w:lang w:val="fr-FR"/>
        </w:rPr>
        <w:t xml:space="preserve">🌑 </w:t>
      </w:r>
      <w:r w:rsidRPr="18663244" w:rsidR="754B178D">
        <w:rPr>
          <w:noProof w:val="0"/>
          <w:lang w:val="fr-FR"/>
        </w:rPr>
        <w:t>Meaning</w:t>
      </w:r>
      <w:r w:rsidRPr="18663244" w:rsidR="754B178D">
        <w:rPr>
          <w:noProof w:val="0"/>
          <w:lang w:val="fr-FR"/>
        </w:rPr>
        <w:t xml:space="preserve"> of </w:t>
      </w:r>
      <w:r w:rsidRPr="18663244" w:rsidR="754B178D">
        <w:rPr>
          <w:noProof w:val="0"/>
          <w:lang w:val="fr-FR"/>
        </w:rPr>
        <w:t>Shūdra</w:t>
      </w:r>
      <w:r w:rsidRPr="18663244" w:rsidR="754B178D">
        <w:rPr>
          <w:noProof w:val="0"/>
          <w:lang w:val="fr-FR"/>
        </w:rPr>
        <w:t xml:space="preserve"> (</w:t>
      </w:r>
      <w:r w:rsidRPr="18663244" w:rsidR="754B178D">
        <w:rPr>
          <w:noProof w:val="0"/>
          <w:lang w:val="fr-FR"/>
        </w:rPr>
        <w:t>शूद्र</w:t>
      </w:r>
      <w:r w:rsidRPr="18663244" w:rsidR="754B178D">
        <w:rPr>
          <w:noProof w:val="0"/>
          <w:lang w:val="fr-FR"/>
        </w:rPr>
        <w:t>)</w:t>
      </w:r>
    </w:p>
    <w:p w:rsidR="754B178D" w:rsidP="18663244" w:rsidRDefault="754B178D" w14:paraId="32690EC3" w14:textId="698359C4">
      <w:pPr>
        <w:pStyle w:val="Heading3"/>
        <w:rPr>
          <w:noProof w:val="0"/>
          <w:lang w:val="fr-FR"/>
        </w:rPr>
      </w:pPr>
      <w:r w:rsidRPr="18663244" w:rsidR="754B178D">
        <w:rPr>
          <w:noProof w:val="0"/>
          <w:lang w:val="fr-FR"/>
        </w:rPr>
        <w:t>Usual</w:t>
      </w:r>
      <w:r w:rsidRPr="18663244" w:rsidR="754B178D">
        <w:rPr>
          <w:noProof w:val="0"/>
          <w:lang w:val="fr-FR"/>
        </w:rPr>
        <w:t xml:space="preserve"> / </w:t>
      </w:r>
      <w:r w:rsidRPr="18663244" w:rsidR="754B178D">
        <w:rPr>
          <w:noProof w:val="0"/>
          <w:lang w:val="fr-FR"/>
        </w:rPr>
        <w:t>common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meaning</w:t>
      </w:r>
    </w:p>
    <w:p w:rsidR="754B178D" w:rsidP="18663244" w:rsidRDefault="754B178D" w14:paraId="69053F9E" w14:textId="0E1C246B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Traditionally,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w:rsidR="754B178D" w:rsidP="18663244" w:rsidRDefault="754B178D" w14:paraId="0E4DDCC5" w14:textId="488B73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a social category,</w:t>
      </w:r>
    </w:p>
    <w:p w:rsidR="754B178D" w:rsidP="18663244" w:rsidRDefault="754B178D" w14:paraId="6B90D3C2" w14:textId="21790DE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defined by birth,</w:t>
      </w:r>
    </w:p>
    <w:p w:rsidR="754B178D" w:rsidP="18663244" w:rsidRDefault="754B178D" w14:paraId="4EAF3BEB" w14:textId="45B7553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historically associated with service and social hierarchy.</w:t>
      </w:r>
    </w:p>
    <w:p w:rsidR="754B178D" w:rsidP="18663244" w:rsidRDefault="754B178D" w14:paraId="12CF3098" w14:textId="1E50CDD8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historical weight exists, but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does not determine the meaning of the word here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4B178D" w:rsidP="18663244" w:rsidRDefault="754B178D" w14:paraId="72013729" w14:textId="5F43FBC1">
      <w:pPr>
        <w:pStyle w:val="Heading3"/>
      </w:pPr>
      <w:r w:rsidRPr="18663244" w:rsidR="754B178D">
        <w:rPr>
          <w:noProof w:val="0"/>
          <w:lang w:val="fr-FR"/>
        </w:rPr>
        <w:t xml:space="preserve">BK </w:t>
      </w:r>
      <w:r w:rsidRPr="18663244" w:rsidR="754B178D">
        <w:rPr>
          <w:noProof w:val="0"/>
          <w:lang w:val="fr-FR"/>
        </w:rPr>
        <w:t>meaning</w:t>
      </w:r>
      <w:r w:rsidRPr="18663244" w:rsidR="754B178D">
        <w:rPr>
          <w:noProof w:val="0"/>
          <w:lang w:val="fr-FR"/>
        </w:rPr>
        <w:t xml:space="preserve"> (in </w:t>
      </w:r>
      <w:r w:rsidRPr="18663244" w:rsidR="754B178D">
        <w:rPr>
          <w:noProof w:val="0"/>
          <w:lang w:val="fr-FR"/>
        </w:rPr>
        <w:t>this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context</w:t>
      </w:r>
      <w:r w:rsidRPr="18663244" w:rsidR="754B178D">
        <w:rPr>
          <w:noProof w:val="0"/>
          <w:lang w:val="fr-FR"/>
        </w:rPr>
        <w:t>)</w:t>
      </w:r>
    </w:p>
    <w:p w:rsidR="754B178D" w:rsidP="18663244" w:rsidRDefault="754B178D" w14:paraId="526C48CD" w14:textId="2CFFAD63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language,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shūdra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simply means:</w:t>
      </w:r>
    </w:p>
    <w:p w:rsidR="754B178D" w:rsidP="18663244" w:rsidRDefault="754B178D" w14:paraId="2A3D2DE3" w14:textId="7167420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someone who is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Brahmin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54B178D" w:rsidP="18663244" w:rsidRDefault="754B178D" w14:paraId="0741405F" w14:textId="584157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that is, a soul who has not yet entered this spiritual awareness or knowledge.</w:t>
      </w:r>
    </w:p>
    <w:p w:rsidR="754B178D" w:rsidP="18663244" w:rsidRDefault="754B178D" w14:paraId="7D9E2A96" w14:textId="02E4F767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word works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by logical opposition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, not by judgment or inferiority.</w:t>
      </w:r>
      <w:r w:rsidRPr="18663244" w:rsidR="0BD767F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describes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initial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state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, not a lesser value.</w:t>
      </w:r>
    </w:p>
    <w:p w:rsidR="754B178D" w:rsidP="18663244" w:rsidRDefault="754B178D" w14:paraId="6E3E7A68" w14:textId="0718E90D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It can almost be understood as:</w:t>
      </w:r>
    </w:p>
    <w:p w:rsidR="754B178D" w:rsidP="18663244" w:rsidRDefault="754B178D" w14:paraId="13E5B031" w14:textId="3EEE2F7B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non-Brahmin (in the BK sense)</w:t>
      </w:r>
    </w:p>
    <w:p w:rsidR="18663244" w:rsidRDefault="18663244" w14:paraId="014B743A" w14:textId="0232DF7E"/>
    <w:p w:rsidR="754B178D" w:rsidP="18663244" w:rsidRDefault="754B178D" w14:paraId="722A62B4" w14:textId="3210661A">
      <w:pPr>
        <w:pStyle w:val="Heading2"/>
      </w:pPr>
      <w:r w:rsidRPr="18663244" w:rsidR="754B178D">
        <w:rPr>
          <w:noProof w:val="0"/>
          <w:lang w:val="fr-FR"/>
        </w:rPr>
        <w:t xml:space="preserve">❓ </w:t>
      </w:r>
      <w:r w:rsidRPr="18663244" w:rsidR="754B178D">
        <w:rPr>
          <w:noProof w:val="0"/>
          <w:lang w:val="fr-FR"/>
        </w:rPr>
        <w:t>Why</w:t>
      </w:r>
      <w:r w:rsidRPr="18663244" w:rsidR="754B178D">
        <w:rPr>
          <w:noProof w:val="0"/>
          <w:lang w:val="fr-FR"/>
        </w:rPr>
        <w:t xml:space="preserve"> use the </w:t>
      </w:r>
      <w:r w:rsidRPr="18663244" w:rsidR="754B178D">
        <w:rPr>
          <w:noProof w:val="0"/>
          <w:lang w:val="fr-FR"/>
        </w:rPr>
        <w:t>word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shūdra</w:t>
      </w:r>
      <w:r w:rsidRPr="18663244" w:rsidR="754B178D">
        <w:rPr>
          <w:noProof w:val="0"/>
          <w:lang w:val="fr-FR"/>
        </w:rPr>
        <w:t>?</w:t>
      </w:r>
    </w:p>
    <w:p w:rsidR="754B178D" w:rsidP="18663244" w:rsidRDefault="754B178D" w14:paraId="09F2DD86" w14:textId="2F47ADEC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choice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the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word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mainly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pedagogical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18663244" w:rsidR="04EDEC1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BK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teachings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reuse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well-known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cultural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terms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give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them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new spiritual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meaning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instead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inventing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new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vocabulary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This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makes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teaching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immediately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understandable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54B178D" w:rsidP="18663244" w:rsidRDefault="754B178D" w14:paraId="4CD6CD62" w14:textId="6E54E922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Secondly,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shūdra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used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to make transformation visible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 w:rsidRPr="18663244" w:rsidR="79A3641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explain becoming a Brahmin, it is necessary to name the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starting point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Shūdra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>designates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ordinary, worldly state of consciousness before spiritual awakening.</w:t>
      </w:r>
    </w:p>
    <w:p w:rsidR="754B178D" w:rsidP="18663244" w:rsidRDefault="754B178D" w14:paraId="7DACEB92" w14:textId="4F4D2551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also takes on a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meaning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18663244" w:rsidR="18FA56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Traditionally associated with external service, it is reinterpreted to describe a consciousness oriented toward the outer world and the body, as opposed to the Brahmin consciousness oriented toward the soul and the Father.</w:t>
      </w:r>
    </w:p>
    <w:p w:rsidR="754B178D" w:rsidP="18663244" w:rsidRDefault="754B178D" w14:paraId="647921B6" w14:textId="72B6B26C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Finally, keeping the word also serves to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empty it of its old hierarchical meaning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 rather than avoiding it.</w:t>
      </w:r>
    </w:p>
    <w:p w:rsidR="18663244" w:rsidRDefault="18663244" w14:paraId="5992B3C3" w14:textId="3322BE8A"/>
    <w:p w:rsidR="754B178D" w:rsidP="18663244" w:rsidRDefault="754B178D" w14:paraId="5316B22D" w14:textId="2E86BD46">
      <w:pPr>
        <w:pStyle w:val="Heading2"/>
      </w:pPr>
      <w:r w:rsidRPr="18663244" w:rsidR="754B178D">
        <w:rPr>
          <w:noProof w:val="0"/>
          <w:lang w:val="fr-FR"/>
        </w:rPr>
        <w:t xml:space="preserve">🔗 </w:t>
      </w:r>
      <w:r w:rsidRPr="18663244" w:rsidR="754B178D">
        <w:rPr>
          <w:noProof w:val="0"/>
          <w:lang w:val="fr-FR"/>
        </w:rPr>
        <w:t>Overall</w:t>
      </w:r>
      <w:r w:rsidRPr="18663244" w:rsidR="754B178D">
        <w:rPr>
          <w:noProof w:val="0"/>
          <w:lang w:val="fr-FR"/>
        </w:rPr>
        <w:t xml:space="preserve"> </w:t>
      </w:r>
      <w:r w:rsidRPr="18663244" w:rsidR="754B178D">
        <w:rPr>
          <w:noProof w:val="0"/>
          <w:lang w:val="fr-FR"/>
        </w:rPr>
        <w:t>meaning</w:t>
      </w:r>
      <w:r w:rsidRPr="18663244" w:rsidR="754B178D">
        <w:rPr>
          <w:noProof w:val="0"/>
          <w:lang w:val="fr-FR"/>
        </w:rPr>
        <w:t xml:space="preserve"> of the sentence</w:t>
      </w:r>
    </w:p>
    <w:p w:rsidR="754B178D" w:rsidP="18663244" w:rsidRDefault="754B178D" w14:paraId="6E7F9A85" w14:textId="2B890D18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does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speak about:</w:t>
      </w:r>
    </w:p>
    <w:p w:rsidR="754B178D" w:rsidP="18663244" w:rsidRDefault="754B178D" w14:paraId="1E21EDD6" w14:textId="1B540A9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caste,</w:t>
      </w:r>
    </w:p>
    <w:p w:rsidR="754B178D" w:rsidP="18663244" w:rsidRDefault="754B178D" w14:paraId="3A0EF77D" w14:textId="4642582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birth,</w:t>
      </w:r>
    </w:p>
    <w:p w:rsidR="754B178D" w:rsidP="18663244" w:rsidRDefault="754B178D" w14:paraId="02072A36" w14:textId="2FE52EC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or social hierarchy.</w:t>
      </w:r>
    </w:p>
    <w:p w:rsidR="754B178D" w:rsidP="18663244" w:rsidRDefault="754B178D" w14:paraId="16DD7A62" w14:textId="04237B3B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simply provides a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contextual definition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 in order to explain that:</w:t>
      </w:r>
    </w:p>
    <w:p w:rsidR="754B178D" w:rsidP="18663244" w:rsidRDefault="754B178D" w14:paraId="39542944" w14:textId="6A33330D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here, there is only the company (sang) of Brahmins.</w:t>
      </w:r>
    </w:p>
    <w:p w:rsidR="754B178D" w:rsidP="18663244" w:rsidRDefault="754B178D" w14:paraId="1D1EB820" w14:textId="00AF42CD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It is explanatory and pedagogical, not social.</w:t>
      </w:r>
    </w:p>
    <w:p w:rsidR="18663244" w:rsidRDefault="18663244" w14:paraId="46DA0E4B" w14:textId="414A7B51"/>
    <w:p w:rsidR="754B178D" w:rsidP="18663244" w:rsidRDefault="754B178D" w14:paraId="77C5ADBE" w14:textId="21093BC6">
      <w:pPr>
        <w:pStyle w:val="Heading2"/>
        <w:rPr>
          <w:noProof w:val="0"/>
          <w:lang w:val="fr-FR"/>
        </w:rPr>
      </w:pPr>
      <w:r w:rsidRPr="18663244" w:rsidR="754B178D">
        <w:rPr>
          <w:noProof w:val="0"/>
          <w:lang w:val="fr-FR"/>
        </w:rPr>
        <w:t xml:space="preserve">✨ Key point to </w:t>
      </w:r>
      <w:r w:rsidRPr="18663244" w:rsidR="754B178D">
        <w:rPr>
          <w:noProof w:val="0"/>
          <w:lang w:val="fr-FR"/>
        </w:rPr>
        <w:t>remember</w:t>
      </w:r>
    </w:p>
    <w:p w:rsidR="754B178D" w:rsidP="18663244" w:rsidRDefault="754B178D" w14:paraId="5C67384B" w14:textId="247D8AC6">
      <w:pPr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In BK texts:</w:t>
      </w:r>
    </w:p>
    <w:p w:rsidR="754B178D" w:rsidP="18663244" w:rsidRDefault="754B178D" w14:paraId="22D6EAE0" w14:textId="38694E6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words are traditional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54B178D" w:rsidP="18663244" w:rsidRDefault="754B178D" w14:paraId="540FFBDC" w14:textId="5B758FC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reference system is new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4B178D" w:rsidP="18663244" w:rsidRDefault="754B178D" w14:paraId="0252EEB9" w14:textId="2CE7F8C3">
      <w:pPr>
        <w:pStyle w:val="Normal"/>
        <w:spacing w:before="240" w:beforeAutospacing="off" w:after="240" w:afterAutospacing="off"/>
      </w:pP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Reading </w:t>
      </w:r>
      <w:r w:rsidRPr="18663244" w:rsidR="7F007983">
        <w:rPr>
          <w:rFonts w:ascii="Aptos" w:hAnsi="Aptos" w:eastAsia="Aptos" w:cs="Aptos"/>
          <w:noProof w:val="0"/>
          <w:sz w:val="24"/>
          <w:szCs w:val="24"/>
          <w:lang w:val="fr-FR"/>
        </w:rPr>
        <w:t>b</w:t>
      </w:r>
      <w:r w:rsidRPr="18663244" w:rsidR="7F007983">
        <w:rPr>
          <w:noProof w:val="0"/>
          <w:lang w:val="en-US"/>
        </w:rPr>
        <w:t>rāhmaṇ</w:t>
      </w:r>
      <w:r w:rsidRPr="18663244" w:rsidR="7F007983">
        <w:rPr>
          <w:noProof w:val="0"/>
          <w:lang w:val="en-US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18663244" w:rsidR="754B178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their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old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social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meanings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leads to confusion, not to correct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understanding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The key question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>always</w:t>
      </w:r>
      <w:r w:rsidRPr="18663244" w:rsidR="754B178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in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which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framework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word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being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used</w:t>
      </w:r>
      <w:r w:rsidRPr="18663244" w:rsidR="754B178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?</w:t>
      </w:r>
    </w:p>
    <w:p w:rsidR="18663244" w:rsidP="18663244" w:rsidRDefault="18663244" w14:paraId="5A666539" w14:textId="5322AA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663244" w:rsidP="18663244" w:rsidRDefault="18663244" w14:paraId="3C70F000" w14:textId="0A094E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E4400CF" w:rsidP="18663244" w:rsidRDefault="4E4400CF" w14:paraId="5CCE9BD6" w14:textId="3DBBD5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663244" w:rsidR="4E4400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18663244" w:rsidP="18663244" w:rsidRDefault="18663244" w14:paraId="2CBB5B53" w14:textId="6F6C41E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d53b9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bcf8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9bb6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b0ba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8e2f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34e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eaae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F2812D"/>
    <w:rsid w:val="0227AE26"/>
    <w:rsid w:val="028617CE"/>
    <w:rsid w:val="04EDEC10"/>
    <w:rsid w:val="0BD767FE"/>
    <w:rsid w:val="0E7FF90B"/>
    <w:rsid w:val="10470A54"/>
    <w:rsid w:val="16F2812D"/>
    <w:rsid w:val="18663244"/>
    <w:rsid w:val="18FA5686"/>
    <w:rsid w:val="19E19603"/>
    <w:rsid w:val="1C9AF1D6"/>
    <w:rsid w:val="1EDBB28B"/>
    <w:rsid w:val="20DD4533"/>
    <w:rsid w:val="2443A81C"/>
    <w:rsid w:val="25340FCB"/>
    <w:rsid w:val="298EA67D"/>
    <w:rsid w:val="2CE945F5"/>
    <w:rsid w:val="2D2D3B08"/>
    <w:rsid w:val="2EBD4A1B"/>
    <w:rsid w:val="391C1D8E"/>
    <w:rsid w:val="4157C39D"/>
    <w:rsid w:val="4820A0CC"/>
    <w:rsid w:val="4BFBEB79"/>
    <w:rsid w:val="4E4400CF"/>
    <w:rsid w:val="6219AA5C"/>
    <w:rsid w:val="632A2ABC"/>
    <w:rsid w:val="669664FB"/>
    <w:rsid w:val="67208B50"/>
    <w:rsid w:val="684FA033"/>
    <w:rsid w:val="6C21DCD2"/>
    <w:rsid w:val="6D5FEE47"/>
    <w:rsid w:val="6F0F9707"/>
    <w:rsid w:val="72C1325B"/>
    <w:rsid w:val="754B178D"/>
    <w:rsid w:val="79A36413"/>
    <w:rsid w:val="7F00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2812D"/>
  <w15:chartTrackingRefBased/>
  <w15:docId w15:val="{C06E8B84-2884-4FB0-B370-12FB267A87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6632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66324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866324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866324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d7ed296309343e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2026-02-09T13:01:40.3366757Z</dcterms:created>
  <dcterms:modified xsi:type="dcterms:W3CDTF">2026-02-09T13:18:01.9354797Z</dcterms:modified>
  <dc:creator>Jacques VUILLAUME</dc:creator>
  <lastModifiedBy>Jacques VUILLAUME</lastModifiedBy>
</coreProperties>
</file>