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E320E4B" wp14:paraId="1DDBAA3F" wp14:textId="282122B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E320E4B" w:rsidR="672FD12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24 </w:t>
      </w:r>
      <w:r w:rsidRPr="7E320E4B" w:rsidR="672FD12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February</w:t>
      </w:r>
      <w:r w:rsidRPr="7E320E4B" w:rsidR="672FD12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7E320E4B" wp14:paraId="580BD3F7" wp14:textId="608EBF4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320E4B" wp14:paraId="167564D6" wp14:textId="3BDFB2B4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320E4B" w:rsidR="672FD12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24 </w:t>
      </w:r>
      <w:r w:rsidRPr="7E320E4B" w:rsidR="672FD12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February</w:t>
      </w:r>
      <w:r w:rsidRPr="7E320E4B" w:rsidR="672FD12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7E320E4B" wp14:paraId="5551084A" wp14:textId="1C2B629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E320E4B" wp14:paraId="0CE4C3C5" wp14:textId="227CA71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320E4B" w:rsidR="672FD12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E320E4B" wp14:paraId="2BC36D49" wp14:textId="5FED9984">
      <w:pPr>
        <w:pStyle w:val="Normal"/>
        <w:spacing w:before="0" w:beforeAutospacing="off" w:after="0" w:afterAutospacing="off"/>
      </w:pPr>
      <w:r w:rsidRPr="7E320E4B" w:rsidR="2C102F86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7E320E4B" w:rsidR="2C102F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320E4B" w:rsidR="2C102F86">
        <w:rPr>
          <w:rFonts w:ascii="Arial" w:hAnsi="Arial" w:eastAsia="Arial" w:cs="Arial"/>
          <w:noProof w:val="0"/>
          <w:sz w:val="24"/>
          <w:szCs w:val="24"/>
          <w:lang w:val="fr-FR"/>
        </w:rPr>
        <w:t>आत्माओं</w:t>
      </w:r>
      <w:r w:rsidRPr="7E320E4B" w:rsidR="2C102F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320E4B" w:rsidR="2C102F86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7E320E4B" w:rsidR="2C102F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320E4B" w:rsidR="2C102F86">
        <w:rPr>
          <w:rFonts w:ascii="Arial" w:hAnsi="Arial" w:eastAsia="Arial" w:cs="Arial"/>
          <w:noProof w:val="0"/>
          <w:sz w:val="24"/>
          <w:szCs w:val="24"/>
          <w:lang w:val="fr-FR"/>
        </w:rPr>
        <w:t>जीवन</w:t>
      </w:r>
      <w:r w:rsidRPr="7E320E4B" w:rsidR="2C102F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320E4B" w:rsidR="2C102F86">
        <w:rPr>
          <w:rFonts w:ascii="Arial" w:hAnsi="Arial" w:eastAsia="Arial" w:cs="Arial"/>
          <w:noProof w:val="0"/>
          <w:sz w:val="24"/>
          <w:szCs w:val="24"/>
          <w:lang w:val="fr-FR"/>
        </w:rPr>
        <w:t>डोर</w:t>
      </w:r>
      <w:r w:rsidRPr="7E320E4B" w:rsidR="2C102F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320E4B" w:rsidR="2C102F86">
        <w:rPr>
          <w:rFonts w:ascii="Arial" w:hAnsi="Arial" w:eastAsia="Arial" w:cs="Arial"/>
          <w:noProof w:val="0"/>
          <w:sz w:val="24"/>
          <w:szCs w:val="24"/>
          <w:lang w:val="fr-FR"/>
        </w:rPr>
        <w:t>बांधी</w:t>
      </w:r>
      <w:r w:rsidRPr="7E320E4B" w:rsidR="2C102F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320E4B" w:rsidR="2C102F86">
        <w:rPr>
          <w:rFonts w:ascii="Arial" w:hAnsi="Arial" w:eastAsia="Arial" w:cs="Arial"/>
          <w:noProof w:val="0"/>
          <w:sz w:val="24"/>
          <w:szCs w:val="24"/>
          <w:lang w:val="fr-FR"/>
        </w:rPr>
        <w:t>हुई</w:t>
      </w:r>
      <w:r w:rsidRPr="7E320E4B" w:rsidR="2C102F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320E4B" w:rsidR="2C102F86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7E320E4B" w:rsidR="2C102F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। </w:t>
      </w:r>
      <w:r w:rsidRPr="7E320E4B" w:rsidR="2C102F86">
        <w:rPr>
          <w:rFonts w:ascii="Arial" w:hAnsi="Arial" w:eastAsia="Arial" w:cs="Arial"/>
          <w:noProof w:val="0"/>
          <w:sz w:val="24"/>
          <w:szCs w:val="24"/>
          <w:lang w:val="fr-FR"/>
        </w:rPr>
        <w:t>पल्लव</w:t>
      </w:r>
      <w:r w:rsidRPr="7E320E4B" w:rsidR="2C102F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320E4B" w:rsidR="2C102F86">
        <w:rPr>
          <w:rFonts w:ascii="Arial" w:hAnsi="Arial" w:eastAsia="Arial" w:cs="Arial"/>
          <w:noProof w:val="0"/>
          <w:sz w:val="24"/>
          <w:szCs w:val="24"/>
          <w:lang w:val="fr-FR"/>
        </w:rPr>
        <w:t>बांधते</w:t>
      </w:r>
      <w:r w:rsidRPr="7E320E4B" w:rsidR="2C102F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320E4B" w:rsidR="2C102F86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7E320E4B" w:rsidR="2C102F8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E320E4B" w:rsidR="2C102F86">
        <w:rPr>
          <w:rFonts w:ascii="Arial" w:hAnsi="Arial" w:eastAsia="Arial" w:cs="Arial"/>
          <w:noProof w:val="0"/>
          <w:sz w:val="24"/>
          <w:szCs w:val="24"/>
          <w:lang w:val="fr-FR"/>
        </w:rPr>
        <w:t>ना</w:t>
      </w:r>
      <w:r w:rsidRPr="7E320E4B" w:rsidR="2C102F86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E320E4B" wp14:paraId="300959B5" wp14:textId="2DA3472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E320E4B" wp14:paraId="09AE34D4" wp14:textId="75B561A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320E4B" w:rsidR="672FD12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7E320E4B" wp14:paraId="3E6B46E8" wp14:textId="40EE030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E320E4B" w:rsidR="4F6FFF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tum </w:t>
      </w:r>
      <w:r w:rsidRPr="7E320E4B" w:rsidR="4F6FFFD3">
        <w:rPr>
          <w:rFonts w:ascii="Arial" w:hAnsi="Arial" w:eastAsia="Arial" w:cs="Arial"/>
          <w:noProof w:val="0"/>
          <w:sz w:val="24"/>
          <w:szCs w:val="24"/>
          <w:lang w:val="en-US"/>
        </w:rPr>
        <w:t>ātmāoṃ</w:t>
      </w:r>
      <w:r w:rsidRPr="7E320E4B" w:rsidR="4F6FFF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E320E4B" w:rsidR="4F6FFFD3">
        <w:rPr>
          <w:rFonts w:ascii="Arial" w:hAnsi="Arial" w:eastAsia="Arial" w:cs="Arial"/>
          <w:noProof w:val="0"/>
          <w:sz w:val="24"/>
          <w:szCs w:val="24"/>
          <w:lang w:val="en-US"/>
        </w:rPr>
        <w:t>kī</w:t>
      </w:r>
      <w:r w:rsidRPr="7E320E4B" w:rsidR="4F6FFF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E320E4B" w:rsidR="4F6FFFD3">
        <w:rPr>
          <w:rFonts w:ascii="Arial" w:hAnsi="Arial" w:eastAsia="Arial" w:cs="Arial"/>
          <w:noProof w:val="0"/>
          <w:sz w:val="24"/>
          <w:szCs w:val="24"/>
          <w:lang w:val="en-US"/>
        </w:rPr>
        <w:t>jīvan</w:t>
      </w:r>
      <w:r w:rsidRPr="7E320E4B" w:rsidR="4F6FFF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E320E4B" w:rsidR="4F6FFFD3">
        <w:rPr>
          <w:rFonts w:ascii="Arial" w:hAnsi="Arial" w:eastAsia="Arial" w:cs="Arial"/>
          <w:noProof w:val="0"/>
          <w:sz w:val="24"/>
          <w:szCs w:val="24"/>
          <w:lang w:val="en-US"/>
        </w:rPr>
        <w:t>ḍor</w:t>
      </w:r>
      <w:r w:rsidRPr="7E320E4B" w:rsidR="4F6FFF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E320E4B" w:rsidR="4F6FFFD3">
        <w:rPr>
          <w:rFonts w:ascii="Arial" w:hAnsi="Arial" w:eastAsia="Arial" w:cs="Arial"/>
          <w:noProof w:val="0"/>
          <w:sz w:val="24"/>
          <w:szCs w:val="24"/>
          <w:lang w:val="en-US"/>
        </w:rPr>
        <w:t>bāṃdhī</w:t>
      </w:r>
      <w:r w:rsidRPr="7E320E4B" w:rsidR="4F6FFF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E320E4B" w:rsidR="4F6FFFD3">
        <w:rPr>
          <w:rFonts w:ascii="Arial" w:hAnsi="Arial" w:eastAsia="Arial" w:cs="Arial"/>
          <w:noProof w:val="0"/>
          <w:sz w:val="24"/>
          <w:szCs w:val="24"/>
          <w:lang w:val="en-US"/>
        </w:rPr>
        <w:t>huī</w:t>
      </w:r>
      <w:r w:rsidRPr="7E320E4B" w:rsidR="4F6FFF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E320E4B" w:rsidR="4F6FFFD3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7E320E4B" w:rsidR="4F6FFF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 </w:t>
      </w:r>
      <w:r w:rsidRPr="7E320E4B" w:rsidR="4F6FFFD3">
        <w:rPr>
          <w:rFonts w:ascii="Arial" w:hAnsi="Arial" w:eastAsia="Arial" w:cs="Arial"/>
          <w:noProof w:val="0"/>
          <w:sz w:val="24"/>
          <w:szCs w:val="24"/>
          <w:lang w:val="en-US"/>
        </w:rPr>
        <w:t>pallav</w:t>
      </w:r>
      <w:r w:rsidRPr="7E320E4B" w:rsidR="4F6FFF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E320E4B" w:rsidR="4F6FFFD3">
        <w:rPr>
          <w:rFonts w:ascii="Arial" w:hAnsi="Arial" w:eastAsia="Arial" w:cs="Arial"/>
          <w:noProof w:val="0"/>
          <w:sz w:val="24"/>
          <w:szCs w:val="24"/>
          <w:lang w:val="en-US"/>
        </w:rPr>
        <w:t>bāṃdhte</w:t>
      </w:r>
      <w:r w:rsidRPr="7E320E4B" w:rsidR="4F6FFF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E320E4B" w:rsidR="4F6FFFD3">
        <w:rPr>
          <w:rFonts w:ascii="Arial" w:hAnsi="Arial" w:eastAsia="Arial" w:cs="Arial"/>
          <w:noProof w:val="0"/>
          <w:sz w:val="24"/>
          <w:szCs w:val="24"/>
          <w:lang w:val="en-US"/>
        </w:rPr>
        <w:t>haiṃ</w:t>
      </w:r>
      <w:r w:rsidRPr="7E320E4B" w:rsidR="4F6FFFD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E320E4B" w:rsidR="4F6FFFD3">
        <w:rPr>
          <w:rFonts w:ascii="Arial" w:hAnsi="Arial" w:eastAsia="Arial" w:cs="Arial"/>
          <w:noProof w:val="0"/>
          <w:sz w:val="24"/>
          <w:szCs w:val="24"/>
          <w:lang w:val="en-US"/>
        </w:rPr>
        <w:t>nā.</w:t>
      </w:r>
    </w:p>
    <w:p xmlns:wp14="http://schemas.microsoft.com/office/word/2010/wordml" w:rsidP="7E320E4B" wp14:paraId="5A9CFC97" wp14:textId="02709E7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E320E4B" wp14:paraId="3B4FE878" wp14:textId="3352A65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320E4B" w:rsidR="672FD12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E320E4B" wp14:paraId="44DB185C" wp14:textId="267DC55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320E4B" w:rsidR="79F87ED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life-string of </w:t>
      </w:r>
      <w:r w:rsidRPr="7E320E4B" w:rsidR="79F87EDA">
        <w:rPr>
          <w:rFonts w:ascii="Arial" w:hAnsi="Arial" w:eastAsia="Arial" w:cs="Arial"/>
          <w:noProof w:val="0"/>
          <w:sz w:val="24"/>
          <w:szCs w:val="24"/>
          <w:lang w:val="en-US"/>
        </w:rPr>
        <w:t>you</w:t>
      </w:r>
      <w:r w:rsidRPr="7E320E4B" w:rsidR="79F87ED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souls is tied. They tie the </w:t>
      </w:r>
      <w:r w:rsidRPr="7E320E4B" w:rsidR="79F87ED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pallav</w:t>
      </w:r>
      <w:r w:rsidRPr="7E320E4B" w:rsidR="79F87EDA">
        <w:rPr>
          <w:rFonts w:ascii="Arial" w:hAnsi="Arial" w:eastAsia="Arial" w:cs="Arial"/>
          <w:noProof w:val="0"/>
          <w:sz w:val="24"/>
          <w:szCs w:val="24"/>
          <w:lang w:val="en-US"/>
        </w:rPr>
        <w:t>, don’t they?</w:t>
      </w:r>
    </w:p>
    <w:p xmlns:wp14="http://schemas.microsoft.com/office/word/2010/wordml" w:rsidP="7E320E4B" wp14:paraId="6FB7B9B4" wp14:textId="76104BDC">
      <w:pPr>
        <w:spacing w:before="240" w:beforeAutospacing="off" w:after="240" w:afterAutospacing="off"/>
      </w:pPr>
      <w:r w:rsidRPr="7E320E4B" w:rsidR="79F87EDA">
        <w:rPr>
          <w:rFonts w:ascii="Arial" w:hAnsi="Arial" w:eastAsia="Arial" w:cs="Arial"/>
          <w:noProof w:val="0"/>
          <w:sz w:val="24"/>
          <w:szCs w:val="24"/>
          <w:lang w:val="en-US"/>
        </w:rPr>
        <w:t>👉 Spiritual sense: The lives of souls are held by a sacred thread — just like the symbolic tying of a garment end in a ritual.</w:t>
      </w:r>
    </w:p>
    <w:p xmlns:wp14="http://schemas.microsoft.com/office/word/2010/wordml" w:rsidP="7E320E4B" wp14:paraId="4E3C56CF" wp14:textId="4F08938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7E320E4B" wp14:paraId="4FE0C101" wp14:textId="6CA8CFA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320E4B" w:rsidR="672FD12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7E320E4B" w:rsidR="672FD12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7E320E4B" wp14:paraId="13356F16" wp14:textId="4B94C76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20E4B" w:rsidR="2259F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7E320E4B" w:rsidR="2259F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you</w:t>
      </w:r>
    </w:p>
    <w:p xmlns:wp14="http://schemas.microsoft.com/office/word/2010/wordml" w:rsidP="7E320E4B" wp14:paraId="6F08715A" wp14:textId="7F28ADE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20E4B" w:rsidR="2259F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आत्माओं (ātmāoṃ)</w:t>
      </w:r>
      <w:r w:rsidRPr="7E320E4B" w:rsidR="2259F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of the souls (plural oblique of आत्मा)</w:t>
      </w:r>
    </w:p>
    <w:p xmlns:wp14="http://schemas.microsoft.com/office/word/2010/wordml" w:rsidP="7E320E4B" wp14:paraId="72F28BC5" wp14:textId="1BFE026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20E4B" w:rsidR="2259F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जीवन (jīvan)</w:t>
      </w:r>
      <w:r w:rsidRPr="7E320E4B" w:rsidR="2259F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life</w:t>
      </w:r>
    </w:p>
    <w:p xmlns:wp14="http://schemas.microsoft.com/office/word/2010/wordml" w:rsidP="7E320E4B" wp14:paraId="4D668DF9" wp14:textId="5F46510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20E4B" w:rsidR="2259F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डोर (ḍor)</w:t>
      </w:r>
      <w:r w:rsidRPr="7E320E4B" w:rsidR="2259F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string, thread, cord</w:t>
      </w:r>
    </w:p>
    <w:p xmlns:wp14="http://schemas.microsoft.com/office/word/2010/wordml" w:rsidP="7E320E4B" wp14:paraId="57A89BF8" wp14:textId="6FF3223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20E4B" w:rsidR="2259F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बांधी हुई (bāṃdhī huī)</w:t>
      </w:r>
      <w:r w:rsidRPr="7E320E4B" w:rsidR="2259F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tied (feminine past participle)</w:t>
      </w:r>
    </w:p>
    <w:p xmlns:wp14="http://schemas.microsoft.com/office/word/2010/wordml" w:rsidP="7E320E4B" wp14:paraId="37B01DE1" wp14:textId="1D44955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20E4B" w:rsidR="2259F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पल्लव (pallav)</w:t>
      </w:r>
      <w:r w:rsidRPr="7E320E4B" w:rsidR="2259F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 loose end of a sari or dupatta (pallu)</w:t>
      </w:r>
    </w:p>
    <w:p xmlns:wp14="http://schemas.microsoft.com/office/word/2010/wordml" w:rsidP="7E320E4B" wp14:paraId="2DB51738" wp14:textId="0AFB91F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20E4B" w:rsidR="2259F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बांधते हैं (bāṃdhte haiṃ)</w:t>
      </w:r>
      <w:r w:rsidRPr="7E320E4B" w:rsidR="2259F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they tie / one ties</w:t>
      </w:r>
    </w:p>
    <w:p xmlns:wp14="http://schemas.microsoft.com/office/word/2010/wordml" w:rsidP="7E320E4B" wp14:paraId="472B88DA" wp14:textId="4F42314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20E4B" w:rsidR="2259FFE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 (nā)</w:t>
      </w:r>
      <w:r w:rsidRPr="7E320E4B" w:rsidR="2259FF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soft confirmation particle (“isn’t it?”)</w:t>
      </w:r>
    </w:p>
    <w:p xmlns:wp14="http://schemas.microsoft.com/office/word/2010/wordml" w:rsidP="7E320E4B" wp14:paraId="7D270240" wp14:textId="2B50E3A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E320E4B" wp14:paraId="76A6E30F" wp14:textId="36F300C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E320E4B" w:rsidR="672FD12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7E320E4B" wp14:paraId="24A02782" wp14:textId="441696FF">
      <w:pPr>
        <w:pStyle w:val="Heading3"/>
        <w:rPr>
          <w:noProof w:val="0"/>
          <w:lang w:val="fr-FR"/>
        </w:rPr>
      </w:pPr>
      <w:r w:rsidRPr="7E320E4B" w:rsidR="0C75EAFF">
        <w:rPr>
          <w:noProof w:val="0"/>
          <w:lang w:val="fr-FR"/>
        </w:rPr>
        <w:t xml:space="preserve">1️⃣ </w:t>
      </w:r>
      <w:r w:rsidRPr="7E320E4B" w:rsidR="0C75EAFF">
        <w:rPr>
          <w:noProof w:val="0"/>
          <w:lang w:val="fr-FR"/>
        </w:rPr>
        <w:t>आत्माओं</w:t>
      </w:r>
      <w:r w:rsidRPr="7E320E4B" w:rsidR="0C75EAFF">
        <w:rPr>
          <w:noProof w:val="0"/>
          <w:lang w:val="fr-FR"/>
        </w:rPr>
        <w:t xml:space="preserve"> </w:t>
      </w:r>
      <w:r w:rsidRPr="7E320E4B" w:rsidR="0C75EAFF">
        <w:rPr>
          <w:noProof w:val="0"/>
          <w:lang w:val="fr-FR"/>
        </w:rPr>
        <w:t>की</w:t>
      </w:r>
    </w:p>
    <w:p xmlns:wp14="http://schemas.microsoft.com/office/word/2010/wordml" w:rsidP="7E320E4B" wp14:paraId="5198A2B5" wp14:textId="634F3B6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20E4B" w:rsidR="0C75EA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आत्माओं = plural oblique form (because of the postposition </w:t>
      </w:r>
      <w:r w:rsidRPr="7E320E4B" w:rsidR="0C75EA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7E320E4B" w:rsidR="0C75EAFF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7E320E4B" wp14:paraId="02B2D907" wp14:textId="6CF24FA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20E4B" w:rsidR="0C75EAFF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7E320E4B" w:rsidR="0C75EA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7E320E4B" w:rsidR="0C75EAFF">
        <w:rPr>
          <w:rFonts w:ascii="Aptos" w:hAnsi="Aptos" w:eastAsia="Aptos" w:cs="Aptos"/>
          <w:noProof w:val="0"/>
          <w:sz w:val="24"/>
          <w:szCs w:val="24"/>
          <w:lang w:val="fr-FR"/>
        </w:rPr>
        <w:t>feminine</w:t>
      </w:r>
      <w:r w:rsidRPr="7E320E4B" w:rsidR="0C75EA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E320E4B" w:rsidR="0C75EAFF">
        <w:rPr>
          <w:rFonts w:ascii="Aptos" w:hAnsi="Aptos" w:eastAsia="Aptos" w:cs="Aptos"/>
          <w:noProof w:val="0"/>
          <w:sz w:val="24"/>
          <w:szCs w:val="24"/>
          <w:lang w:val="fr-FR"/>
        </w:rPr>
        <w:t>genitive</w:t>
      </w:r>
      <w:r w:rsidRPr="7E320E4B" w:rsidR="0C75EA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marker </w:t>
      </w:r>
      <w:r>
        <w:br/>
      </w:r>
      <w:r w:rsidRPr="7E320E4B" w:rsidR="0C75EAFF">
        <w:rPr>
          <w:rFonts w:ascii="Aptos" w:hAnsi="Aptos" w:eastAsia="Aptos" w:cs="Aptos"/>
          <w:noProof w:val="0"/>
          <w:sz w:val="24"/>
          <w:szCs w:val="24"/>
          <w:lang w:val="fr-FR"/>
        </w:rPr>
        <w:t>👉 “of the souls”</w:t>
      </w:r>
    </w:p>
    <w:p xmlns:wp14="http://schemas.microsoft.com/office/word/2010/wordml" wp14:paraId="64CBA928" wp14:textId="74C44F18"/>
    <w:p xmlns:wp14="http://schemas.microsoft.com/office/word/2010/wordml" w:rsidP="7E320E4B" wp14:paraId="035917EC" wp14:textId="380F316C">
      <w:pPr>
        <w:pStyle w:val="Heading3"/>
        <w:rPr>
          <w:noProof w:val="0"/>
          <w:lang w:val="fr-FR"/>
        </w:rPr>
      </w:pPr>
      <w:r w:rsidRPr="7E320E4B" w:rsidR="0C75EAFF">
        <w:rPr>
          <w:noProof w:val="0"/>
          <w:lang w:val="fr-FR"/>
        </w:rPr>
        <w:t xml:space="preserve">2️⃣ </w:t>
      </w:r>
      <w:r w:rsidRPr="7E320E4B" w:rsidR="0C75EAFF">
        <w:rPr>
          <w:noProof w:val="0"/>
          <w:lang w:val="fr-FR"/>
        </w:rPr>
        <w:t>जीवन</w:t>
      </w:r>
      <w:r w:rsidRPr="7E320E4B" w:rsidR="0C75EAFF">
        <w:rPr>
          <w:noProof w:val="0"/>
          <w:lang w:val="fr-FR"/>
        </w:rPr>
        <w:t xml:space="preserve"> </w:t>
      </w:r>
      <w:r w:rsidRPr="7E320E4B" w:rsidR="0C75EAFF">
        <w:rPr>
          <w:noProof w:val="0"/>
          <w:lang w:val="fr-FR"/>
        </w:rPr>
        <w:t>डोर</w:t>
      </w:r>
    </w:p>
    <w:p xmlns:wp14="http://schemas.microsoft.com/office/word/2010/wordml" w:rsidP="7E320E4B" wp14:paraId="39542029" wp14:textId="48DBB59B">
      <w:pPr>
        <w:spacing w:before="240" w:beforeAutospacing="off" w:after="240" w:afterAutospacing="off"/>
      </w:pPr>
      <w:r w:rsidRPr="7E320E4B" w:rsidR="0C75EAFF">
        <w:rPr>
          <w:rFonts w:ascii="Aptos" w:hAnsi="Aptos" w:eastAsia="Aptos" w:cs="Aptos"/>
          <w:noProof w:val="0"/>
          <w:sz w:val="24"/>
          <w:szCs w:val="24"/>
          <w:lang w:val="fr-FR"/>
        </w:rPr>
        <w:t>A compound expression:</w:t>
      </w:r>
      <w:r w:rsidRPr="7E320E4B" w:rsidR="2FDF6F9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7E320E4B" w:rsidR="0C75EAFF">
        <w:rPr>
          <w:rFonts w:ascii="Aptos" w:hAnsi="Aptos" w:eastAsia="Aptos" w:cs="Aptos"/>
          <w:noProof w:val="0"/>
          <w:sz w:val="24"/>
          <w:szCs w:val="24"/>
          <w:lang w:val="fr-FR"/>
        </w:rPr>
        <w:t>“life-string” → the string of life</w:t>
      </w:r>
    </w:p>
    <w:p xmlns:wp14="http://schemas.microsoft.com/office/word/2010/wordml" w:rsidP="7E320E4B" wp14:paraId="0B98C89D" wp14:textId="28132A5B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7E320E4B" w:rsidR="0C75EAF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Since </w:t>
      </w:r>
      <w:r w:rsidRPr="7E320E4B" w:rsidR="0C75EA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डोर</w:t>
      </w:r>
      <w:r w:rsidRPr="7E320E4B" w:rsidR="0C75EAF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feminine, the participle agrees in feminine form:</w:t>
      </w:r>
      <w:r w:rsidRPr="7E320E4B" w:rsidR="7003A2C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7E320E4B" w:rsidR="0C75EA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बांधी</w:t>
      </w:r>
      <w:r w:rsidRPr="7E320E4B" w:rsidR="0C75EA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हुई</w:t>
      </w:r>
    </w:p>
    <w:p xmlns:wp14="http://schemas.microsoft.com/office/word/2010/wordml" wp14:paraId="3DCCD0E3" wp14:textId="5C95D9F9"/>
    <w:p xmlns:wp14="http://schemas.microsoft.com/office/word/2010/wordml" w:rsidP="7E320E4B" wp14:paraId="0F8FF5EC" wp14:textId="01873AD3">
      <w:pPr>
        <w:pStyle w:val="Heading3"/>
        <w:rPr>
          <w:noProof w:val="0"/>
          <w:lang w:val="fr-FR"/>
        </w:rPr>
      </w:pPr>
      <w:r w:rsidRPr="7E320E4B" w:rsidR="0C75EAFF">
        <w:rPr>
          <w:noProof w:val="0"/>
          <w:lang w:val="fr-FR"/>
        </w:rPr>
        <w:t xml:space="preserve">3️⃣ </w:t>
      </w:r>
      <w:r w:rsidRPr="7E320E4B" w:rsidR="0C75EAFF">
        <w:rPr>
          <w:noProof w:val="0"/>
          <w:lang w:val="fr-FR"/>
        </w:rPr>
        <w:t>बांधी</w:t>
      </w:r>
      <w:r w:rsidRPr="7E320E4B" w:rsidR="0C75EAFF">
        <w:rPr>
          <w:noProof w:val="0"/>
          <w:lang w:val="fr-FR"/>
        </w:rPr>
        <w:t xml:space="preserve"> </w:t>
      </w:r>
      <w:r w:rsidRPr="7E320E4B" w:rsidR="0C75EAFF">
        <w:rPr>
          <w:noProof w:val="0"/>
          <w:lang w:val="fr-FR"/>
        </w:rPr>
        <w:t>हुई</w:t>
      </w:r>
      <w:r w:rsidRPr="7E320E4B" w:rsidR="0C75EAFF">
        <w:rPr>
          <w:noProof w:val="0"/>
          <w:lang w:val="fr-FR"/>
        </w:rPr>
        <w:t xml:space="preserve"> </w:t>
      </w:r>
      <w:r w:rsidRPr="7E320E4B" w:rsidR="0C75EAFF">
        <w:rPr>
          <w:noProof w:val="0"/>
          <w:lang w:val="fr-FR"/>
        </w:rPr>
        <w:t>है</w:t>
      </w:r>
    </w:p>
    <w:p xmlns:wp14="http://schemas.microsoft.com/office/word/2010/wordml" w:rsidP="7E320E4B" wp14:paraId="6DB779C0" wp14:textId="51AA3C0E">
      <w:pPr>
        <w:spacing w:before="240" w:beforeAutospacing="off" w:after="240" w:afterAutospacing="off"/>
      </w:pPr>
      <w:r w:rsidRPr="7E320E4B" w:rsidR="0C75EAFF">
        <w:rPr>
          <w:rFonts w:ascii="Aptos" w:hAnsi="Aptos" w:eastAsia="Aptos" w:cs="Aptos"/>
          <w:noProof w:val="0"/>
          <w:sz w:val="24"/>
          <w:szCs w:val="24"/>
          <w:lang w:val="fr-FR"/>
        </w:rPr>
        <w:t>Common participial construction:</w:t>
      </w:r>
    </w:p>
    <w:p xmlns:wp14="http://schemas.microsoft.com/office/word/2010/wordml" w:rsidP="7E320E4B" wp14:paraId="47BA660A" wp14:textId="3AEF72C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20E4B" w:rsidR="0C75EAFF">
        <w:rPr>
          <w:rFonts w:ascii="Aptos" w:hAnsi="Aptos" w:eastAsia="Aptos" w:cs="Aptos"/>
          <w:noProof w:val="0"/>
          <w:sz w:val="24"/>
          <w:szCs w:val="24"/>
          <w:lang w:val="fr-FR"/>
        </w:rPr>
        <w:t>बांधी = tied</w:t>
      </w:r>
    </w:p>
    <w:p xmlns:wp14="http://schemas.microsoft.com/office/word/2010/wordml" w:rsidP="7E320E4B" wp14:paraId="62E2280F" wp14:textId="6ABF288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20E4B" w:rsidR="0C75EAFF">
        <w:rPr>
          <w:rFonts w:ascii="Aptos" w:hAnsi="Aptos" w:eastAsia="Aptos" w:cs="Aptos"/>
          <w:noProof w:val="0"/>
          <w:sz w:val="24"/>
          <w:szCs w:val="24"/>
          <w:lang w:val="fr-FR"/>
        </w:rPr>
        <w:t>हुई = become / having been</w:t>
      </w:r>
    </w:p>
    <w:p xmlns:wp14="http://schemas.microsoft.com/office/word/2010/wordml" w:rsidP="7E320E4B" wp14:paraId="790A889B" wp14:textId="78E9984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20E4B" w:rsidR="0C75EAFF">
        <w:rPr>
          <w:rFonts w:ascii="Aptos" w:hAnsi="Aptos" w:eastAsia="Aptos" w:cs="Aptos"/>
          <w:noProof w:val="0"/>
          <w:sz w:val="24"/>
          <w:szCs w:val="24"/>
          <w:lang w:val="fr-FR"/>
        </w:rPr>
        <w:t>है = is</w:t>
      </w:r>
    </w:p>
    <w:p xmlns:wp14="http://schemas.microsoft.com/office/word/2010/wordml" w:rsidP="7E320E4B" wp14:paraId="2D841726" wp14:textId="722DC99D">
      <w:pPr>
        <w:spacing w:before="240" w:beforeAutospacing="off" w:after="240" w:afterAutospacing="off"/>
      </w:pPr>
      <w:r w:rsidRPr="7E320E4B" w:rsidR="0C75EAFF">
        <w:rPr>
          <w:rFonts w:ascii="Aptos" w:hAnsi="Aptos" w:eastAsia="Aptos" w:cs="Aptos"/>
          <w:noProof w:val="0"/>
          <w:sz w:val="24"/>
          <w:szCs w:val="24"/>
          <w:lang w:val="fr-FR"/>
        </w:rPr>
        <w:t>Literally: “tied (having been) is”</w:t>
      </w:r>
      <w:r>
        <w:br/>
      </w:r>
      <w:r w:rsidRPr="7E320E4B" w:rsidR="0C75EA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“is tied”</w:t>
      </w:r>
    </w:p>
    <w:p xmlns:wp14="http://schemas.microsoft.com/office/word/2010/wordml" wp14:paraId="1198BC26" wp14:textId="1D03BB03"/>
    <w:p xmlns:wp14="http://schemas.microsoft.com/office/word/2010/wordml" w:rsidP="7E320E4B" wp14:paraId="1CB75809" wp14:textId="474FA973">
      <w:pPr>
        <w:pStyle w:val="Heading3"/>
        <w:rPr>
          <w:noProof w:val="0"/>
          <w:lang w:val="fr-FR"/>
        </w:rPr>
      </w:pPr>
      <w:r w:rsidRPr="7E320E4B" w:rsidR="0C75EAFF">
        <w:rPr>
          <w:noProof w:val="0"/>
          <w:lang w:val="fr-FR"/>
        </w:rPr>
        <w:t xml:space="preserve">4️⃣ </w:t>
      </w:r>
      <w:r w:rsidRPr="7E320E4B" w:rsidR="0C75EAFF">
        <w:rPr>
          <w:noProof w:val="0"/>
          <w:lang w:val="fr-FR"/>
        </w:rPr>
        <w:t>पल्लव</w:t>
      </w:r>
      <w:r w:rsidRPr="7E320E4B" w:rsidR="0C75EAFF">
        <w:rPr>
          <w:noProof w:val="0"/>
          <w:lang w:val="fr-FR"/>
        </w:rPr>
        <w:t xml:space="preserve"> </w:t>
      </w:r>
      <w:r w:rsidRPr="7E320E4B" w:rsidR="0C75EAFF">
        <w:rPr>
          <w:noProof w:val="0"/>
          <w:lang w:val="fr-FR"/>
        </w:rPr>
        <w:t>बांधते</w:t>
      </w:r>
      <w:r w:rsidRPr="7E320E4B" w:rsidR="0C75EAFF">
        <w:rPr>
          <w:noProof w:val="0"/>
          <w:lang w:val="fr-FR"/>
        </w:rPr>
        <w:t xml:space="preserve"> </w:t>
      </w:r>
      <w:r w:rsidRPr="7E320E4B" w:rsidR="0C75EAFF">
        <w:rPr>
          <w:noProof w:val="0"/>
          <w:lang w:val="fr-FR"/>
        </w:rPr>
        <w:t>हैं</w:t>
      </w:r>
      <w:r w:rsidRPr="7E320E4B" w:rsidR="0C75EAFF">
        <w:rPr>
          <w:noProof w:val="0"/>
          <w:lang w:val="fr-FR"/>
        </w:rPr>
        <w:t xml:space="preserve"> </w:t>
      </w:r>
      <w:r w:rsidRPr="7E320E4B" w:rsidR="0C75EAFF">
        <w:rPr>
          <w:noProof w:val="0"/>
          <w:lang w:val="fr-FR"/>
        </w:rPr>
        <w:t>ना</w:t>
      </w:r>
    </w:p>
    <w:p xmlns:wp14="http://schemas.microsoft.com/office/word/2010/wordml" w:rsidP="7E320E4B" wp14:paraId="15A63B7C" wp14:textId="5F0671F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20E4B" w:rsidR="0C75EAFF">
        <w:rPr>
          <w:rFonts w:ascii="Aptos" w:hAnsi="Aptos" w:eastAsia="Aptos" w:cs="Aptos"/>
          <w:noProof w:val="0"/>
          <w:sz w:val="24"/>
          <w:szCs w:val="24"/>
          <w:lang w:val="fr-FR"/>
        </w:rPr>
        <w:t>बांधते हैं = plural / general statement form (“they tie” or “one ties”)</w:t>
      </w:r>
    </w:p>
    <w:p xmlns:wp14="http://schemas.microsoft.com/office/word/2010/wordml" w:rsidP="7E320E4B" wp14:paraId="7F43553D" wp14:textId="5D5305B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20E4B" w:rsidR="0C75EAFF">
        <w:rPr>
          <w:rFonts w:ascii="Aptos" w:hAnsi="Aptos" w:eastAsia="Aptos" w:cs="Aptos"/>
          <w:noProof w:val="0"/>
          <w:sz w:val="24"/>
          <w:szCs w:val="24"/>
          <w:lang w:val="fr-FR"/>
        </w:rPr>
        <w:t>ना = soft confirmation (“isn’t it?” / “right?”)</w:t>
      </w:r>
    </w:p>
    <w:p xmlns:wp14="http://schemas.microsoft.com/office/word/2010/wordml" w:rsidP="7E320E4B" wp14:paraId="71657FE9" wp14:textId="549B44D0">
      <w:pPr>
        <w:spacing w:before="240" w:beforeAutospacing="off" w:after="240" w:afterAutospacing="off"/>
      </w:pPr>
      <w:r w:rsidRPr="7E320E4B" w:rsidR="0C75EAFF">
        <w:rPr>
          <w:rFonts w:ascii="Aptos" w:hAnsi="Aptos" w:eastAsia="Aptos" w:cs="Aptos"/>
          <w:noProof w:val="0"/>
          <w:sz w:val="24"/>
          <w:szCs w:val="24"/>
          <w:lang w:val="fr-FR"/>
        </w:rPr>
        <w:t>It gently reminds the listener of a familiar cultural image.</w:t>
      </w:r>
    </w:p>
    <w:p xmlns:wp14="http://schemas.microsoft.com/office/word/2010/wordml" wp14:paraId="3BFEFB25" wp14:textId="43EE86DF"/>
    <w:p w:rsidR="531BC3EC" w:rsidP="7E320E4B" w:rsidRDefault="531BC3EC" w14:paraId="40B8B510" w14:textId="547C823C">
      <w:pPr>
        <w:pStyle w:val="Heading2"/>
        <w:rPr>
          <w:noProof w:val="0"/>
          <w:lang w:val="fr-FR"/>
        </w:rPr>
      </w:pPr>
      <w:r w:rsidRPr="7E320E4B" w:rsidR="531BC3EC">
        <w:rPr>
          <w:noProof w:val="0"/>
          <w:lang w:val="fr-FR"/>
        </w:rPr>
        <w:t xml:space="preserve">🪔 Cultural </w:t>
      </w:r>
      <w:r w:rsidRPr="7E320E4B" w:rsidR="531BC3EC">
        <w:rPr>
          <w:noProof w:val="0"/>
          <w:lang w:val="fr-FR"/>
        </w:rPr>
        <w:t>Note:</w:t>
      </w:r>
      <w:r w:rsidRPr="7E320E4B" w:rsidR="531BC3EC">
        <w:rPr>
          <w:noProof w:val="0"/>
          <w:lang w:val="fr-FR"/>
        </w:rPr>
        <w:t xml:space="preserve"> The Pallav </w:t>
      </w:r>
      <w:r w:rsidRPr="7E320E4B" w:rsidR="531BC3EC">
        <w:rPr>
          <w:noProof w:val="0"/>
          <w:lang w:val="fr-FR"/>
        </w:rPr>
        <w:t>Ritual</w:t>
      </w:r>
    </w:p>
    <w:p w:rsidR="531BC3EC" w:rsidP="7E320E4B" w:rsidRDefault="531BC3EC" w14:paraId="26A0DBEF" w14:textId="2AA0E415">
      <w:pPr>
        <w:spacing w:before="240" w:beforeAutospacing="off" w:after="240" w:afterAutospacing="off"/>
      </w:pPr>
      <w:r w:rsidRPr="7E320E4B" w:rsidR="531BC3E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Hindu weddings, the </w:t>
      </w:r>
      <w:r w:rsidRPr="7E320E4B" w:rsidR="531BC3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pallav</w:t>
      </w:r>
      <w:r w:rsidRPr="7E320E4B" w:rsidR="531BC3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(pallu)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of the bride’s sari is tied to the groom’s garment. </w:t>
      </w:r>
      <w:r>
        <w:br/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This ritual is called </w:t>
      </w:r>
      <w:r w:rsidRPr="7E320E4B" w:rsidR="531BC3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गठबंधन</w:t>
      </w:r>
      <w:r w:rsidRPr="7E320E4B" w:rsidR="531BC3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7E320E4B" w:rsidR="531BC3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gaṭhbandhan</w:t>
      </w:r>
      <w:r w:rsidRPr="7E320E4B" w:rsidR="531BC3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— “the sacred knot.”</w:t>
      </w:r>
    </w:p>
    <w:p w:rsidR="531BC3EC" w:rsidP="7E320E4B" w:rsidRDefault="531BC3EC" w14:paraId="7F546294" w14:textId="6A908517">
      <w:pPr>
        <w:spacing w:before="240" w:beforeAutospacing="off" w:after="240" w:afterAutospacing="off"/>
      </w:pP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It symbolizes:</w:t>
      </w:r>
    </w:p>
    <w:p w:rsidR="531BC3EC" w:rsidP="7E320E4B" w:rsidRDefault="531BC3EC" w14:paraId="0800CA54" w14:textId="4784615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union</w:t>
      </w:r>
    </w:p>
    <w:p w:rsidR="531BC3EC" w:rsidP="7E320E4B" w:rsidRDefault="531BC3EC" w14:paraId="4E6E8E50" w14:textId="6BE38D7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commitment</w:t>
      </w:r>
    </w:p>
    <w:p w:rsidR="531BC3EC" w:rsidP="7E320E4B" w:rsidRDefault="531BC3EC" w14:paraId="5A7F88AB" w14:textId="5F12DBB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inseparable connection</w:t>
      </w:r>
    </w:p>
    <w:p w:rsidR="531BC3EC" w:rsidP="7E320E4B" w:rsidRDefault="531BC3EC" w14:paraId="1102BF36" w14:textId="0FFA806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shared destiny</w:t>
      </w:r>
    </w:p>
    <w:p w:rsidR="531BC3EC" w:rsidP="7E320E4B" w:rsidRDefault="531BC3EC" w14:paraId="5FA51E24" w14:textId="795A8A9D">
      <w:pPr>
        <w:spacing w:before="240" w:beforeAutospacing="off" w:after="240" w:afterAutospacing="off"/>
      </w:pP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Spiritually, the image suggests a sacred bond between the soul and the Divine.</w:t>
      </w:r>
    </w:p>
    <w:p w:rsidR="7E320E4B" w:rsidP="7E320E4B" w:rsidRDefault="7E320E4B" w14:paraId="79B9B4DD" w14:textId="0F013F1E">
      <w:pPr>
        <w:pStyle w:val="Normal"/>
        <w:rPr>
          <w:noProof w:val="0"/>
          <w:lang w:val="fr-FR"/>
        </w:rPr>
      </w:pPr>
    </w:p>
    <w:p w:rsidR="531BC3EC" w:rsidP="7E320E4B" w:rsidRDefault="531BC3EC" w14:paraId="22B65786" w14:textId="76C9EE4C">
      <w:pPr>
        <w:pStyle w:val="Heading2"/>
        <w:rPr>
          <w:noProof w:val="0"/>
          <w:lang w:val="fr-FR"/>
        </w:rPr>
      </w:pPr>
      <w:r w:rsidRPr="7E320E4B" w:rsidR="531BC3EC">
        <w:rPr>
          <w:noProof w:val="0"/>
          <w:lang w:val="fr-FR"/>
        </w:rPr>
        <w:t xml:space="preserve">🌿 </w:t>
      </w:r>
      <w:r w:rsidRPr="7E320E4B" w:rsidR="531BC3EC">
        <w:rPr>
          <w:noProof w:val="0"/>
          <w:lang w:val="fr-FR"/>
        </w:rPr>
        <w:t>Deeper</w:t>
      </w:r>
      <w:r w:rsidRPr="7E320E4B" w:rsidR="531BC3EC">
        <w:rPr>
          <w:noProof w:val="0"/>
          <w:lang w:val="fr-FR"/>
        </w:rPr>
        <w:t xml:space="preserve"> Spiritual </w:t>
      </w:r>
      <w:r w:rsidRPr="7E320E4B" w:rsidR="531BC3EC">
        <w:rPr>
          <w:noProof w:val="0"/>
          <w:lang w:val="fr-FR"/>
        </w:rPr>
        <w:t>Meaning</w:t>
      </w:r>
    </w:p>
    <w:p w:rsidR="531BC3EC" w:rsidP="7E320E4B" w:rsidRDefault="531BC3EC" w14:paraId="58097AB0" w14:textId="739F3D8B">
      <w:pPr>
        <w:spacing w:before="240" w:beforeAutospacing="off" w:after="240" w:afterAutospacing="off"/>
      </w:pP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7E320E4B" w:rsidR="531BC3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डोर (thread)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 does not suggest karmic bondage.</w:t>
      </w:r>
      <w:r>
        <w:br/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Rather, it represents:</w:t>
      </w:r>
    </w:p>
    <w:p w:rsidR="531BC3EC" w:rsidP="7E320E4B" w:rsidRDefault="531BC3EC" w14:paraId="6A930476" w14:textId="48750A6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a divine connection</w:t>
      </w:r>
    </w:p>
    <w:p w:rsidR="531BC3EC" w:rsidP="7E320E4B" w:rsidRDefault="531BC3EC" w14:paraId="16E69EA3" w14:textId="632B6FE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a bond of love</w:t>
      </w:r>
    </w:p>
    <w:p w:rsidR="531BC3EC" w:rsidP="7E320E4B" w:rsidRDefault="531BC3EC" w14:paraId="0286A0C1" w14:textId="3F544A4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spiritual guidance</w:t>
      </w:r>
    </w:p>
    <w:p w:rsidR="531BC3EC" w:rsidP="7E320E4B" w:rsidRDefault="531BC3EC" w14:paraId="596731C6" w14:textId="66ABE3F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a protective link</w:t>
      </w:r>
    </w:p>
    <w:p w:rsidR="531BC3EC" w:rsidP="7E320E4B" w:rsidRDefault="531BC3EC" w14:paraId="2E1943B6" w14:textId="305EABE3">
      <w:pPr>
        <w:spacing w:before="240" w:beforeAutospacing="off" w:after="240" w:afterAutospacing="off"/>
      </w:pP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Just as the wedding knot signifies sacred union, </w:t>
      </w:r>
      <w:r>
        <w:br/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this metaphor suggests:</w:t>
      </w:r>
    </w:p>
    <w:p w:rsidR="531BC3EC" w:rsidP="7E320E4B" w:rsidRDefault="531BC3EC" w14:paraId="76009A1B" w14:textId="1B801DF8">
      <w:pPr>
        <w:spacing w:before="240" w:beforeAutospacing="off" w:after="240" w:afterAutospacing="off"/>
      </w:pP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Souls are 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bound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by a 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sacred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thread.</w:t>
      </w:r>
      <w:r>
        <w:br/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Their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lives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are 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held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guided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by a 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higher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power.</w:t>
      </w:r>
      <w:r>
        <w:br/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👉 The bond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s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subtl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e but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powerfu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l.</w:t>
      </w:r>
    </w:p>
    <w:p w:rsidR="531BC3EC" w:rsidP="7E320E4B" w:rsidRDefault="531BC3EC" w14:paraId="2D7AA271" w14:textId="15658C1D">
      <w:pPr>
        <w:spacing w:before="240" w:beforeAutospacing="off" w:after="240" w:afterAutospacing="off"/>
      </w:pP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conveys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protection and 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belonging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not 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constraint</w:t>
      </w:r>
      <w:r w:rsidRPr="7E320E4B" w:rsidR="531BC3E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E320E4B" w:rsidP="7E320E4B" w:rsidRDefault="7E320E4B" w14:paraId="428854F4" w14:textId="5B253DA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7E320E4B" w:rsidP="7E320E4B" w:rsidRDefault="7E320E4B" w14:paraId="44291C95" w14:textId="4C6AFD1C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14B3BC98" w:rsidP="7E320E4B" w:rsidRDefault="14B3BC98" w14:paraId="33B504EA" w14:textId="55DFE71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E320E4B" w:rsidR="14B3BC9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7E320E4B" w:rsidP="7E320E4B" w:rsidRDefault="7E320E4B" w14:paraId="44D2468F" w14:textId="301474FD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5b59c5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13434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ebca2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03159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c9a51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7636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4e68a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280720"/>
    <w:rsid w:val="001C0A29"/>
    <w:rsid w:val="0C75EAFF"/>
    <w:rsid w:val="0E519ED1"/>
    <w:rsid w:val="12010AB4"/>
    <w:rsid w:val="14B3BC98"/>
    <w:rsid w:val="2259FFEF"/>
    <w:rsid w:val="2659DF16"/>
    <w:rsid w:val="2C102F86"/>
    <w:rsid w:val="2FDF6F9F"/>
    <w:rsid w:val="386B8D16"/>
    <w:rsid w:val="41F0114A"/>
    <w:rsid w:val="445A26EE"/>
    <w:rsid w:val="4E280720"/>
    <w:rsid w:val="4F6FFFD3"/>
    <w:rsid w:val="531BC3EC"/>
    <w:rsid w:val="5C67A4EB"/>
    <w:rsid w:val="633129FA"/>
    <w:rsid w:val="672FD12B"/>
    <w:rsid w:val="7003A2CF"/>
    <w:rsid w:val="78280783"/>
    <w:rsid w:val="79F87EDA"/>
    <w:rsid w:val="7D5A0892"/>
    <w:rsid w:val="7E32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684AD"/>
  <w15:chartTrackingRefBased/>
  <w15:docId w15:val="{1AE46DD1-C3E4-4A18-A9B0-7A0B58C2DFA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E320E4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E320E4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E320E4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E320E4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a410753934b485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2026-02-24T09:03:39.6881622Z</dcterms:created>
  <dcterms:modified xsi:type="dcterms:W3CDTF">2026-02-24T09:16:35.6254131Z</dcterms:modified>
  <dc:creator>Jacques VUILLAUME</dc:creator>
  <lastModifiedBy>Jacques VUILLAUME</lastModifiedBy>
</coreProperties>
</file>