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B567DCB" wp14:paraId="728A4EFD" wp14:textId="18E266B8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B567DCB" w:rsidR="5C4BFC1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03 April 2026</w:t>
      </w:r>
    </w:p>
    <w:p xmlns:wp14="http://schemas.microsoft.com/office/word/2010/wordml" w:rsidP="6B567DCB" wp14:paraId="077DB1DF" wp14:textId="3A9316D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B567DCB" wp14:paraId="58C73512" wp14:textId="466B7DE1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B567DCB" w:rsidR="5C4BFC1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03 April 2026</w:t>
      </w:r>
    </w:p>
    <w:p xmlns:wp14="http://schemas.microsoft.com/office/word/2010/wordml" w:rsidP="6B567DCB" wp14:paraId="4E2221B6" wp14:textId="1D1780F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B567DCB" wp14:paraId="4F349520" wp14:textId="2DE84EF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B567DCB" w:rsidR="5C4BFC1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B567DCB" wp14:paraId="1FE9B903" wp14:textId="042DD78F">
      <w:pPr>
        <w:pStyle w:val="Normal"/>
        <w:spacing w:before="0" w:beforeAutospacing="off" w:after="0" w:afterAutospacing="off"/>
      </w:pPr>
      <w:r w:rsidRPr="6B567DCB" w:rsidR="5C4BFC16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6B567DCB" w:rsidR="5C4BFC1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567DCB" w:rsidR="5C4BFC16">
        <w:rPr>
          <w:rFonts w:ascii="Arial" w:hAnsi="Arial" w:eastAsia="Arial" w:cs="Arial"/>
          <w:noProof w:val="0"/>
          <w:sz w:val="24"/>
          <w:szCs w:val="24"/>
          <w:lang w:val="fr-FR"/>
        </w:rPr>
        <w:t>बुद्धि</w:t>
      </w:r>
      <w:r w:rsidRPr="6B567DCB" w:rsidR="5C4BFC1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567DCB" w:rsidR="5C4BFC16">
        <w:rPr>
          <w:rFonts w:ascii="Arial" w:hAnsi="Arial" w:eastAsia="Arial" w:cs="Arial"/>
          <w:noProof w:val="0"/>
          <w:sz w:val="24"/>
          <w:szCs w:val="24"/>
          <w:lang w:val="fr-FR"/>
        </w:rPr>
        <w:t>की</w:t>
      </w:r>
      <w:r w:rsidRPr="6B567DCB" w:rsidR="5C4BFC1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567DCB" w:rsidR="5C4BFC16">
        <w:rPr>
          <w:rFonts w:ascii="Arial" w:hAnsi="Arial" w:eastAsia="Arial" w:cs="Arial"/>
          <w:noProof w:val="0"/>
          <w:sz w:val="24"/>
          <w:szCs w:val="24"/>
          <w:lang w:val="fr-FR"/>
        </w:rPr>
        <w:t>यात्रा</w:t>
      </w:r>
      <w:r w:rsidRPr="6B567DCB" w:rsidR="5C4BFC1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567DCB" w:rsidR="5C4BFC16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6B567DCB" w:rsidR="5C4BFC1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6B567DCB" w:rsidR="5C4BFC16">
        <w:rPr>
          <w:rFonts w:ascii="Arial" w:hAnsi="Arial" w:eastAsia="Arial" w:cs="Arial"/>
          <w:noProof w:val="0"/>
          <w:sz w:val="24"/>
          <w:szCs w:val="24"/>
          <w:lang w:val="fr-FR"/>
        </w:rPr>
        <w:t>जिससे</w:t>
      </w:r>
      <w:r w:rsidRPr="6B567DCB" w:rsidR="5C4BFC1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567DCB" w:rsidR="5C4BFC16">
        <w:rPr>
          <w:rFonts w:ascii="Arial" w:hAnsi="Arial" w:eastAsia="Arial" w:cs="Arial"/>
          <w:noProof w:val="0"/>
          <w:sz w:val="24"/>
          <w:szCs w:val="24"/>
          <w:lang w:val="fr-FR"/>
        </w:rPr>
        <w:t>विकर्म</w:t>
      </w:r>
      <w:r w:rsidRPr="6B567DCB" w:rsidR="5C4BFC1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B567DCB" w:rsidR="5C4BFC16">
        <w:rPr>
          <w:rFonts w:ascii="Arial" w:hAnsi="Arial" w:eastAsia="Arial" w:cs="Arial"/>
          <w:noProof w:val="0"/>
          <w:sz w:val="24"/>
          <w:szCs w:val="24"/>
          <w:lang w:val="fr-FR"/>
        </w:rPr>
        <w:t>विनाश</w:t>
      </w:r>
      <w:r w:rsidRPr="6B567DCB" w:rsidR="5C4BFC1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होंगे।</w:t>
      </w:r>
    </w:p>
    <w:p xmlns:wp14="http://schemas.microsoft.com/office/word/2010/wordml" w:rsidP="6B567DCB" wp14:paraId="30E835B4" wp14:textId="0DB09AD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B567DCB" wp14:paraId="0AF84B07" wp14:textId="77C17A9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B567DCB" w:rsidR="5C4BFC1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6B567DCB" wp14:paraId="35C21E7B" wp14:textId="0C3B118C">
      <w:pPr>
        <w:pStyle w:val="Normal"/>
        <w:spacing w:before="0" w:beforeAutospacing="off" w:after="0" w:afterAutospacing="off"/>
      </w:pPr>
      <w:r w:rsidRPr="6B567DCB" w:rsidR="5C4BFC1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yah buddhi </w:t>
      </w:r>
      <w:r w:rsidRPr="6B567DCB" w:rsidR="5C4BFC16">
        <w:rPr>
          <w:rFonts w:ascii="Arial" w:hAnsi="Arial" w:eastAsia="Arial" w:cs="Arial"/>
          <w:noProof w:val="0"/>
          <w:sz w:val="24"/>
          <w:szCs w:val="24"/>
          <w:lang w:val="en-US"/>
        </w:rPr>
        <w:t>kī</w:t>
      </w:r>
      <w:r w:rsidRPr="6B567DCB" w:rsidR="5C4BFC1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B567DCB" w:rsidR="5C4BFC16">
        <w:rPr>
          <w:rFonts w:ascii="Arial" w:hAnsi="Arial" w:eastAsia="Arial" w:cs="Arial"/>
          <w:noProof w:val="0"/>
          <w:sz w:val="24"/>
          <w:szCs w:val="24"/>
          <w:lang w:val="en-US"/>
        </w:rPr>
        <w:t>yātrā</w:t>
      </w:r>
      <w:r w:rsidRPr="6B567DCB" w:rsidR="5C4BFC1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B567DCB" w:rsidR="5C4BFC16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6B567DCB" w:rsidR="5C4BFC1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</w:t>
      </w:r>
      <w:r w:rsidRPr="6B567DCB" w:rsidR="5C4BFC16">
        <w:rPr>
          <w:rFonts w:ascii="Arial" w:hAnsi="Arial" w:eastAsia="Arial" w:cs="Arial"/>
          <w:noProof w:val="0"/>
          <w:sz w:val="24"/>
          <w:szCs w:val="24"/>
          <w:lang w:val="en-US"/>
        </w:rPr>
        <w:t>jis</w:t>
      </w:r>
      <w:r w:rsidRPr="6B567DCB" w:rsidR="5C4BFC1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se </w:t>
      </w:r>
      <w:r w:rsidRPr="6B567DCB" w:rsidR="5C4BFC16">
        <w:rPr>
          <w:rFonts w:ascii="Arial" w:hAnsi="Arial" w:eastAsia="Arial" w:cs="Arial"/>
          <w:noProof w:val="0"/>
          <w:sz w:val="24"/>
          <w:szCs w:val="24"/>
          <w:lang w:val="en-US"/>
        </w:rPr>
        <w:t>vikarma</w:t>
      </w:r>
      <w:r w:rsidRPr="6B567DCB" w:rsidR="5C4BFC1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B567DCB" w:rsidR="5C4BFC16">
        <w:rPr>
          <w:rFonts w:ascii="Arial" w:hAnsi="Arial" w:eastAsia="Arial" w:cs="Arial"/>
          <w:noProof w:val="0"/>
          <w:sz w:val="24"/>
          <w:szCs w:val="24"/>
          <w:lang w:val="en-US"/>
        </w:rPr>
        <w:t>vināś</w:t>
      </w:r>
      <w:r w:rsidRPr="6B567DCB" w:rsidR="5C4BFC1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B567DCB" w:rsidR="5C4BFC16">
        <w:rPr>
          <w:rFonts w:ascii="Arial" w:hAnsi="Arial" w:eastAsia="Arial" w:cs="Arial"/>
          <w:noProof w:val="0"/>
          <w:sz w:val="24"/>
          <w:szCs w:val="24"/>
          <w:lang w:val="en-US"/>
        </w:rPr>
        <w:t>hoṅge</w:t>
      </w:r>
      <w:r w:rsidRPr="6B567DCB" w:rsidR="5C4BFC16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6B567DCB" wp14:paraId="1600AECB" wp14:textId="101B327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B567DCB" wp14:paraId="6EE3F56F" wp14:textId="36E4226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B567DCB" w:rsidR="5C4BFC1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6B567DCB" wp14:paraId="4190054A" wp14:textId="4CE9AD61">
      <w:pPr>
        <w:pStyle w:val="Normal"/>
        <w:spacing w:before="0" w:beforeAutospacing="off" w:after="0" w:afterAutospacing="off"/>
      </w:pPr>
      <w:r w:rsidRPr="6B567DCB" w:rsidR="30EAEC95">
        <w:rPr>
          <w:rFonts w:ascii="Arial" w:hAnsi="Arial" w:eastAsia="Arial" w:cs="Arial"/>
          <w:noProof w:val="0"/>
          <w:sz w:val="24"/>
          <w:szCs w:val="24"/>
          <w:lang w:val="fr-FR"/>
        </w:rPr>
        <w:t>This is a journey of the intellect, through which negative actions will be destroyed.</w:t>
      </w:r>
    </w:p>
    <w:p xmlns:wp14="http://schemas.microsoft.com/office/word/2010/wordml" w:rsidP="6B567DCB" wp14:paraId="5DD2B812" wp14:textId="2A38FA5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B567DCB" wp14:paraId="31798448" wp14:textId="6C497BA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B567DCB" w:rsidR="5C4BFC1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6B567DCB" wp14:paraId="2AEA8DBD" wp14:textId="0650AE7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67DCB" w:rsidR="1D11F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(yah)</w:t>
      </w:r>
      <w:r w:rsidRPr="6B567DCB" w:rsidR="1D11F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this </w:t>
      </w:r>
    </w:p>
    <w:p xmlns:wp14="http://schemas.microsoft.com/office/word/2010/wordml" w:rsidP="6B567DCB" wp14:paraId="76B9C73B" wp14:textId="73D6F61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67DCB" w:rsidR="1D11F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(buddhi)</w:t>
      </w:r>
      <w:r w:rsidRPr="6B567DCB" w:rsidR="1D11F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intellect, intelligence, inner faculty of understanding </w:t>
      </w:r>
    </w:p>
    <w:p xmlns:wp14="http://schemas.microsoft.com/office/word/2010/wordml" w:rsidP="6B567DCB" wp14:paraId="16F6BEA3" wp14:textId="6BAF705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67DCB" w:rsidR="1D11F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(kī)</w:t>
      </w:r>
      <w:r w:rsidRPr="6B567DCB" w:rsidR="1D11F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of (feminine genitive marker) </w:t>
      </w:r>
    </w:p>
    <w:p xmlns:wp14="http://schemas.microsoft.com/office/word/2010/wordml" w:rsidP="6B567DCB" wp14:paraId="0C7A5B80" wp14:textId="103323C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67DCB" w:rsidR="1D11F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यात्रा (yātrā)</w:t>
      </w:r>
      <w:r w:rsidRPr="6B567DCB" w:rsidR="1D11F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journey, spiritual path </w:t>
      </w:r>
    </w:p>
    <w:p xmlns:wp14="http://schemas.microsoft.com/office/word/2010/wordml" w:rsidP="6B567DCB" wp14:paraId="4A8D6750" wp14:textId="500BC06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67DCB" w:rsidR="1D11F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जिससे (jis se)</w:t>
      </w:r>
      <w:r w:rsidRPr="6B567DCB" w:rsidR="1D11F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through which, by which </w:t>
      </w:r>
    </w:p>
    <w:p xmlns:wp14="http://schemas.microsoft.com/office/word/2010/wordml" w:rsidP="6B567DCB" wp14:paraId="3CDEEA33" wp14:textId="2891CBC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67DCB" w:rsidR="1D11F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विकर्म (vikarma)</w:t>
      </w:r>
      <w:r w:rsidRPr="6B567DCB" w:rsidR="1D11F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negative actions, wrong deeds </w:t>
      </w:r>
    </w:p>
    <w:p xmlns:wp14="http://schemas.microsoft.com/office/word/2010/wordml" w:rsidP="6B567DCB" wp14:paraId="4017DE97" wp14:textId="008DF75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67DCB" w:rsidR="1D11F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विनाश (vināś)</w:t>
      </w:r>
      <w:r w:rsidRPr="6B567DCB" w:rsidR="1D11F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destruction, dissolution </w:t>
      </w:r>
    </w:p>
    <w:p xmlns:wp14="http://schemas.microsoft.com/office/word/2010/wordml" w:rsidP="6B567DCB" wp14:paraId="0549F459" wp14:textId="745BA72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67DCB" w:rsidR="1D11F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होंगे (hoṅge)</w:t>
      </w:r>
      <w:r w:rsidRPr="6B567DCB" w:rsidR="1D11F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will be (future, plural)</w:t>
      </w:r>
    </w:p>
    <w:p xmlns:wp14="http://schemas.microsoft.com/office/word/2010/wordml" w:rsidP="6B567DCB" wp14:paraId="35DBC776" wp14:textId="24FCE7AC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B567DCB" wp14:paraId="2C24E4CD" wp14:textId="36AE2AB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B567DCB" w:rsidR="5C4BFC1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6B567DCB" wp14:paraId="420488D5" wp14:textId="2479FEB7">
      <w:pPr>
        <w:pStyle w:val="Heading3"/>
      </w:pPr>
      <w:r w:rsidRPr="6B567DCB" w:rsidR="78C43A43">
        <w:rPr>
          <w:noProof w:val="0"/>
          <w:lang w:val="fr-FR"/>
        </w:rPr>
        <w:t xml:space="preserve">1. 🔗 Relative </w:t>
      </w:r>
      <w:r w:rsidRPr="6B567DCB" w:rsidR="78C43A43">
        <w:rPr>
          <w:noProof w:val="0"/>
          <w:lang w:val="fr-FR"/>
        </w:rPr>
        <w:t>structure:</w:t>
      </w:r>
      <w:r w:rsidRPr="6B567DCB" w:rsidR="78C43A43">
        <w:rPr>
          <w:noProof w:val="0"/>
          <w:lang w:val="fr-FR"/>
        </w:rPr>
        <w:t xml:space="preserve"> </w:t>
      </w:r>
      <w:r w:rsidRPr="6B567DCB" w:rsidR="78C43A43">
        <w:rPr>
          <w:noProof w:val="0"/>
          <w:lang w:val="fr-FR"/>
        </w:rPr>
        <w:t>जिससे</w:t>
      </w:r>
      <w:r w:rsidRPr="6B567DCB" w:rsidR="78C43A43">
        <w:rPr>
          <w:noProof w:val="0"/>
          <w:lang w:val="fr-FR"/>
        </w:rPr>
        <w:t xml:space="preserve"> (</w:t>
      </w:r>
      <w:r w:rsidRPr="6B567DCB" w:rsidR="78C43A43">
        <w:rPr>
          <w:noProof w:val="0"/>
          <w:lang w:val="fr-FR"/>
        </w:rPr>
        <w:t>jis</w:t>
      </w:r>
      <w:r w:rsidRPr="6B567DCB" w:rsidR="78C43A43">
        <w:rPr>
          <w:noProof w:val="0"/>
          <w:lang w:val="fr-FR"/>
        </w:rPr>
        <w:t xml:space="preserve"> se)</w:t>
      </w:r>
    </w:p>
    <w:p xmlns:wp14="http://schemas.microsoft.com/office/word/2010/wordml" w:rsidP="6B567DCB" wp14:paraId="10B1709F" wp14:textId="5BBCF46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Means </w:t>
      </w:r>
      <w:r w:rsidRPr="6B567DCB" w:rsidR="78C43A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“through which / by which”</w:t>
      </w: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B567DCB" wp14:paraId="6C8F9BB6" wp14:textId="582FF33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Connects: </w:t>
      </w:r>
    </w:p>
    <w:p xmlns:wp14="http://schemas.microsoft.com/office/word/2010/wordml" w:rsidP="6B567DCB" wp14:paraId="23A7F89B" wp14:textId="4E216644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means → </w:t>
      </w:r>
      <w:r w:rsidRPr="6B567DCB" w:rsidR="78C43A4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buddhi kī yātrā</w:t>
      </w: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(journey of the intellect) </w:t>
      </w:r>
    </w:p>
    <w:p xmlns:wp14="http://schemas.microsoft.com/office/word/2010/wordml" w:rsidP="6B567DCB" wp14:paraId="28C8229E" wp14:textId="1C45B7C9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result → </w:t>
      </w:r>
      <w:r w:rsidRPr="6B567DCB" w:rsidR="78C43A4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destruction of vikarma</w:t>
      </w: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B567DCB" wp14:paraId="57FF747E" wp14:textId="751CF5B5">
      <w:pPr>
        <w:spacing w:before="240" w:beforeAutospacing="off" w:after="240" w:afterAutospacing="off"/>
      </w:pP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>👉 Literal sense:</w:t>
      </w:r>
      <w:r>
        <w:br/>
      </w: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“This is a journey of the intellect, </w:t>
      </w:r>
      <w:r w:rsidRPr="6B567DCB" w:rsidR="78C43A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through which</w:t>
      </w: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negative actions will be destroyed.”</w:t>
      </w:r>
    </w:p>
    <w:p xmlns:wp14="http://schemas.microsoft.com/office/word/2010/wordml" wp14:paraId="5C82252B" wp14:textId="3175CF6C"/>
    <w:p xmlns:wp14="http://schemas.microsoft.com/office/word/2010/wordml" w:rsidP="6B567DCB" wp14:paraId="7DAB8284" wp14:textId="1820D957">
      <w:pPr>
        <w:pStyle w:val="Heading3"/>
        <w:rPr>
          <w:noProof w:val="0"/>
          <w:lang w:val="fr-FR"/>
        </w:rPr>
      </w:pPr>
      <w:r w:rsidRPr="6B567DCB" w:rsidR="78C43A43">
        <w:rPr>
          <w:noProof w:val="0"/>
          <w:lang w:val="fr-FR"/>
        </w:rPr>
        <w:t xml:space="preserve">2. 🧩 </w:t>
      </w:r>
      <w:r w:rsidRPr="6B567DCB" w:rsidR="78C43A43">
        <w:rPr>
          <w:noProof w:val="0"/>
          <w:lang w:val="fr-FR"/>
        </w:rPr>
        <w:t>Genitive</w:t>
      </w:r>
      <w:r w:rsidRPr="6B567DCB" w:rsidR="78C43A43">
        <w:rPr>
          <w:noProof w:val="0"/>
          <w:lang w:val="fr-FR"/>
        </w:rPr>
        <w:t xml:space="preserve"> (possession</w:t>
      </w:r>
      <w:r w:rsidRPr="6B567DCB" w:rsidR="78C43A43">
        <w:rPr>
          <w:noProof w:val="0"/>
          <w:lang w:val="fr-FR"/>
        </w:rPr>
        <w:t>):</w:t>
      </w:r>
      <w:r w:rsidRPr="6B567DCB" w:rsidR="78C43A43">
        <w:rPr>
          <w:noProof w:val="0"/>
          <w:lang w:val="fr-FR"/>
        </w:rPr>
        <w:t xml:space="preserve"> </w:t>
      </w:r>
      <w:r w:rsidRPr="6B567DCB" w:rsidR="78C43A43">
        <w:rPr>
          <w:noProof w:val="0"/>
          <w:lang w:val="fr-FR"/>
        </w:rPr>
        <w:t>बुद्धि</w:t>
      </w:r>
      <w:r w:rsidRPr="6B567DCB" w:rsidR="78C43A43">
        <w:rPr>
          <w:noProof w:val="0"/>
          <w:lang w:val="fr-FR"/>
        </w:rPr>
        <w:t xml:space="preserve"> </w:t>
      </w:r>
      <w:r w:rsidRPr="6B567DCB" w:rsidR="78C43A43">
        <w:rPr>
          <w:noProof w:val="0"/>
          <w:lang w:val="fr-FR"/>
        </w:rPr>
        <w:t>की</w:t>
      </w:r>
      <w:r w:rsidRPr="6B567DCB" w:rsidR="78C43A43">
        <w:rPr>
          <w:noProof w:val="0"/>
          <w:lang w:val="fr-FR"/>
        </w:rPr>
        <w:t xml:space="preserve"> </w:t>
      </w:r>
      <w:r w:rsidRPr="6B567DCB" w:rsidR="78C43A43">
        <w:rPr>
          <w:noProof w:val="0"/>
          <w:lang w:val="fr-FR"/>
        </w:rPr>
        <w:t>यात्रा</w:t>
      </w:r>
    </w:p>
    <w:p xmlns:wp14="http://schemas.microsoft.com/office/word/2010/wordml" w:rsidP="6B567DCB" wp14:paraId="0CDC650D" wp14:textId="6AAD23D6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67DCB" w:rsidR="78C43A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(buddhi)</w:t>
      </w: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feminine </w:t>
      </w:r>
    </w:p>
    <w:p xmlns:wp14="http://schemas.microsoft.com/office/word/2010/wordml" w:rsidP="6B567DCB" wp14:paraId="0AD4463C" wp14:textId="4B274253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we use </w:t>
      </w:r>
      <w:r w:rsidRPr="6B567DCB" w:rsidR="78C43A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(kī)</w:t>
      </w: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B567DCB" wp14:paraId="1E98D760" wp14:textId="11FE0BFC">
      <w:pPr>
        <w:spacing w:before="240" w:beforeAutospacing="off" w:after="240" w:afterAutospacing="off"/>
      </w:pP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“the journey </w:t>
      </w:r>
      <w:r w:rsidRPr="6B567DCB" w:rsidR="78C43A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of the intellect</w:t>
      </w: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>”</w:t>
      </w:r>
    </w:p>
    <w:p xmlns:wp14="http://schemas.microsoft.com/office/word/2010/wordml" wp14:paraId="3EF6700D" wp14:textId="655DF993"/>
    <w:p xmlns:wp14="http://schemas.microsoft.com/office/word/2010/wordml" w:rsidP="6B567DCB" wp14:paraId="0303EFDC" wp14:textId="62D75FA5">
      <w:pPr>
        <w:pStyle w:val="Heading3"/>
      </w:pPr>
      <w:r w:rsidRPr="6B567DCB" w:rsidR="78C43A43">
        <w:rPr>
          <w:noProof w:val="0"/>
          <w:lang w:val="fr-FR"/>
        </w:rPr>
        <w:t xml:space="preserve">3. 🔮 Future </w:t>
      </w:r>
      <w:r w:rsidRPr="6B567DCB" w:rsidR="78C43A43">
        <w:rPr>
          <w:noProof w:val="0"/>
          <w:lang w:val="fr-FR"/>
        </w:rPr>
        <w:t>tense</w:t>
      </w:r>
      <w:r w:rsidRPr="6B567DCB" w:rsidR="78C43A43">
        <w:rPr>
          <w:noProof w:val="0"/>
          <w:lang w:val="fr-FR"/>
        </w:rPr>
        <w:t xml:space="preserve">: </w:t>
      </w:r>
      <w:r w:rsidRPr="6B567DCB" w:rsidR="78C43A43">
        <w:rPr>
          <w:noProof w:val="0"/>
          <w:lang w:val="fr-FR"/>
        </w:rPr>
        <w:t>होंगे</w:t>
      </w:r>
      <w:r w:rsidRPr="6B567DCB" w:rsidR="78C43A43">
        <w:rPr>
          <w:noProof w:val="0"/>
          <w:lang w:val="fr-FR"/>
        </w:rPr>
        <w:t xml:space="preserve"> (</w:t>
      </w:r>
      <w:r w:rsidRPr="6B567DCB" w:rsidR="78C43A43">
        <w:rPr>
          <w:noProof w:val="0"/>
          <w:lang w:val="fr-FR"/>
        </w:rPr>
        <w:t>hoṅge</w:t>
      </w:r>
      <w:r w:rsidRPr="6B567DCB" w:rsidR="78C43A43">
        <w:rPr>
          <w:noProof w:val="0"/>
          <w:lang w:val="fr-FR"/>
        </w:rPr>
        <w:t>)</w:t>
      </w:r>
    </w:p>
    <w:p xmlns:wp14="http://schemas.microsoft.com/office/word/2010/wordml" w:rsidP="6B567DCB" wp14:paraId="30A7FD2A" wp14:textId="0C57FE47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Future form of “to be” </w:t>
      </w:r>
    </w:p>
    <w:p xmlns:wp14="http://schemas.microsoft.com/office/word/2010/wordml" w:rsidP="6B567DCB" wp14:paraId="5CF6ED46" wp14:textId="209DED18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Refers to </w:t>
      </w:r>
      <w:r w:rsidRPr="6B567DCB" w:rsidR="78C43A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विकर्म (vikarma)</w:t>
      </w: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(understood as plural) </w:t>
      </w:r>
    </w:p>
    <w:p xmlns:wp14="http://schemas.microsoft.com/office/word/2010/wordml" w:rsidP="6B567DCB" wp14:paraId="251942D5" wp14:textId="455320E4">
      <w:pPr>
        <w:spacing w:before="240" w:beforeAutospacing="off" w:after="240" w:afterAutospacing="off"/>
      </w:pP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>👉 “will be destroyed”</w:t>
      </w:r>
    </w:p>
    <w:p xmlns:wp14="http://schemas.microsoft.com/office/word/2010/wordml" wp14:paraId="23EC4769" wp14:textId="54E75C0D"/>
    <w:p xmlns:wp14="http://schemas.microsoft.com/office/word/2010/wordml" w:rsidP="6B567DCB" wp14:paraId="5041BD86" wp14:textId="76C1CD40">
      <w:pPr>
        <w:pStyle w:val="Heading3"/>
        <w:rPr>
          <w:noProof w:val="0"/>
          <w:lang w:val="fr-FR"/>
        </w:rPr>
      </w:pPr>
      <w:r w:rsidRPr="6B567DCB" w:rsidR="78C43A43">
        <w:rPr>
          <w:noProof w:val="0"/>
          <w:lang w:val="fr-FR"/>
        </w:rPr>
        <w:t xml:space="preserve">4. ⚡ Common </w:t>
      </w:r>
      <w:r w:rsidRPr="6B567DCB" w:rsidR="78C43A43">
        <w:rPr>
          <w:noProof w:val="0"/>
          <w:lang w:val="fr-FR"/>
        </w:rPr>
        <w:t>expression:</w:t>
      </w:r>
      <w:r w:rsidRPr="6B567DCB" w:rsidR="78C43A43">
        <w:rPr>
          <w:noProof w:val="0"/>
          <w:lang w:val="fr-FR"/>
        </w:rPr>
        <w:t xml:space="preserve"> </w:t>
      </w:r>
      <w:r w:rsidRPr="6B567DCB" w:rsidR="78C43A43">
        <w:rPr>
          <w:noProof w:val="0"/>
          <w:lang w:val="fr-FR"/>
        </w:rPr>
        <w:t>विकर्म</w:t>
      </w:r>
      <w:r w:rsidRPr="6B567DCB" w:rsidR="78C43A43">
        <w:rPr>
          <w:noProof w:val="0"/>
          <w:lang w:val="fr-FR"/>
        </w:rPr>
        <w:t xml:space="preserve"> </w:t>
      </w:r>
      <w:r w:rsidRPr="6B567DCB" w:rsidR="78C43A43">
        <w:rPr>
          <w:noProof w:val="0"/>
          <w:lang w:val="fr-FR"/>
        </w:rPr>
        <w:t>विनाश</w:t>
      </w:r>
      <w:r w:rsidRPr="6B567DCB" w:rsidR="78C43A43">
        <w:rPr>
          <w:noProof w:val="0"/>
          <w:lang w:val="fr-FR"/>
        </w:rPr>
        <w:t xml:space="preserve"> </w:t>
      </w:r>
      <w:r w:rsidRPr="6B567DCB" w:rsidR="78C43A43">
        <w:rPr>
          <w:noProof w:val="0"/>
          <w:lang w:val="fr-FR"/>
        </w:rPr>
        <w:t>होना</w:t>
      </w:r>
    </w:p>
    <w:p xmlns:wp14="http://schemas.microsoft.com/office/word/2010/wordml" w:rsidP="6B567DCB" wp14:paraId="45C4CCF3" wp14:textId="22E15C20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Literally: “the destruction of negative actions occurs” </w:t>
      </w:r>
    </w:p>
    <w:p xmlns:wp14="http://schemas.microsoft.com/office/word/2010/wordml" w:rsidP="6B567DCB" wp14:paraId="273C4999" wp14:textId="1ADC633E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Very common in spiritual language </w:t>
      </w:r>
    </w:p>
    <w:p xmlns:wp14="http://schemas.microsoft.com/office/word/2010/wordml" w:rsidP="6B567DCB" wp14:paraId="1DB39643" wp14:textId="2947692F">
      <w:pPr>
        <w:spacing w:before="240" w:beforeAutospacing="off" w:after="240" w:afterAutospacing="off"/>
      </w:pP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>👉 Implies karmic purification</w:t>
      </w:r>
    </w:p>
    <w:p xmlns:wp14="http://schemas.microsoft.com/office/word/2010/wordml" wp14:paraId="7E94A2F2" wp14:textId="7E4D03B2"/>
    <w:p xmlns:wp14="http://schemas.microsoft.com/office/word/2010/wordml" w:rsidP="6B567DCB" wp14:paraId="2C9F290B" wp14:textId="291F2160">
      <w:pPr>
        <w:pStyle w:val="Heading2"/>
      </w:pPr>
      <w:r w:rsidRPr="6B567DCB" w:rsidR="78C43A43">
        <w:rPr>
          <w:noProof w:val="0"/>
          <w:lang w:val="fr-FR"/>
        </w:rPr>
        <w:t>🌿 Key Spiritual Insight</w:t>
      </w:r>
    </w:p>
    <w:p xmlns:wp14="http://schemas.microsoft.com/office/word/2010/wordml" w:rsidP="6B567DCB" wp14:paraId="1D67311C" wp14:textId="4DA35AD5">
      <w:pPr>
        <w:spacing w:before="240" w:beforeAutospacing="off" w:after="240" w:afterAutospacing="off"/>
      </w:pP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B567DCB" w:rsidR="78C43A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“बुद्धि की यात्रा” (journey of the intellect)</w:t>
      </w: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not a physical journey.</w:t>
      </w:r>
    </w:p>
    <w:p xmlns:wp14="http://schemas.microsoft.com/office/word/2010/wordml" w:rsidP="6B567DCB" wp14:paraId="32B04BDB" wp14:textId="3C4B8AAF">
      <w:pPr>
        <w:spacing w:before="240" w:beforeAutospacing="off" w:after="240" w:afterAutospacing="off"/>
      </w:pP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>It refers to:</w:t>
      </w:r>
    </w:p>
    <w:p xmlns:wp14="http://schemas.microsoft.com/office/word/2010/wordml" w:rsidP="6B567DCB" wp14:paraId="34925164" wp14:textId="48FD7617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 </w:t>
      </w:r>
      <w:r w:rsidRPr="6B567DCB" w:rsidR="78C43A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process</w:t>
      </w: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B567DCB" wp14:paraId="4C177A67" wp14:textId="7E987B30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practice of </w:t>
      </w:r>
      <w:r w:rsidRPr="6B567DCB" w:rsidR="78C43A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awareness / remembrance</w:t>
      </w: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B567DCB" wp14:paraId="5C8B71D6" wp14:textId="54CBA651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directing the </w:t>
      </w:r>
      <w:r w:rsidRPr="6B567DCB" w:rsidR="78C43A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intellect (buddhi) toward the Divine</w:t>
      </w: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B567DCB" wp14:paraId="3AAA3AD2" wp14:textId="289F4C9C">
      <w:pPr>
        <w:spacing w:before="240" w:beforeAutospacing="off" w:after="240" w:afterAutospacing="off"/>
      </w:pP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>💡 In this context:</w:t>
      </w:r>
    </w:p>
    <w:p xmlns:wp14="http://schemas.microsoft.com/office/word/2010/wordml" w:rsidP="6B567DCB" wp14:paraId="10D85B3F" wp14:textId="71298E31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>Not rituals (</w:t>
      </w:r>
      <w:r w:rsidRPr="6B567DCB" w:rsidR="78C43A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यज्ञ</w:t>
      </w: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6B567DCB" wp14:paraId="558F7939" wp14:textId="11C0A290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>Not scriptures (</w:t>
      </w:r>
      <w:r w:rsidRPr="6B567DCB" w:rsidR="78C43A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वेद, शास्त्र</w:t>
      </w: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6B567DCB" wp14:paraId="599744B5" wp14:textId="53286470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>Not austerities (</w:t>
      </w:r>
      <w:r w:rsidRPr="6B567DCB" w:rsidR="78C43A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तप</w:t>
      </w: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6B567DCB" wp14:paraId="5A3145C8" wp14:textId="54E3224C">
      <w:pPr>
        <w:spacing w:before="240" w:beforeAutospacing="off" w:after="240" w:afterAutospacing="off"/>
      </w:pP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But </w:t>
      </w:r>
      <w:r w:rsidRPr="6B567DCB" w:rsidR="78C43A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conscious effort</w:t>
      </w: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leads to the destruction of </w:t>
      </w:r>
      <w:r w:rsidRPr="6B567DCB" w:rsidR="78C43A4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vikarma</w:t>
      </w: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59F06B5" wp14:textId="655EB7F9"/>
    <w:p xmlns:wp14="http://schemas.microsoft.com/office/word/2010/wordml" w:rsidP="6B567DCB" wp14:paraId="2D5E72B2" wp14:textId="2B415A73">
      <w:pPr>
        <w:pStyle w:val="Heading2"/>
        <w:rPr>
          <w:noProof w:val="0"/>
          <w:lang w:val="fr-FR"/>
        </w:rPr>
      </w:pPr>
      <w:r w:rsidRPr="6B567DCB" w:rsidR="78C43A43">
        <w:rPr>
          <w:noProof w:val="0"/>
          <w:lang w:val="fr-FR"/>
        </w:rPr>
        <w:t xml:space="preserve">✨ Simple </w:t>
      </w:r>
      <w:r w:rsidRPr="6B567DCB" w:rsidR="78C43A43">
        <w:rPr>
          <w:noProof w:val="0"/>
          <w:lang w:val="fr-FR"/>
        </w:rPr>
        <w:t>Summary</w:t>
      </w:r>
    </w:p>
    <w:p xmlns:wp14="http://schemas.microsoft.com/office/word/2010/wordml" w:rsidP="6B567DCB" wp14:paraId="25E75029" wp14:textId="4CDF0039">
      <w:pPr>
        <w:spacing w:before="240" w:beforeAutospacing="off" w:after="240" w:afterAutospacing="off"/>
      </w:pP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It </w:t>
      </w: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 </w:t>
      </w: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>inner</w:t>
      </w: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>journey</w:t>
      </w: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</w:t>
      </w: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>consciousness</w:t>
      </w: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And </w:t>
      </w: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>through</w:t>
      </w: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>this</w:t>
      </w: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>inner</w:t>
      </w: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effort, </w:t>
      </w: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>negative</w:t>
      </w: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actions are </w:t>
      </w: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>erased</w:t>
      </w:r>
      <w:r w:rsidRPr="6B567DCB" w:rsidR="78C43A4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B567DCB" wp14:paraId="0E20BE4D" wp14:textId="4F0E3D8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B567DCB" wp14:paraId="5BBD85B9" wp14:textId="7974885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B567DCB" wp14:paraId="4111D686" wp14:textId="6306C54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B567DCB" w:rsidR="1CEF39F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6B567DCB" wp14:paraId="4059B390" wp14:textId="07F0ACA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59434064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41689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4f725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7b6ad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38c07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58871c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0ef2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917e0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d272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195BEE6"/>
    <w:rsid w:val="1195BEE6"/>
    <w:rsid w:val="1CEF39F1"/>
    <w:rsid w:val="1D11F32F"/>
    <w:rsid w:val="1F2E6487"/>
    <w:rsid w:val="20A7860A"/>
    <w:rsid w:val="2BECF8D4"/>
    <w:rsid w:val="30EAEC95"/>
    <w:rsid w:val="52340221"/>
    <w:rsid w:val="5C4BFC16"/>
    <w:rsid w:val="5EB4B8FB"/>
    <w:rsid w:val="6B567DCB"/>
    <w:rsid w:val="78C43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5BEE6"/>
  <w15:chartTrackingRefBased/>
  <w15:docId w15:val="{1A2A8687-1905-4D3E-8C3F-DEDD4F9F57B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B567DC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B567DC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B567DC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B567DC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52173ead634456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2026-04-03T06:52:23.7412670Z</dcterms:created>
  <dcterms:modified xsi:type="dcterms:W3CDTF">2026-04-03T06:58:57.2020685Z</dcterms:modified>
  <dc:creator>Jacques VUILLAUME</dc:creator>
  <lastModifiedBy>Jacques VUILLAUME</lastModifiedBy>
</coreProperties>
</file>