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FEAC0C" wp14:paraId="42474282" wp14:textId="141B189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7FEAC0C" w:rsidR="7946AF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20 May 2026</w:t>
      </w:r>
    </w:p>
    <w:p xmlns:wp14="http://schemas.microsoft.com/office/word/2010/wordml" w:rsidP="17FEAC0C" wp14:paraId="0EA7132D" wp14:textId="1E3006E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FEAC0C" wp14:paraId="0B70D52C" wp14:textId="764D7D6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FEAC0C" w:rsidR="7946AF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20 May 2026</w:t>
      </w:r>
    </w:p>
    <w:p xmlns:wp14="http://schemas.microsoft.com/office/word/2010/wordml" w:rsidP="17FEAC0C" wp14:paraId="4CFE02D7" wp14:textId="08529AC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FEAC0C" wp14:paraId="285AB87B" wp14:textId="1018561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FEAC0C" w:rsidR="7946AF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7FEAC0C" wp14:paraId="43F3C433" wp14:textId="116A7760">
      <w:pPr>
        <w:pStyle w:val="Normal"/>
        <w:spacing w:before="0" w:beforeAutospacing="off" w:after="0" w:afterAutospacing="off"/>
      </w:pP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कहती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मेरा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शरीर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उस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हिसाब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मेल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शरीर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फीमेल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गया</w:t>
      </w:r>
      <w:r w:rsidRPr="17FEAC0C" w:rsidR="61E933A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7FEAC0C" wp14:paraId="32DE03F4" wp14:textId="3BD726F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7FEAC0C" wp14:paraId="1C816636" wp14:textId="69C4AF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FEAC0C" w:rsidR="7946AF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7FEAC0C" wp14:paraId="206A86ED" wp14:textId="7D1A124B">
      <w:pPr>
        <w:pStyle w:val="Normal"/>
        <w:spacing w:before="0" w:beforeAutospacing="off" w:after="0" w:afterAutospacing="off"/>
      </w:pPr>
      <w:r w:rsidRPr="17FEAC0C" w:rsidR="43E57ECE">
        <w:rPr>
          <w:rFonts w:ascii="Arial" w:hAnsi="Arial" w:eastAsia="Arial" w:cs="Arial"/>
          <w:noProof w:val="0"/>
          <w:sz w:val="24"/>
          <w:szCs w:val="24"/>
          <w:lang w:val="en-US"/>
        </w:rPr>
        <w:t>Ātmā kahtī hai yah merā śarīr hai to us hisāb se ātmā mel, yah śarīr phīmel ho gayā.</w:t>
      </w:r>
    </w:p>
    <w:p xmlns:wp14="http://schemas.microsoft.com/office/word/2010/wordml" w:rsidP="17FEAC0C" wp14:paraId="70F33542" wp14:textId="67A8C62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7FEAC0C" wp14:paraId="74BF74BD" wp14:textId="47B88B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FEAC0C" w:rsidR="7946AF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7FEAC0C" wp14:paraId="4195DCBF" wp14:textId="051D326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FEAC0C" w:rsidR="4FB3A26C">
        <w:rPr>
          <w:rFonts w:ascii="Arial" w:hAnsi="Arial" w:eastAsia="Arial" w:cs="Arial"/>
          <w:noProof w:val="0"/>
          <w:sz w:val="24"/>
          <w:szCs w:val="24"/>
          <w:lang w:val="en-US"/>
        </w:rPr>
        <w:t>“The soul says: ‘This body is mine.’ According to that perspective, the soul is ‘male</w:t>
      </w:r>
      <w:r w:rsidRPr="17FEAC0C" w:rsidR="4FB3A26C">
        <w:rPr>
          <w:rFonts w:ascii="Arial" w:hAnsi="Arial" w:eastAsia="Arial" w:cs="Arial"/>
          <w:noProof w:val="0"/>
          <w:sz w:val="24"/>
          <w:szCs w:val="24"/>
          <w:lang w:val="en-US"/>
        </w:rPr>
        <w:t>’,</w:t>
      </w:r>
      <w:r w:rsidRPr="17FEAC0C" w:rsidR="4FB3A26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the body becomes ‘female’.”</w:t>
      </w:r>
    </w:p>
    <w:p xmlns:wp14="http://schemas.microsoft.com/office/word/2010/wordml" w:rsidP="17FEAC0C" wp14:paraId="080285DA" wp14:textId="11D339E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7FEAC0C" wp14:paraId="359E9EBD" wp14:textId="114AC3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FEAC0C" w:rsidR="4FB3A26C">
        <w:rPr>
          <w:rFonts w:ascii="Arial" w:hAnsi="Arial" w:eastAsia="Arial" w:cs="Arial"/>
          <w:noProof w:val="0"/>
          <w:sz w:val="24"/>
          <w:szCs w:val="24"/>
          <w:lang w:val="en-US"/>
        </w:rPr>
        <w:t>Or more naturally:</w:t>
      </w:r>
    </w:p>
    <w:p xmlns:wp14="http://schemas.microsoft.com/office/word/2010/wordml" w:rsidP="17FEAC0C" wp14:paraId="79DFDBBB" wp14:textId="120715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FEAC0C" w:rsidR="4FB3A26C">
        <w:rPr>
          <w:rFonts w:ascii="Arial" w:hAnsi="Arial" w:eastAsia="Arial" w:cs="Arial"/>
          <w:noProof w:val="0"/>
          <w:sz w:val="24"/>
          <w:szCs w:val="24"/>
          <w:lang w:val="en-US"/>
        </w:rPr>
        <w:t>👉 “The soul is the conscious subject that possesses the body, while the body becomes the instrument that is possessed.”</w:t>
      </w:r>
    </w:p>
    <w:p xmlns:wp14="http://schemas.microsoft.com/office/word/2010/wordml" w:rsidP="17FEAC0C" wp14:paraId="772FC0E5" wp14:textId="37843B4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7FEAC0C" wp14:paraId="62538E83" wp14:textId="0742A54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FEAC0C" w:rsidR="7946AF1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526"/>
        <w:gridCol w:w="2145"/>
        <w:gridCol w:w="4437"/>
      </w:tblGrid>
      <w:tr w:rsidR="17FEAC0C" w:rsidTr="17FEAC0C" w14:paraId="62CFC954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30094B60" w14:textId="34D83B5B">
            <w:pPr>
              <w:spacing w:before="0" w:beforeAutospacing="off" w:after="0" w:afterAutospacing="off"/>
              <w:jc w:val="center"/>
            </w:pPr>
            <w:r w:rsidRPr="17FEAC0C" w:rsidR="17FEAC0C">
              <w:rPr>
                <w:b w:val="1"/>
                <w:bCs w:val="1"/>
              </w:rPr>
              <w:t>Hindi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6EDB8F5C" w14:textId="07537F3D">
            <w:pPr>
              <w:spacing w:before="0" w:beforeAutospacing="off" w:after="0" w:afterAutospacing="off"/>
              <w:jc w:val="center"/>
            </w:pPr>
            <w:r w:rsidRPr="17FEAC0C" w:rsidR="17FEAC0C">
              <w:rPr>
                <w:b w:val="1"/>
                <w:bCs w:val="1"/>
              </w:rPr>
              <w:t>Transliteration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6BCAD8C2" w14:textId="4530240D">
            <w:pPr>
              <w:spacing w:before="0" w:beforeAutospacing="off" w:after="0" w:afterAutospacing="off"/>
              <w:jc w:val="center"/>
            </w:pPr>
            <w:r w:rsidRPr="17FEAC0C" w:rsidR="17FEAC0C">
              <w:rPr>
                <w:b w:val="1"/>
                <w:bCs w:val="1"/>
              </w:rPr>
              <w:t>Meaning</w:t>
            </w:r>
          </w:p>
        </w:tc>
      </w:tr>
      <w:tr w:rsidR="17FEAC0C" w:rsidTr="17FEAC0C" w14:paraId="4E24E40F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028D12A2" w14:textId="36F4DB53">
            <w:pPr>
              <w:spacing w:before="0" w:beforeAutospacing="off" w:after="0" w:afterAutospacing="off"/>
            </w:pPr>
            <w:r w:rsidR="17FEAC0C">
              <w:rPr/>
              <w:t>आत्मा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1EB0F968" w14:textId="2C0A5EA0">
            <w:pPr>
              <w:spacing w:before="0" w:beforeAutospacing="off" w:after="0" w:afterAutospacing="off"/>
            </w:pPr>
            <w:r w:rsidR="17FEAC0C">
              <w:rPr/>
              <w:t>ātmā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525F8D0C" w14:textId="5CDF50A0">
            <w:pPr>
              <w:spacing w:before="0" w:beforeAutospacing="off" w:after="0" w:afterAutospacing="off"/>
            </w:pPr>
            <w:r w:rsidR="17FEAC0C">
              <w:rPr/>
              <w:t>soul</w:t>
            </w:r>
          </w:p>
        </w:tc>
      </w:tr>
      <w:tr w:rsidR="17FEAC0C" w:rsidTr="17FEAC0C" w14:paraId="40212928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4CF50A95" w14:textId="4DC01E4F">
            <w:pPr>
              <w:spacing w:before="0" w:beforeAutospacing="off" w:after="0" w:afterAutospacing="off"/>
            </w:pPr>
            <w:r w:rsidR="17FEAC0C">
              <w:rPr/>
              <w:t>कहती है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56C66F28" w14:textId="596E826E">
            <w:pPr>
              <w:spacing w:before="0" w:beforeAutospacing="off" w:after="0" w:afterAutospacing="off"/>
            </w:pPr>
            <w:r w:rsidR="17FEAC0C">
              <w:rPr/>
              <w:t>kahtī hai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3C624FC3" w14:textId="0404FBDA">
            <w:pPr>
              <w:spacing w:before="0" w:beforeAutospacing="off" w:after="0" w:afterAutospacing="off"/>
            </w:pPr>
            <w:r w:rsidR="17FEAC0C">
              <w:rPr/>
              <w:t>says</w:t>
            </w:r>
          </w:p>
        </w:tc>
      </w:tr>
      <w:tr w:rsidR="17FEAC0C" w:rsidTr="17FEAC0C" w14:paraId="650D581A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3E590635" w14:textId="25926E2B">
            <w:pPr>
              <w:spacing w:before="0" w:beforeAutospacing="off" w:after="0" w:afterAutospacing="off"/>
            </w:pPr>
            <w:r w:rsidR="17FEAC0C">
              <w:rPr/>
              <w:t>यह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266A97E1" w14:textId="2ADB87D0">
            <w:pPr>
              <w:spacing w:before="0" w:beforeAutospacing="off" w:after="0" w:afterAutospacing="off"/>
            </w:pPr>
            <w:r w:rsidR="17FEAC0C">
              <w:rPr/>
              <w:t>yah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761AC8E0" w14:textId="63E23792">
            <w:pPr>
              <w:spacing w:before="0" w:beforeAutospacing="off" w:after="0" w:afterAutospacing="off"/>
            </w:pPr>
            <w:r w:rsidR="17FEAC0C">
              <w:rPr/>
              <w:t>this</w:t>
            </w:r>
          </w:p>
        </w:tc>
      </w:tr>
      <w:tr w:rsidR="17FEAC0C" w:rsidTr="17FEAC0C" w14:paraId="0A0BA0A2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5AD5DB1B" w14:textId="77B7553C">
            <w:pPr>
              <w:spacing w:before="0" w:beforeAutospacing="off" w:after="0" w:afterAutospacing="off"/>
            </w:pPr>
            <w:r w:rsidR="17FEAC0C">
              <w:rPr/>
              <w:t>मेरा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23710EB8" w14:textId="0CDAE889">
            <w:pPr>
              <w:spacing w:before="0" w:beforeAutospacing="off" w:after="0" w:afterAutospacing="off"/>
            </w:pPr>
            <w:r w:rsidR="17FEAC0C">
              <w:rPr/>
              <w:t>merā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7097EA65" w14:textId="28093B6F">
            <w:pPr>
              <w:spacing w:before="0" w:beforeAutospacing="off" w:after="0" w:afterAutospacing="off"/>
            </w:pPr>
            <w:r w:rsidR="17FEAC0C">
              <w:rPr/>
              <w:t>my</w:t>
            </w:r>
          </w:p>
        </w:tc>
      </w:tr>
      <w:tr w:rsidR="17FEAC0C" w:rsidTr="17FEAC0C" w14:paraId="50D7D688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4DD68092" w14:textId="12384ADC">
            <w:pPr>
              <w:spacing w:before="0" w:beforeAutospacing="off" w:after="0" w:afterAutospacing="off"/>
            </w:pPr>
            <w:r w:rsidR="17FEAC0C">
              <w:rPr/>
              <w:t>शरीर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5E79880E" w14:textId="003B63D5">
            <w:pPr>
              <w:spacing w:before="0" w:beforeAutospacing="off" w:after="0" w:afterAutospacing="off"/>
            </w:pPr>
            <w:r w:rsidR="17FEAC0C">
              <w:rPr/>
              <w:t>śarīr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3BEC4411" w14:textId="0C1C9175">
            <w:pPr>
              <w:spacing w:before="0" w:beforeAutospacing="off" w:after="0" w:afterAutospacing="off"/>
            </w:pPr>
            <w:r w:rsidR="17FEAC0C">
              <w:rPr/>
              <w:t>body</w:t>
            </w:r>
          </w:p>
        </w:tc>
      </w:tr>
      <w:tr w:rsidR="17FEAC0C" w:rsidTr="17FEAC0C" w14:paraId="24CB4E8C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64A0FB9F" w14:textId="550393B8">
            <w:pPr>
              <w:spacing w:before="0" w:beforeAutospacing="off" w:after="0" w:afterAutospacing="off"/>
            </w:pPr>
            <w:r w:rsidR="17FEAC0C">
              <w:rPr/>
              <w:t>उस हिसाब से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0828DB42" w14:textId="1F417F71">
            <w:pPr>
              <w:spacing w:before="0" w:beforeAutospacing="off" w:after="0" w:afterAutospacing="off"/>
            </w:pPr>
            <w:r w:rsidR="17FEAC0C">
              <w:rPr/>
              <w:t>us hisāb se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10D364A3" w14:textId="77306341">
            <w:pPr>
              <w:spacing w:before="0" w:beforeAutospacing="off" w:after="0" w:afterAutospacing="off"/>
            </w:pPr>
            <w:r w:rsidR="17FEAC0C">
              <w:rPr/>
              <w:t>according to that, from that point of view</w:t>
            </w:r>
          </w:p>
        </w:tc>
      </w:tr>
      <w:tr w:rsidR="17FEAC0C" w:rsidTr="17FEAC0C" w14:paraId="28535CC7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08F02F21" w14:textId="37F34AC2">
            <w:pPr>
              <w:spacing w:before="0" w:beforeAutospacing="off" w:after="0" w:afterAutospacing="off"/>
            </w:pPr>
            <w:r w:rsidR="17FEAC0C">
              <w:rPr/>
              <w:t>मेल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029A6F16" w14:textId="39BBEB7F">
            <w:pPr>
              <w:spacing w:before="0" w:beforeAutospacing="off" w:after="0" w:afterAutospacing="off"/>
            </w:pPr>
            <w:r w:rsidR="17FEAC0C">
              <w:rPr/>
              <w:t>mel (</w:t>
            </w:r>
            <w:r w:rsidRPr="17FEAC0C" w:rsidR="17FEAC0C">
              <w:rPr>
                <w:i w:val="1"/>
                <w:iCs w:val="1"/>
              </w:rPr>
              <w:t>male</w:t>
            </w:r>
            <w:r w:rsidR="17FEAC0C">
              <w:rPr/>
              <w:t>)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6023F34A" w14:textId="5796C7F9">
            <w:pPr>
              <w:spacing w:before="0" w:beforeAutospacing="off" w:after="0" w:afterAutospacing="off"/>
            </w:pPr>
            <w:r w:rsidR="17FEAC0C">
              <w:rPr/>
              <w:t>male</w:t>
            </w:r>
          </w:p>
        </w:tc>
      </w:tr>
      <w:tr w:rsidR="17FEAC0C" w:rsidTr="17FEAC0C" w14:paraId="767B2D1A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7AD1C82C" w14:textId="6C17FDFB">
            <w:pPr>
              <w:spacing w:before="0" w:beforeAutospacing="off" w:after="0" w:afterAutospacing="off"/>
            </w:pPr>
            <w:r w:rsidR="17FEAC0C">
              <w:rPr/>
              <w:t>फीमेल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440F7FF3" w14:textId="45E0F24A">
            <w:pPr>
              <w:spacing w:before="0" w:beforeAutospacing="off" w:after="0" w:afterAutospacing="off"/>
            </w:pPr>
            <w:r w:rsidR="17FEAC0C">
              <w:rPr/>
              <w:t>phīmel (</w:t>
            </w:r>
            <w:r w:rsidRPr="17FEAC0C" w:rsidR="17FEAC0C">
              <w:rPr>
                <w:i w:val="1"/>
                <w:iCs w:val="1"/>
              </w:rPr>
              <w:t>female</w:t>
            </w:r>
            <w:r w:rsidR="17FEAC0C">
              <w:rPr/>
              <w:t>)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5170C70D" w14:textId="7005A1CB">
            <w:pPr>
              <w:spacing w:before="0" w:beforeAutospacing="off" w:after="0" w:afterAutospacing="off"/>
            </w:pPr>
            <w:r w:rsidR="17FEAC0C">
              <w:rPr/>
              <w:t>female</w:t>
            </w:r>
          </w:p>
        </w:tc>
      </w:tr>
      <w:tr w:rsidR="17FEAC0C" w:rsidTr="17FEAC0C" w14:paraId="6005DE24">
        <w:trPr>
          <w:trHeight w:val="300"/>
        </w:trPr>
        <w:tc>
          <w:tcPr>
            <w:tcW w:w="1526" w:type="dxa"/>
            <w:tcMar/>
            <w:vAlign w:val="center"/>
          </w:tcPr>
          <w:p w:rsidR="17FEAC0C" w:rsidP="17FEAC0C" w:rsidRDefault="17FEAC0C" w14:paraId="1425DF3E" w14:textId="34C044C9">
            <w:pPr>
              <w:spacing w:before="0" w:beforeAutospacing="off" w:after="0" w:afterAutospacing="off"/>
            </w:pPr>
            <w:r w:rsidR="17FEAC0C">
              <w:rPr/>
              <w:t>ho gayā</w:t>
            </w:r>
          </w:p>
        </w:tc>
        <w:tc>
          <w:tcPr>
            <w:tcW w:w="2145" w:type="dxa"/>
            <w:tcMar/>
            <w:vAlign w:val="center"/>
          </w:tcPr>
          <w:p w:rsidR="17FEAC0C" w:rsidP="17FEAC0C" w:rsidRDefault="17FEAC0C" w14:paraId="5CE592A5" w14:textId="3D6EE699">
            <w:pPr>
              <w:spacing w:before="0" w:beforeAutospacing="off" w:after="0" w:afterAutospacing="off"/>
            </w:pPr>
            <w:r w:rsidR="17FEAC0C">
              <w:rPr/>
              <w:t>ho gayā</w:t>
            </w:r>
          </w:p>
        </w:tc>
        <w:tc>
          <w:tcPr>
            <w:tcW w:w="4437" w:type="dxa"/>
            <w:tcMar/>
            <w:vAlign w:val="center"/>
          </w:tcPr>
          <w:p w:rsidR="17FEAC0C" w:rsidP="17FEAC0C" w:rsidRDefault="17FEAC0C" w14:paraId="5CCC2799" w14:textId="0A71DB4F">
            <w:pPr>
              <w:spacing w:before="0" w:beforeAutospacing="off" w:after="0" w:afterAutospacing="off"/>
            </w:pPr>
            <w:r w:rsidR="17FEAC0C">
              <w:rPr/>
              <w:t>became</w:t>
            </w:r>
          </w:p>
        </w:tc>
      </w:tr>
    </w:tbl>
    <w:p xmlns:wp14="http://schemas.microsoft.com/office/word/2010/wordml" wp14:paraId="3BFEFB25" wp14:textId="0BFDFD2B"/>
    <w:p w:rsidR="43B7163D" w:rsidP="17FEAC0C" w:rsidRDefault="43B7163D" w14:paraId="3AA557B5" w14:textId="348A7CF5">
      <w:pPr>
        <w:pStyle w:val="Heading2"/>
      </w:pPr>
      <w:r w:rsidRPr="17FEAC0C" w:rsidR="43B7163D">
        <w:rPr>
          <w:noProof w:val="0"/>
          <w:lang w:val="fr-FR"/>
        </w:rPr>
        <w:t>🧠 General Meaning of the Sentence</w:t>
      </w:r>
    </w:p>
    <w:p w:rsidR="43B7163D" w:rsidP="17FEAC0C" w:rsidRDefault="43B7163D" w14:paraId="344C4F8D" w14:textId="1FF3A4CC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 sentence is meant to explain the distinction between:</w:t>
      </w:r>
    </w:p>
    <w:p w:rsidR="43B7163D" w:rsidP="17FEAC0C" w:rsidRDefault="43B7163D" w14:paraId="62109E89" w14:textId="7E84C4A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 soul (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</w:t>
      </w:r>
    </w:p>
    <w:p w:rsidR="43B7163D" w:rsidP="17FEAC0C" w:rsidRDefault="43B7163D" w14:paraId="251EFA6B" w14:textId="75FCD77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and the body (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). </w:t>
      </w:r>
    </w:p>
    <w:p w:rsidR="43B7163D" w:rsidP="17FEAC0C" w:rsidRDefault="43B7163D" w14:paraId="2D5E3264" w14:textId="45338BA7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When the soul says:</w:t>
      </w:r>
    </w:p>
    <w:p w:rsidR="43B7163D" w:rsidP="17FEAC0C" w:rsidRDefault="43B7163D" w14:paraId="658DF6E0" w14:textId="0EEFAFB2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मेरा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शरीर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</w:t>
      </w:r>
      <w:r>
        <w:br/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merā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hai</w:t>
      </w:r>
      <w:r>
        <w:br/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“This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my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body”</w:t>
      </w:r>
    </w:p>
    <w:p w:rsidR="43B7163D" w:rsidP="17FEAC0C" w:rsidRDefault="43B7163D" w14:paraId="6F6356B4" w14:textId="724D3FC2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it implies:</w:t>
      </w:r>
    </w:p>
    <w:p w:rsidR="43B7163D" w:rsidP="17FEAC0C" w:rsidRDefault="43B7163D" w14:paraId="508DF376" w14:textId="4635F3EF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👉 “I am not the body; the body belongs to me.”</w:t>
      </w:r>
    </w:p>
    <w:p w:rsidR="43B7163D" w:rsidP="17FEAC0C" w:rsidRDefault="43B7163D" w14:paraId="02849B7D" w14:textId="21F1D902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So the soul is presented as:</w:t>
      </w:r>
    </w:p>
    <w:p w:rsidR="43B7163D" w:rsidP="17FEAC0C" w:rsidRDefault="43B7163D" w14:paraId="3B85BF74" w14:textId="4FC3F9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subject, </w:t>
      </w:r>
    </w:p>
    <w:p w:rsidR="43B7163D" w:rsidP="17FEAC0C" w:rsidRDefault="43B7163D" w14:paraId="02635025" w14:textId="0E21105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possessor, </w:t>
      </w:r>
    </w:p>
    <w:p w:rsidR="43B7163D" w:rsidP="17FEAC0C" w:rsidRDefault="43B7163D" w14:paraId="4A2382C8" w14:textId="7B186C5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conscious user. </w:t>
      </w:r>
    </w:p>
    <w:p w:rsidR="43B7163D" w:rsidP="17FEAC0C" w:rsidRDefault="43B7163D" w14:paraId="2AD8E9AC" w14:textId="6C3E0D2C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And the body as:</w:t>
      </w:r>
    </w:p>
    <w:p w:rsidR="43B7163D" w:rsidP="17FEAC0C" w:rsidRDefault="43B7163D" w14:paraId="15C93918" w14:textId="318BA4D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possessed object, </w:t>
      </w:r>
    </w:p>
    <w:p w:rsidR="43B7163D" w:rsidP="17FEAC0C" w:rsidRDefault="43B7163D" w14:paraId="0B42C702" w14:textId="6099FB4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instrument being used. </w:t>
      </w:r>
    </w:p>
    <w:p w:rsidR="17FEAC0C" w:rsidRDefault="17FEAC0C" w14:paraId="1C8B647D" w14:textId="4AB586DC"/>
    <w:p w:rsidR="43B7163D" w:rsidP="17FEAC0C" w:rsidRDefault="43B7163D" w14:paraId="1F3DBFC9" w14:textId="10C46C66">
      <w:pPr>
        <w:pStyle w:val="Heading2"/>
      </w:pPr>
      <w:r w:rsidRPr="17FEAC0C" w:rsidR="43B7163D">
        <w:rPr>
          <w:noProof w:val="0"/>
          <w:lang w:val="fr-FR"/>
        </w:rPr>
        <w:t>🌞 Meaning of “मेल” (</w:t>
      </w:r>
      <w:r w:rsidRPr="17FEAC0C" w:rsidR="43B7163D">
        <w:rPr>
          <w:noProof w:val="0"/>
          <w:lang w:val="fr-FR"/>
        </w:rPr>
        <w:t>mel</w:t>
      </w:r>
      <w:r w:rsidRPr="17FEAC0C" w:rsidR="43B7163D">
        <w:rPr>
          <w:noProof w:val="0"/>
          <w:lang w:val="fr-FR"/>
        </w:rPr>
        <w:t xml:space="preserve"> = male)</w:t>
      </w:r>
    </w:p>
    <w:p w:rsidR="43B7163D" w:rsidP="17FEAC0C" w:rsidRDefault="43B7163D" w14:paraId="5EEFFB61" w14:textId="36FE267B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 word मेल (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mel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comes from the English word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male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3B7163D" w:rsidP="17FEAC0C" w:rsidRDefault="43B7163D" w14:paraId="6F5DCE03" w14:textId="56EE8DB1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In this murli, it does not simply mean:</w:t>
      </w:r>
    </w:p>
    <w:p w:rsidR="43B7163D" w:rsidP="17FEAC0C" w:rsidRDefault="43B7163D" w14:paraId="00C03C61" w14:textId="3CEDD54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“a biological man”. </w:t>
      </w:r>
    </w:p>
    <w:p w:rsidR="43B7163D" w:rsidP="17FEAC0C" w:rsidRDefault="43B7163D" w14:paraId="0C5DA5FD" w14:textId="1DA80EDE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Rather, it refers to the principle that is:</w:t>
      </w:r>
    </w:p>
    <w:p w:rsidR="43B7163D" w:rsidP="17FEAC0C" w:rsidRDefault="43B7163D" w14:paraId="02A9521A" w14:textId="46F2F20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conscious, </w:t>
      </w:r>
    </w:p>
    <w:p w:rsidR="43B7163D" w:rsidP="17FEAC0C" w:rsidRDefault="43B7163D" w14:paraId="268BBBDE" w14:textId="7708D02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active, </w:t>
      </w:r>
    </w:p>
    <w:p w:rsidR="43B7163D" w:rsidP="17FEAC0C" w:rsidRDefault="43B7163D" w14:paraId="39D59149" w14:textId="653DA4A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possessing, </w:t>
      </w:r>
    </w:p>
    <w:p w:rsidR="43B7163D" w:rsidP="17FEAC0C" w:rsidRDefault="43B7163D" w14:paraId="4E4ED617" w14:textId="7F82423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directing. </w:t>
      </w:r>
    </w:p>
    <w:p w:rsidR="43B7163D" w:rsidP="17FEAC0C" w:rsidRDefault="43B7163D" w14:paraId="20D500DF" w14:textId="569EACF9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This idea exists in many Indian philosophical traditions.</w:t>
      </w:r>
    </w:p>
    <w:p w:rsidR="43B7163D" w:rsidP="17FEAC0C" w:rsidRDefault="43B7163D" w14:paraId="3C070142" w14:textId="515FD640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w:rsidR="43B7163D" w:rsidP="17FEAC0C" w:rsidRDefault="43B7163D" w14:paraId="75CA6074" w14:textId="1077C2F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पुरुष (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puruṣa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pure consciousness in Sāṃkhya philosophy; </w:t>
      </w:r>
    </w:p>
    <w:p w:rsidR="43B7163D" w:rsidP="17FEAC0C" w:rsidRDefault="43B7163D" w14:paraId="3E4BF1A2" w14:textId="1740268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शिव (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Śiva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often represents unmoving consciousness. </w:t>
      </w:r>
    </w:p>
    <w:p w:rsidR="43B7163D" w:rsidP="17FEAC0C" w:rsidRDefault="43B7163D" w14:paraId="3136CFDA" w14:textId="0CA30F8F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w:rsidR="43B7163D" w:rsidP="17FEAC0C" w:rsidRDefault="43B7163D" w14:paraId="58015903" w14:textId="61774227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मेल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</w:t>
      </w:r>
      <w:r>
        <w:br/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mel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</w:p>
    <w:p w:rsidR="43B7163D" w:rsidP="17FEAC0C" w:rsidRDefault="43B7163D" w14:paraId="4BCC3C2B" w14:textId="58CF17A3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mainly means:</w:t>
      </w:r>
    </w:p>
    <w:p w:rsidR="43B7163D" w:rsidP="17FEAC0C" w:rsidRDefault="43B7163D" w14:paraId="4DCB7F73" w14:textId="63E6BCE0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👉 “The soul is the conscious principle that possesses and directs.”</w:t>
      </w:r>
    </w:p>
    <w:p w:rsidR="17FEAC0C" w:rsidRDefault="17FEAC0C" w14:paraId="6F59F3DE" w14:textId="6F8882B7"/>
    <w:p w:rsidR="43B7163D" w:rsidP="17FEAC0C" w:rsidRDefault="43B7163D" w14:paraId="2B51DDA1" w14:textId="286819AD">
      <w:pPr>
        <w:pStyle w:val="Heading2"/>
      </w:pPr>
      <w:r w:rsidRPr="17FEAC0C" w:rsidR="43B7163D">
        <w:rPr>
          <w:noProof w:val="0"/>
          <w:lang w:val="fr-FR"/>
        </w:rPr>
        <w:t>🌙 Meaning of “फीमेल” (</w:t>
      </w:r>
      <w:r w:rsidRPr="17FEAC0C" w:rsidR="43B7163D">
        <w:rPr>
          <w:noProof w:val="0"/>
          <w:lang w:val="fr-FR"/>
        </w:rPr>
        <w:t>phīmel</w:t>
      </w:r>
      <w:r w:rsidRPr="17FEAC0C" w:rsidR="43B7163D">
        <w:rPr>
          <w:noProof w:val="0"/>
          <w:lang w:val="fr-FR"/>
        </w:rPr>
        <w:t xml:space="preserve"> = female)</w:t>
      </w:r>
    </w:p>
    <w:p w:rsidR="43B7163D" w:rsidP="17FEAC0C" w:rsidRDefault="43B7163D" w14:paraId="2127A31B" w14:textId="227514FB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फीमेल (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phīmel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comes from the English word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female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3B7163D" w:rsidP="17FEAC0C" w:rsidRDefault="43B7163D" w14:paraId="33628C6B" w14:textId="5E8A06A2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Here it represents:</w:t>
      </w:r>
    </w:p>
    <w:p w:rsidR="43B7163D" w:rsidP="17FEAC0C" w:rsidRDefault="43B7163D" w14:paraId="0F555477" w14:textId="31004E1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is used, </w:t>
      </w:r>
    </w:p>
    <w:p w:rsidR="43B7163D" w:rsidP="17FEAC0C" w:rsidRDefault="43B7163D" w14:paraId="47B2BB89" w14:textId="78CC08F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support, </w:t>
      </w:r>
    </w:p>
    <w:p w:rsidR="43B7163D" w:rsidP="17FEAC0C" w:rsidRDefault="43B7163D" w14:paraId="3F1736EB" w14:textId="552FA85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vehicle, </w:t>
      </w:r>
    </w:p>
    <w:p w:rsidR="43B7163D" w:rsidP="17FEAC0C" w:rsidRDefault="43B7163D" w14:paraId="5268AE2D" w14:textId="352B2E2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matter, </w:t>
      </w:r>
    </w:p>
    <w:p w:rsidR="43B7163D" w:rsidP="17FEAC0C" w:rsidRDefault="43B7163D" w14:paraId="47DC4BF8" w14:textId="5AD952B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instrument. </w:t>
      </w:r>
    </w:p>
    <w:p w:rsidR="43B7163D" w:rsidP="17FEAC0C" w:rsidRDefault="43B7163D" w14:paraId="688F85D6" w14:textId="4CCC25C9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w:rsidR="43B7163D" w:rsidP="17FEAC0C" w:rsidRDefault="43B7163D" w14:paraId="4518D52B" w14:textId="04AC3A7B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शरीर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फीमेल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गया</w:t>
      </w:r>
      <w:r>
        <w:br/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phīmel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ho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gayā</w:t>
      </w:r>
    </w:p>
    <w:p w:rsidR="43B7163D" w:rsidP="17FEAC0C" w:rsidRDefault="43B7163D" w14:paraId="689F7D6E" w14:textId="763A57F4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w:rsidR="43B7163D" w:rsidP="17FEAC0C" w:rsidRDefault="43B7163D" w14:paraId="44C6B934" w14:textId="390CABA0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👉 “The body becomes the instrument or support used by the soul.”</w:t>
      </w:r>
    </w:p>
    <w:p w:rsidR="17FEAC0C" w:rsidRDefault="17FEAC0C" w14:paraId="76D2201A" w14:textId="073A7E65"/>
    <w:p w:rsidR="43B7163D" w:rsidP="17FEAC0C" w:rsidRDefault="43B7163D" w14:paraId="0C33C34F" w14:textId="4D503DFA">
      <w:pPr>
        <w:pStyle w:val="Heading2"/>
      </w:pPr>
      <w:r w:rsidRPr="17FEAC0C" w:rsidR="43B7163D">
        <w:rPr>
          <w:noProof w:val="0"/>
          <w:lang w:val="fr-FR"/>
        </w:rPr>
        <w:t>🪷 Indian Philosophical Background</w:t>
      </w:r>
    </w:p>
    <w:p w:rsidR="43B7163D" w:rsidP="17FEAC0C" w:rsidRDefault="43B7163D" w14:paraId="10897522" w14:textId="09AC1E95">
      <w:pPr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In many Indian traditions, there is a symbolic contrast between: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334"/>
        <w:gridCol w:w="2440"/>
      </w:tblGrid>
      <w:tr w:rsidR="17FEAC0C" w:rsidTr="17FEAC0C" w14:paraId="106B9CAB">
        <w:trPr>
          <w:trHeight w:val="300"/>
        </w:trPr>
        <w:tc>
          <w:tcPr>
            <w:tcW w:w="2334" w:type="dxa"/>
            <w:tcMar/>
            <w:vAlign w:val="center"/>
          </w:tcPr>
          <w:p w:rsidR="17FEAC0C" w:rsidP="17FEAC0C" w:rsidRDefault="17FEAC0C" w14:paraId="5BBCF974" w14:textId="378DF74D">
            <w:pPr>
              <w:spacing w:before="0" w:beforeAutospacing="off" w:after="0" w:afterAutospacing="off"/>
              <w:jc w:val="center"/>
            </w:pPr>
            <w:r w:rsidRPr="17FEAC0C" w:rsidR="17FEAC0C">
              <w:rPr>
                <w:b w:val="1"/>
                <w:bCs w:val="1"/>
              </w:rPr>
              <w:t>Conscious Principle</w:t>
            </w:r>
          </w:p>
        </w:tc>
        <w:tc>
          <w:tcPr>
            <w:tcW w:w="2440" w:type="dxa"/>
            <w:tcMar/>
            <w:vAlign w:val="center"/>
          </w:tcPr>
          <w:p w:rsidR="17FEAC0C" w:rsidP="17FEAC0C" w:rsidRDefault="17FEAC0C" w14:paraId="62BFC717" w14:textId="4ED32576">
            <w:pPr>
              <w:spacing w:before="0" w:beforeAutospacing="off" w:after="0" w:afterAutospacing="off"/>
              <w:jc w:val="center"/>
            </w:pPr>
            <w:r w:rsidRPr="17FEAC0C" w:rsidR="17FEAC0C">
              <w:rPr>
                <w:b w:val="1"/>
                <w:bCs w:val="1"/>
              </w:rPr>
              <w:t>Manifested Principle</w:t>
            </w:r>
          </w:p>
        </w:tc>
      </w:tr>
      <w:tr w:rsidR="17FEAC0C" w:rsidTr="17FEAC0C" w14:paraId="70E98E2B">
        <w:trPr>
          <w:trHeight w:val="300"/>
        </w:trPr>
        <w:tc>
          <w:tcPr>
            <w:tcW w:w="2334" w:type="dxa"/>
            <w:tcMar/>
            <w:vAlign w:val="center"/>
          </w:tcPr>
          <w:p w:rsidR="17FEAC0C" w:rsidP="17FEAC0C" w:rsidRDefault="17FEAC0C" w14:paraId="45AF87B9" w14:textId="04934B1E">
            <w:pPr>
              <w:spacing w:before="0" w:beforeAutospacing="off" w:after="0" w:afterAutospacing="off"/>
            </w:pPr>
            <w:r w:rsidR="17FEAC0C">
              <w:rPr/>
              <w:t>पुरुष (</w:t>
            </w:r>
            <w:r w:rsidRPr="17FEAC0C" w:rsidR="17FEAC0C">
              <w:rPr>
                <w:i w:val="1"/>
                <w:iCs w:val="1"/>
              </w:rPr>
              <w:t>puruṣa</w:t>
            </w:r>
            <w:r w:rsidR="17FEAC0C">
              <w:rPr/>
              <w:t>)</w:t>
            </w:r>
          </w:p>
        </w:tc>
        <w:tc>
          <w:tcPr>
            <w:tcW w:w="2440" w:type="dxa"/>
            <w:tcMar/>
            <w:vAlign w:val="center"/>
          </w:tcPr>
          <w:p w:rsidR="17FEAC0C" w:rsidP="17FEAC0C" w:rsidRDefault="17FEAC0C" w14:paraId="64CCC99C" w14:textId="519D6288">
            <w:pPr>
              <w:spacing w:before="0" w:beforeAutospacing="off" w:after="0" w:afterAutospacing="off"/>
            </w:pPr>
            <w:r w:rsidR="17FEAC0C">
              <w:rPr/>
              <w:t>प्रकृति (</w:t>
            </w:r>
            <w:r w:rsidRPr="17FEAC0C" w:rsidR="17FEAC0C">
              <w:rPr>
                <w:i w:val="1"/>
                <w:iCs w:val="1"/>
              </w:rPr>
              <w:t>prakṛti</w:t>
            </w:r>
            <w:r w:rsidR="17FEAC0C">
              <w:rPr/>
              <w:t>)</w:t>
            </w:r>
          </w:p>
        </w:tc>
      </w:tr>
      <w:tr w:rsidR="17FEAC0C" w:rsidTr="17FEAC0C" w14:paraId="0CCD882B">
        <w:trPr>
          <w:trHeight w:val="300"/>
        </w:trPr>
        <w:tc>
          <w:tcPr>
            <w:tcW w:w="2334" w:type="dxa"/>
            <w:tcMar/>
            <w:vAlign w:val="center"/>
          </w:tcPr>
          <w:p w:rsidR="17FEAC0C" w:rsidP="17FEAC0C" w:rsidRDefault="17FEAC0C" w14:paraId="166372A1" w14:textId="1F08FC13">
            <w:pPr>
              <w:spacing w:before="0" w:beforeAutospacing="off" w:after="0" w:afterAutospacing="off"/>
            </w:pPr>
            <w:r w:rsidR="17FEAC0C">
              <w:rPr/>
              <w:t>Śiva</w:t>
            </w:r>
          </w:p>
        </w:tc>
        <w:tc>
          <w:tcPr>
            <w:tcW w:w="2440" w:type="dxa"/>
            <w:tcMar/>
            <w:vAlign w:val="center"/>
          </w:tcPr>
          <w:p w:rsidR="17FEAC0C" w:rsidP="17FEAC0C" w:rsidRDefault="17FEAC0C" w14:paraId="06DC9373" w14:textId="4C35F865">
            <w:pPr>
              <w:spacing w:before="0" w:beforeAutospacing="off" w:after="0" w:afterAutospacing="off"/>
            </w:pPr>
            <w:r w:rsidR="17FEAC0C">
              <w:rPr/>
              <w:t>Śakti</w:t>
            </w:r>
          </w:p>
        </w:tc>
      </w:tr>
      <w:tr w:rsidR="17FEAC0C" w:rsidTr="17FEAC0C" w14:paraId="5B2794A6">
        <w:trPr>
          <w:trHeight w:val="300"/>
        </w:trPr>
        <w:tc>
          <w:tcPr>
            <w:tcW w:w="2334" w:type="dxa"/>
            <w:tcMar/>
            <w:vAlign w:val="center"/>
          </w:tcPr>
          <w:p w:rsidR="17FEAC0C" w:rsidP="17FEAC0C" w:rsidRDefault="17FEAC0C" w14:paraId="405614E9" w14:textId="1981A03A">
            <w:pPr>
              <w:spacing w:before="0" w:beforeAutospacing="off" w:after="0" w:afterAutospacing="off"/>
            </w:pPr>
            <w:r w:rsidR="17FEAC0C">
              <w:rPr/>
              <w:t>soul</w:t>
            </w:r>
          </w:p>
        </w:tc>
        <w:tc>
          <w:tcPr>
            <w:tcW w:w="2440" w:type="dxa"/>
            <w:tcMar/>
            <w:vAlign w:val="center"/>
          </w:tcPr>
          <w:p w:rsidR="17FEAC0C" w:rsidP="17FEAC0C" w:rsidRDefault="17FEAC0C" w14:paraId="02BF15B8" w14:textId="317FB3CB">
            <w:pPr>
              <w:spacing w:before="0" w:beforeAutospacing="off" w:after="0" w:afterAutospacing="off"/>
            </w:pPr>
            <w:r w:rsidR="17FEAC0C">
              <w:rPr/>
              <w:t>body</w:t>
            </w:r>
          </w:p>
        </w:tc>
      </w:tr>
      <w:tr w:rsidR="17FEAC0C" w:rsidTr="17FEAC0C" w14:paraId="07C8826B">
        <w:trPr>
          <w:trHeight w:val="300"/>
        </w:trPr>
        <w:tc>
          <w:tcPr>
            <w:tcW w:w="2334" w:type="dxa"/>
            <w:tcMar/>
            <w:vAlign w:val="center"/>
          </w:tcPr>
          <w:p w:rsidR="17FEAC0C" w:rsidP="17FEAC0C" w:rsidRDefault="17FEAC0C" w14:paraId="43093839" w14:textId="774A573F">
            <w:pPr>
              <w:spacing w:before="0" w:beforeAutospacing="off" w:after="0" w:afterAutospacing="off"/>
            </w:pPr>
            <w:r w:rsidR="17FEAC0C">
              <w:rPr/>
              <w:t>subject</w:t>
            </w:r>
          </w:p>
        </w:tc>
        <w:tc>
          <w:tcPr>
            <w:tcW w:w="2440" w:type="dxa"/>
            <w:tcMar/>
            <w:vAlign w:val="center"/>
          </w:tcPr>
          <w:p w:rsidR="17FEAC0C" w:rsidP="17FEAC0C" w:rsidRDefault="17FEAC0C" w14:paraId="17B7BCF1" w14:textId="35272716">
            <w:pPr>
              <w:spacing w:before="0" w:beforeAutospacing="off" w:after="0" w:afterAutospacing="off"/>
            </w:pPr>
            <w:r w:rsidR="17FEAC0C">
              <w:rPr/>
              <w:t>object</w:t>
            </w:r>
          </w:p>
        </w:tc>
      </w:tr>
    </w:tbl>
    <w:p w:rsidR="43B7163D" w:rsidP="17FEAC0C" w:rsidRDefault="43B7163D" w14:paraId="04FEBFF4" w14:textId="79C2DFB4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 masculine side often symbolizes:</w:t>
      </w:r>
    </w:p>
    <w:p w:rsidR="43B7163D" w:rsidP="17FEAC0C" w:rsidRDefault="43B7163D" w14:paraId="0FC0378C" w14:textId="4D280965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consciousness, </w:t>
      </w:r>
    </w:p>
    <w:p w:rsidR="43B7163D" w:rsidP="17FEAC0C" w:rsidRDefault="43B7163D" w14:paraId="718F171C" w14:textId="593A235F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witness, </w:t>
      </w:r>
    </w:p>
    <w:p w:rsidR="43B7163D" w:rsidP="17FEAC0C" w:rsidRDefault="43B7163D" w14:paraId="266D8D36" w14:textId="6F4593E3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possessor. </w:t>
      </w:r>
    </w:p>
    <w:p w:rsidR="43B7163D" w:rsidP="17FEAC0C" w:rsidRDefault="43B7163D" w14:paraId="7576E73C" w14:textId="2F052C72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 feminine side symbolizes:</w:t>
      </w:r>
    </w:p>
    <w:p w:rsidR="43B7163D" w:rsidP="17FEAC0C" w:rsidRDefault="43B7163D" w14:paraId="48758200" w14:textId="27BB6BEE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nature, </w:t>
      </w:r>
    </w:p>
    <w:p w:rsidR="43B7163D" w:rsidP="17FEAC0C" w:rsidRDefault="43B7163D" w14:paraId="0218ACDD" w14:textId="2C2B6A37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manifestation, </w:t>
      </w:r>
    </w:p>
    <w:p w:rsidR="43B7163D" w:rsidP="17FEAC0C" w:rsidRDefault="43B7163D" w14:paraId="5595C42F" w14:textId="19E64057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body, </w:t>
      </w:r>
    </w:p>
    <w:p w:rsidR="43B7163D" w:rsidP="17FEAC0C" w:rsidRDefault="43B7163D" w14:paraId="48BC9455" w14:textId="57E2EB17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energy. </w:t>
      </w:r>
    </w:p>
    <w:p w:rsidR="43B7163D" w:rsidP="17FEAC0C" w:rsidRDefault="43B7163D" w14:paraId="1F77F999" w14:textId="58DF21D2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 murli reuses this symbolism in a simple and modern way.</w:t>
      </w:r>
    </w:p>
    <w:p w:rsidR="17FEAC0C" w:rsidRDefault="17FEAC0C" w14:paraId="0FF9C5AC" w14:textId="4F78770F"/>
    <w:p w:rsidR="43B7163D" w:rsidP="17FEAC0C" w:rsidRDefault="43B7163D" w14:paraId="07FF80EB" w14:textId="0DE1620A">
      <w:pPr>
        <w:pStyle w:val="Heading2"/>
        <w:bidi w:val="0"/>
      </w:pPr>
      <w:r w:rsidRPr="17FEAC0C" w:rsidR="43B7163D">
        <w:rPr>
          <w:noProof w:val="0"/>
          <w:lang w:val="fr-FR"/>
        </w:rPr>
        <w:t>🔍 Important Grammatical Point</w:t>
      </w:r>
    </w:p>
    <w:p w:rsidR="43B7163D" w:rsidP="17FEAC0C" w:rsidRDefault="43B7163D" w14:paraId="49FB2B56" w14:textId="03C62116">
      <w:pPr>
        <w:pStyle w:val="Heading3"/>
        <w:bidi w:val="0"/>
      </w:pPr>
      <w:r w:rsidRPr="17FEAC0C" w:rsidR="43B7163D">
        <w:rPr>
          <w:noProof w:val="0"/>
          <w:lang w:val="fr-FR"/>
        </w:rPr>
        <w:t>मेरा शरीर (</w:t>
      </w:r>
      <w:r w:rsidRPr="17FEAC0C" w:rsidR="43B7163D">
        <w:rPr>
          <w:noProof w:val="0"/>
          <w:lang w:val="fr-FR"/>
        </w:rPr>
        <w:t>merā śarīr</w:t>
      </w:r>
      <w:r w:rsidRPr="17FEAC0C" w:rsidR="43B7163D">
        <w:rPr>
          <w:noProof w:val="0"/>
          <w:lang w:val="fr-FR"/>
        </w:rPr>
        <w:t>)</w:t>
      </w:r>
    </w:p>
    <w:p w:rsidR="43B7163D" w:rsidP="17FEAC0C" w:rsidRDefault="43B7163D" w14:paraId="5E3967F2" w14:textId="525654CD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मेरा (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merā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“my” </w:t>
      </w:r>
    </w:p>
    <w:p w:rsidR="43B7163D" w:rsidP="17FEAC0C" w:rsidRDefault="43B7163D" w14:paraId="07E1FFE5" w14:textId="12B22E52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body = possessed thing </w:t>
      </w:r>
    </w:p>
    <w:p w:rsidR="43B7163D" w:rsidP="17FEAC0C" w:rsidRDefault="43B7163D" w14:paraId="208FFADD" w14:textId="680F66B7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Just like:</w:t>
      </w:r>
    </w:p>
    <w:p w:rsidR="43B7163D" w:rsidP="17FEAC0C" w:rsidRDefault="43B7163D" w14:paraId="1C94A3BB" w14:textId="1A2EA198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“my house” </w:t>
      </w:r>
    </w:p>
    <w:p w:rsidR="43B7163D" w:rsidP="17FEAC0C" w:rsidRDefault="43B7163D" w14:paraId="5E62E1EA" w14:textId="37A0EC8C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“my car” </w:t>
      </w:r>
    </w:p>
    <w:p w:rsidR="43B7163D" w:rsidP="17FEAC0C" w:rsidRDefault="43B7163D" w14:paraId="6B1EE71F" w14:textId="0C429027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 possessive form creates a distinction between:</w:t>
      </w:r>
    </w:p>
    <w:p w:rsidR="43B7163D" w:rsidP="17FEAC0C" w:rsidRDefault="43B7163D" w14:paraId="19753A74" w14:textId="28A90EDB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possessor, </w:t>
      </w:r>
    </w:p>
    <w:p w:rsidR="43B7163D" w:rsidP="17FEAC0C" w:rsidRDefault="43B7163D" w14:paraId="6FB0F0A6" w14:textId="42D25AC1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the possessed object. </w:t>
      </w:r>
    </w:p>
    <w:p w:rsidR="43B7163D" w:rsidP="17FEAC0C" w:rsidRDefault="43B7163D" w14:paraId="5FDE2AB8" w14:textId="6CA41563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w:rsidR="43B7163D" w:rsidP="17FEAC0C" w:rsidRDefault="43B7163D" w14:paraId="42411DA4" w14:textId="07BD0A5F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“I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am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body”</w:t>
      </w:r>
      <w:r>
        <w:br/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“The body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belongs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me”</w:t>
      </w:r>
    </w:p>
    <w:p w:rsidR="17FEAC0C" w:rsidRDefault="17FEAC0C" w14:paraId="6152DC52" w14:textId="6B1BDDAB"/>
    <w:p w:rsidR="43B7163D" w:rsidP="17FEAC0C" w:rsidRDefault="43B7163D" w14:paraId="4F0B7892" w14:textId="3FAEE994">
      <w:pPr>
        <w:pStyle w:val="Heading2"/>
        <w:bidi w:val="0"/>
      </w:pPr>
      <w:r w:rsidRPr="17FEAC0C" w:rsidR="43B7163D">
        <w:rPr>
          <w:noProof w:val="0"/>
          <w:lang w:val="fr-FR"/>
        </w:rPr>
        <w:t>🧘 BK-Specific Meaning</w:t>
      </w:r>
    </w:p>
    <w:p w:rsidR="43B7163D" w:rsidP="17FEAC0C" w:rsidRDefault="43B7163D" w14:paraId="57727120" w14:textId="280084FB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 main purpose is to develop soul consciousness:</w:t>
      </w:r>
    </w:p>
    <w:p w:rsidR="43B7163D" w:rsidP="17FEAC0C" w:rsidRDefault="43B7163D" w14:paraId="4E01E2AF" w14:textId="45DF7E7F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हूँ</w:t>
      </w:r>
      <w:r>
        <w:br/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maiṃ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hūṃ</w:t>
      </w:r>
      <w:r>
        <w:br/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am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soul.”</w:t>
      </w:r>
    </w:p>
    <w:p w:rsidR="43B7163D" w:rsidP="17FEAC0C" w:rsidRDefault="43B7163D" w14:paraId="3D20CE07" w14:textId="0432971D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The text aims to detach the listener from:</w:t>
      </w:r>
    </w:p>
    <w:p w:rsidR="43B7163D" w:rsidP="17FEAC0C" w:rsidRDefault="43B7163D" w14:paraId="2F153D8C" w14:textId="3C60AC63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bodily identity, </w:t>
      </w:r>
    </w:p>
    <w:p w:rsidR="43B7163D" w:rsidP="17FEAC0C" w:rsidRDefault="43B7163D" w14:paraId="65A91D3F" w14:textId="25FEB611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male/female identity, </w:t>
      </w:r>
    </w:p>
    <w:p w:rsidR="43B7163D" w:rsidP="17FEAC0C" w:rsidRDefault="43B7163D" w14:paraId="6D3340AD" w14:textId="1039D712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attachment to the body. </w:t>
      </w:r>
    </w:p>
    <w:p w:rsidR="43B7163D" w:rsidP="17FEAC0C" w:rsidRDefault="43B7163D" w14:paraId="760475EC" w14:textId="38908013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Even if the body is male or female:</w:t>
      </w:r>
    </w:p>
    <w:p w:rsidR="43B7163D" w:rsidP="17FEAC0C" w:rsidRDefault="43B7163D" w14:paraId="50749AD6" w14:textId="2C584A0D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👉 the soul itself remains simply a soul.</w:t>
      </w:r>
    </w:p>
    <w:p w:rsidR="43B7163D" w:rsidP="17FEAC0C" w:rsidRDefault="43B7163D" w14:paraId="45A728A2" w14:textId="30854EB4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That is why the surrounding passage also says:</w:t>
      </w:r>
    </w:p>
    <w:p w:rsidR="43B7163D" w:rsidP="17FEAC0C" w:rsidRDefault="43B7163D" w14:paraId="24A38430" w14:textId="78FDCDAC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ब्रदर्स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न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सिस्टर्स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  <w:r>
        <w:br/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sab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bradars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na 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ki</w:t>
      </w:r>
      <w:r w:rsidRPr="17FEAC0C" w:rsidR="43B716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sistars</w:t>
      </w:r>
      <w:r>
        <w:br/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“All are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brothers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sisters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w:rsidR="43B7163D" w:rsidP="17FEAC0C" w:rsidRDefault="43B7163D" w14:paraId="3094633F" w14:textId="472D7E38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Here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brothers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”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means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all souls are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fundamentally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equal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beyond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physical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differences</w:t>
      </w: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7FEAC0C" w:rsidRDefault="17FEAC0C" w14:paraId="7326BAC4" w14:textId="7C54D63E"/>
    <w:p w:rsidR="43B7163D" w:rsidP="17FEAC0C" w:rsidRDefault="43B7163D" w14:paraId="3D355EAC" w14:textId="6B12D571">
      <w:pPr>
        <w:pStyle w:val="Heading2"/>
        <w:bidi w:val="0"/>
      </w:pPr>
      <w:r w:rsidRPr="17FEAC0C" w:rsidR="43B7163D">
        <w:rPr>
          <w:noProof w:val="0"/>
          <w:lang w:val="fr-FR"/>
        </w:rPr>
        <w:t>✨ Simple Reformulation</w:t>
      </w:r>
    </w:p>
    <w:p w:rsidR="43B7163D" w:rsidP="17FEAC0C" w:rsidRDefault="43B7163D" w14:paraId="38E6DFA8" w14:textId="1CD49E6A">
      <w:pPr>
        <w:bidi w:val="0"/>
        <w:spacing w:before="240" w:beforeAutospacing="off" w:after="240" w:afterAutospacing="off"/>
      </w:pPr>
      <w:r w:rsidRPr="17FEAC0C" w:rsidR="43B7163D">
        <w:rPr>
          <w:rFonts w:ascii="Aptos" w:hAnsi="Aptos" w:eastAsia="Aptos" w:cs="Aptos"/>
          <w:noProof w:val="0"/>
          <w:sz w:val="24"/>
          <w:szCs w:val="24"/>
          <w:lang w:val="fr-FR"/>
        </w:rPr>
        <w:t>👉 “The soul is the conscious being that owns and uses the body; the body is only an instrument.”</w:t>
      </w:r>
    </w:p>
    <w:p w:rsidR="17FEAC0C" w:rsidP="17FEAC0C" w:rsidRDefault="17FEAC0C" w14:paraId="102E7F03" w14:textId="4C8068EF">
      <w:pPr>
        <w:pStyle w:val="Normal"/>
      </w:pPr>
    </w:p>
    <w:p w:rsidR="17FEAC0C" w:rsidP="17FEAC0C" w:rsidRDefault="17FEAC0C" w14:paraId="73C1E614" w14:textId="0FFC059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821DE35" w:rsidP="17FEAC0C" w:rsidRDefault="3821DE35" w14:paraId="08FDEF54" w14:textId="72BD08F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FEAC0C" w:rsidR="3821DE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7FEAC0C" w:rsidRDefault="17FEAC0C" w14:paraId="59324DF8" w14:textId="552AEBA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376a71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5fd03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9f575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e35de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78d67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9b3c4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694bb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cce82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fd563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16c0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76c1c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b709b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86b80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604757"/>
    <w:rsid w:val="083651BC"/>
    <w:rsid w:val="0B283385"/>
    <w:rsid w:val="0F3C19CE"/>
    <w:rsid w:val="139FA00A"/>
    <w:rsid w:val="14604757"/>
    <w:rsid w:val="14CEE42C"/>
    <w:rsid w:val="14CEE42C"/>
    <w:rsid w:val="17FEAC0C"/>
    <w:rsid w:val="2F4D37A2"/>
    <w:rsid w:val="3821DE35"/>
    <w:rsid w:val="3E0667B5"/>
    <w:rsid w:val="43B7163D"/>
    <w:rsid w:val="43E57ECE"/>
    <w:rsid w:val="46909F17"/>
    <w:rsid w:val="4FB3A26C"/>
    <w:rsid w:val="4FF20090"/>
    <w:rsid w:val="51BEE16C"/>
    <w:rsid w:val="5DA8D66D"/>
    <w:rsid w:val="61E933A2"/>
    <w:rsid w:val="6673197C"/>
    <w:rsid w:val="70AAA9FC"/>
    <w:rsid w:val="7350BF80"/>
    <w:rsid w:val="7350BF80"/>
    <w:rsid w:val="7946A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A3BE6"/>
  <w15:chartTrackingRefBased/>
  <w15:docId w15:val="{986FCF33-F8EE-4CE7-9A48-D06749BC75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7FEAC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7FEAC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7FEAC0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7FEAC0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a7c846739b14a4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2026-05-20T08:51:22.4664920Z</dcterms:created>
  <dcterms:modified xsi:type="dcterms:W3CDTF">2026-05-20T09:01:23.0385357Z</dcterms:modified>
  <dc:creator>Jacques VUILLAUME</dc:creator>
  <lastModifiedBy>Jacques VUILLAUME</lastModifiedBy>
</coreProperties>
</file>