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9F51A88" wp14:paraId="26C80DE5" wp14:textId="1D37266D">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79F51A88" w:rsidR="24CDD6C5">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29 May 2026</w:t>
      </w:r>
    </w:p>
    <w:p xmlns:wp14="http://schemas.microsoft.com/office/word/2010/wordml" w:rsidP="79F51A88" wp14:paraId="3F95ADC1" wp14:textId="2BC69BC8">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9F51A88" wp14:paraId="3D7C6DAE" wp14:textId="3D30FFC8">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F51A88" w:rsidR="24CDD6C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29 May 2026</w:t>
      </w:r>
    </w:p>
    <w:p xmlns:wp14="http://schemas.microsoft.com/office/word/2010/wordml" w:rsidP="79F51A88" wp14:paraId="59BCF844" wp14:textId="65DA4206">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79F51A88" wp14:paraId="7F242E9B" wp14:textId="7E16C85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9F51A88" w:rsidR="24CDD6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79F51A88" wp14:paraId="70141961" wp14:textId="3A2135F1">
      <w:pPr>
        <w:pStyle w:val="Normal"/>
        <w:spacing w:before="0" w:beforeAutospacing="off" w:after="0" w:afterAutospacing="off"/>
      </w:pPr>
      <w:r w:rsidRPr="79F51A88" w:rsidR="24CDD6C5">
        <w:rPr>
          <w:rFonts w:ascii="Arial" w:hAnsi="Arial" w:eastAsia="Arial" w:cs="Arial"/>
          <w:noProof w:val="0"/>
          <w:sz w:val="24"/>
          <w:szCs w:val="24"/>
          <w:lang w:val="fr-FR"/>
        </w:rPr>
        <w:t>अभी</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बाप</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फिर</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से</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तुम</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बच्चों</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को</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कल्प</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पहले</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मुआफिक</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वर्सा</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दे</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रहे</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हैं</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जो</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कल्प-कल्प</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आकर</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वर्सा</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लेते</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हैं</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श्रीमत</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पर</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चलते</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है</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श्रीमत</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है</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ही</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बापदादा</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की</w:t>
      </w:r>
      <w:r w:rsidRPr="79F51A88" w:rsidR="24CDD6C5">
        <w:rPr>
          <w:rFonts w:ascii="Arial" w:hAnsi="Arial" w:eastAsia="Arial" w:cs="Arial"/>
          <w:noProof w:val="0"/>
          <w:sz w:val="24"/>
          <w:szCs w:val="24"/>
          <w:lang w:val="fr-FR"/>
        </w:rPr>
        <w:t xml:space="preserve"> </w:t>
      </w:r>
      <w:r w:rsidRPr="79F51A88" w:rsidR="24CDD6C5">
        <w:rPr>
          <w:rFonts w:ascii="Arial" w:hAnsi="Arial" w:eastAsia="Arial" w:cs="Arial"/>
          <w:noProof w:val="0"/>
          <w:sz w:val="24"/>
          <w:szCs w:val="24"/>
          <w:lang w:val="fr-FR"/>
        </w:rPr>
        <w:t>मत</w:t>
      </w:r>
      <w:r w:rsidRPr="79F51A88" w:rsidR="24CDD6C5">
        <w:rPr>
          <w:rFonts w:ascii="Arial" w:hAnsi="Arial" w:eastAsia="Arial" w:cs="Arial"/>
          <w:noProof w:val="0"/>
          <w:sz w:val="24"/>
          <w:szCs w:val="24"/>
          <w:lang w:val="fr-FR"/>
        </w:rPr>
        <w:t>.</w:t>
      </w:r>
    </w:p>
    <w:p xmlns:wp14="http://schemas.microsoft.com/office/word/2010/wordml" w:rsidP="79F51A88" wp14:paraId="2ECED434" wp14:textId="1A457C73">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79F51A88" wp14:paraId="20B145B1" wp14:textId="2CBC4B74">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9F51A88" w:rsidR="24CDD6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79F51A88" wp14:paraId="1E7E1AC8" wp14:textId="3834A87C">
      <w:pPr>
        <w:pStyle w:val="Normal"/>
        <w:spacing w:before="0" w:beforeAutospacing="off" w:after="0" w:afterAutospacing="off"/>
      </w:pPr>
      <w:r w:rsidRPr="79F51A88" w:rsidR="24CDD6C5">
        <w:rPr>
          <w:rFonts w:ascii="Arial" w:hAnsi="Arial" w:eastAsia="Arial" w:cs="Arial"/>
          <w:noProof w:val="0"/>
          <w:sz w:val="24"/>
          <w:szCs w:val="24"/>
          <w:lang w:val="en-US"/>
        </w:rPr>
        <w:t>abhī bāp phir se tum baccoṃ ko kalpa pahale muāphik varsā de rahe haiṃ, jo kalpa-kalpa ākar varsā lete haiṃ, śrīmat par calte haiṃ, śrīmat hai hī bāpdādā kī mat.</w:t>
      </w:r>
    </w:p>
    <w:p xmlns:wp14="http://schemas.microsoft.com/office/word/2010/wordml" w:rsidP="79F51A88" wp14:paraId="75E54F8E" wp14:textId="39C2FEB8">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9F51A88" wp14:paraId="7A11BB38" wp14:textId="3A88B4C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9F51A88" w:rsidR="24CDD6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79F51A88" wp14:paraId="1BD9F2A7" wp14:textId="5CD803E8">
      <w:pPr>
        <w:pStyle w:val="Normal"/>
        <w:spacing w:before="0" w:beforeAutospacing="off" w:after="0" w:afterAutospacing="off"/>
      </w:pPr>
      <w:r w:rsidRPr="79F51A88" w:rsidR="24CDD6C5">
        <w:rPr>
          <w:rFonts w:ascii="Arial" w:hAnsi="Arial" w:eastAsia="Arial" w:cs="Arial"/>
          <w:noProof w:val="0"/>
          <w:sz w:val="24"/>
          <w:szCs w:val="24"/>
          <w:lang w:val="en-US"/>
        </w:rPr>
        <w:t>At this time, the Father is once again giving you children the inheritance exactly as He did in the previous cycle. Those who come, cycle after cycle, to receive this inheritance follow Shrimat; and Shrimat is none other than the guidance of BapDada.</w:t>
      </w:r>
    </w:p>
    <w:p xmlns:wp14="http://schemas.microsoft.com/office/word/2010/wordml" w:rsidP="79F51A88" wp14:paraId="6120386B" wp14:textId="7FF5AD47">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9F51A88" wp14:paraId="1DFAE768" wp14:textId="4C5FE2C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F51A88" w:rsidR="24CDD6C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1297"/>
        <w:gridCol w:w="1842"/>
        <w:gridCol w:w="5565"/>
      </w:tblGrid>
      <w:tr w:rsidR="79F51A88" w:rsidTr="79F51A88" w14:paraId="6B296BFB">
        <w:trPr>
          <w:trHeight w:val="300"/>
        </w:trPr>
        <w:tc>
          <w:tcPr>
            <w:tcW w:w="1297" w:type="dxa"/>
            <w:tcMar/>
            <w:vAlign w:val="center"/>
          </w:tcPr>
          <w:p w:rsidR="79F51A88" w:rsidP="79F51A88" w:rsidRDefault="79F51A88" w14:paraId="0DC2FC90" w14:textId="5B0948B8">
            <w:pPr>
              <w:spacing w:before="0" w:beforeAutospacing="off" w:after="0" w:afterAutospacing="off"/>
              <w:jc w:val="center"/>
            </w:pPr>
            <w:r w:rsidRPr="79F51A88" w:rsidR="79F51A88">
              <w:rPr>
                <w:b w:val="1"/>
                <w:bCs w:val="1"/>
              </w:rPr>
              <w:t>Hindi</w:t>
            </w:r>
          </w:p>
        </w:tc>
        <w:tc>
          <w:tcPr>
            <w:tcW w:w="1842" w:type="dxa"/>
            <w:tcMar/>
            <w:vAlign w:val="center"/>
          </w:tcPr>
          <w:p w:rsidR="79F51A88" w:rsidP="79F51A88" w:rsidRDefault="79F51A88" w14:paraId="14EA0AC9" w14:textId="04DA1153">
            <w:pPr>
              <w:spacing w:before="0" w:beforeAutospacing="off" w:after="0" w:afterAutospacing="off"/>
              <w:jc w:val="center"/>
            </w:pPr>
            <w:r w:rsidRPr="79F51A88" w:rsidR="79F51A88">
              <w:rPr>
                <w:b w:val="1"/>
                <w:bCs w:val="1"/>
              </w:rPr>
              <w:t>Transliteration</w:t>
            </w:r>
          </w:p>
        </w:tc>
        <w:tc>
          <w:tcPr>
            <w:tcW w:w="5565" w:type="dxa"/>
            <w:tcMar/>
            <w:vAlign w:val="center"/>
          </w:tcPr>
          <w:p w:rsidR="79F51A88" w:rsidP="79F51A88" w:rsidRDefault="79F51A88" w14:paraId="4E98802D" w14:textId="70042F7C">
            <w:pPr>
              <w:spacing w:before="0" w:beforeAutospacing="off" w:after="0" w:afterAutospacing="off"/>
              <w:jc w:val="center"/>
            </w:pPr>
            <w:r w:rsidRPr="79F51A88" w:rsidR="79F51A88">
              <w:rPr>
                <w:b w:val="1"/>
                <w:bCs w:val="1"/>
              </w:rPr>
              <w:t>Meaning</w:t>
            </w:r>
          </w:p>
        </w:tc>
      </w:tr>
      <w:tr w:rsidR="79F51A88" w:rsidTr="79F51A88" w14:paraId="22FD9C60">
        <w:trPr>
          <w:trHeight w:val="300"/>
        </w:trPr>
        <w:tc>
          <w:tcPr>
            <w:tcW w:w="1297" w:type="dxa"/>
            <w:tcMar/>
            <w:vAlign w:val="center"/>
          </w:tcPr>
          <w:p w:rsidR="79F51A88" w:rsidP="79F51A88" w:rsidRDefault="79F51A88" w14:paraId="22F0DD39" w14:textId="1E819722">
            <w:pPr>
              <w:spacing w:before="0" w:beforeAutospacing="off" w:after="0" w:afterAutospacing="off"/>
            </w:pPr>
            <w:r w:rsidR="79F51A88">
              <w:rPr/>
              <w:t>अभी</w:t>
            </w:r>
          </w:p>
        </w:tc>
        <w:tc>
          <w:tcPr>
            <w:tcW w:w="1842" w:type="dxa"/>
            <w:tcMar/>
            <w:vAlign w:val="center"/>
          </w:tcPr>
          <w:p w:rsidR="79F51A88" w:rsidP="79F51A88" w:rsidRDefault="79F51A88" w14:paraId="49B63ACE" w14:textId="527FB1E2">
            <w:pPr>
              <w:spacing w:before="0" w:beforeAutospacing="off" w:after="0" w:afterAutospacing="off"/>
            </w:pPr>
            <w:r w:rsidR="79F51A88">
              <w:rPr/>
              <w:t>abhī</w:t>
            </w:r>
          </w:p>
        </w:tc>
        <w:tc>
          <w:tcPr>
            <w:tcW w:w="5565" w:type="dxa"/>
            <w:tcMar/>
            <w:vAlign w:val="center"/>
          </w:tcPr>
          <w:p w:rsidR="79F51A88" w:rsidP="79F51A88" w:rsidRDefault="79F51A88" w14:paraId="04B53432" w14:textId="4EDC512C">
            <w:pPr>
              <w:spacing w:before="0" w:beforeAutospacing="off" w:after="0" w:afterAutospacing="off"/>
            </w:pPr>
            <w:r w:rsidR="79F51A88">
              <w:rPr/>
              <w:t>now, at present</w:t>
            </w:r>
          </w:p>
        </w:tc>
      </w:tr>
      <w:tr w:rsidR="79F51A88" w:rsidTr="79F51A88" w14:paraId="5A12DF4B">
        <w:trPr>
          <w:trHeight w:val="300"/>
        </w:trPr>
        <w:tc>
          <w:tcPr>
            <w:tcW w:w="1297" w:type="dxa"/>
            <w:tcMar/>
            <w:vAlign w:val="center"/>
          </w:tcPr>
          <w:p w:rsidR="79F51A88" w:rsidP="79F51A88" w:rsidRDefault="79F51A88" w14:paraId="5C4E8307" w14:textId="66FE6923">
            <w:pPr>
              <w:spacing w:before="0" w:beforeAutospacing="off" w:after="0" w:afterAutospacing="off"/>
            </w:pPr>
            <w:r w:rsidR="79F51A88">
              <w:rPr/>
              <w:t>बाप</w:t>
            </w:r>
          </w:p>
        </w:tc>
        <w:tc>
          <w:tcPr>
            <w:tcW w:w="1842" w:type="dxa"/>
            <w:tcMar/>
            <w:vAlign w:val="center"/>
          </w:tcPr>
          <w:p w:rsidR="79F51A88" w:rsidP="79F51A88" w:rsidRDefault="79F51A88" w14:paraId="1E74383B" w14:textId="6450CFA3">
            <w:pPr>
              <w:spacing w:before="0" w:beforeAutospacing="off" w:after="0" w:afterAutospacing="off"/>
            </w:pPr>
            <w:r w:rsidR="79F51A88">
              <w:rPr/>
              <w:t>bāp</w:t>
            </w:r>
          </w:p>
        </w:tc>
        <w:tc>
          <w:tcPr>
            <w:tcW w:w="5565" w:type="dxa"/>
            <w:tcMar/>
            <w:vAlign w:val="center"/>
          </w:tcPr>
          <w:p w:rsidR="79F51A88" w:rsidP="79F51A88" w:rsidRDefault="79F51A88" w14:paraId="704AFABF" w14:textId="5E5F719B">
            <w:pPr>
              <w:spacing w:before="0" w:beforeAutospacing="off" w:after="0" w:afterAutospacing="off"/>
            </w:pPr>
            <w:r w:rsidR="79F51A88">
              <w:rPr/>
              <w:t>the Father</w:t>
            </w:r>
          </w:p>
        </w:tc>
      </w:tr>
      <w:tr w:rsidR="79F51A88" w:rsidTr="79F51A88" w14:paraId="325C2FBA">
        <w:trPr>
          <w:trHeight w:val="300"/>
        </w:trPr>
        <w:tc>
          <w:tcPr>
            <w:tcW w:w="1297" w:type="dxa"/>
            <w:tcMar/>
            <w:vAlign w:val="center"/>
          </w:tcPr>
          <w:p w:rsidR="79F51A88" w:rsidP="79F51A88" w:rsidRDefault="79F51A88" w14:paraId="72663605" w14:textId="65FEB23E">
            <w:pPr>
              <w:spacing w:before="0" w:beforeAutospacing="off" w:after="0" w:afterAutospacing="off"/>
            </w:pPr>
            <w:r w:rsidR="79F51A88">
              <w:rPr/>
              <w:t>फिर से</w:t>
            </w:r>
          </w:p>
        </w:tc>
        <w:tc>
          <w:tcPr>
            <w:tcW w:w="1842" w:type="dxa"/>
            <w:tcMar/>
            <w:vAlign w:val="center"/>
          </w:tcPr>
          <w:p w:rsidR="79F51A88" w:rsidP="79F51A88" w:rsidRDefault="79F51A88" w14:paraId="4B3F243D" w14:textId="12173A83">
            <w:pPr>
              <w:spacing w:before="0" w:beforeAutospacing="off" w:after="0" w:afterAutospacing="off"/>
            </w:pPr>
            <w:r w:rsidR="79F51A88">
              <w:rPr/>
              <w:t>phir se</w:t>
            </w:r>
          </w:p>
        </w:tc>
        <w:tc>
          <w:tcPr>
            <w:tcW w:w="5565" w:type="dxa"/>
            <w:tcMar/>
            <w:vAlign w:val="center"/>
          </w:tcPr>
          <w:p w:rsidR="79F51A88" w:rsidP="79F51A88" w:rsidRDefault="79F51A88" w14:paraId="055EC33D" w14:textId="40EBD6A0">
            <w:pPr>
              <w:spacing w:before="0" w:beforeAutospacing="off" w:after="0" w:afterAutospacing="off"/>
            </w:pPr>
            <w:r w:rsidR="79F51A88">
              <w:rPr/>
              <w:t>again, once more</w:t>
            </w:r>
          </w:p>
        </w:tc>
      </w:tr>
      <w:tr w:rsidR="79F51A88" w:rsidTr="79F51A88" w14:paraId="0F6C7192">
        <w:trPr>
          <w:trHeight w:val="300"/>
        </w:trPr>
        <w:tc>
          <w:tcPr>
            <w:tcW w:w="1297" w:type="dxa"/>
            <w:tcMar/>
            <w:vAlign w:val="center"/>
          </w:tcPr>
          <w:p w:rsidR="79F51A88" w:rsidP="79F51A88" w:rsidRDefault="79F51A88" w14:paraId="65FE21FB" w14:textId="41CDA629">
            <w:pPr>
              <w:spacing w:before="0" w:beforeAutospacing="off" w:after="0" w:afterAutospacing="off"/>
            </w:pPr>
            <w:r w:rsidR="79F51A88">
              <w:rPr/>
              <w:t>बच्चे</w:t>
            </w:r>
          </w:p>
        </w:tc>
        <w:tc>
          <w:tcPr>
            <w:tcW w:w="1842" w:type="dxa"/>
            <w:tcMar/>
            <w:vAlign w:val="center"/>
          </w:tcPr>
          <w:p w:rsidR="79F51A88" w:rsidP="79F51A88" w:rsidRDefault="79F51A88" w14:paraId="03484145" w14:textId="66E52F6F">
            <w:pPr>
              <w:spacing w:before="0" w:beforeAutospacing="off" w:after="0" w:afterAutospacing="off"/>
            </w:pPr>
            <w:r w:rsidR="79F51A88">
              <w:rPr/>
              <w:t>bacce</w:t>
            </w:r>
          </w:p>
        </w:tc>
        <w:tc>
          <w:tcPr>
            <w:tcW w:w="5565" w:type="dxa"/>
            <w:tcMar/>
            <w:vAlign w:val="center"/>
          </w:tcPr>
          <w:p w:rsidR="79F51A88" w:rsidP="79F51A88" w:rsidRDefault="79F51A88" w14:paraId="375AC913" w14:textId="7429AE97">
            <w:pPr>
              <w:spacing w:before="0" w:beforeAutospacing="off" w:after="0" w:afterAutospacing="off"/>
            </w:pPr>
            <w:r w:rsidR="79F51A88">
              <w:rPr/>
              <w:t>children</w:t>
            </w:r>
          </w:p>
        </w:tc>
      </w:tr>
      <w:tr w:rsidR="79F51A88" w:rsidTr="79F51A88" w14:paraId="13FDFD96">
        <w:trPr>
          <w:trHeight w:val="300"/>
        </w:trPr>
        <w:tc>
          <w:tcPr>
            <w:tcW w:w="1297" w:type="dxa"/>
            <w:tcMar/>
            <w:vAlign w:val="center"/>
          </w:tcPr>
          <w:p w:rsidR="79F51A88" w:rsidP="79F51A88" w:rsidRDefault="79F51A88" w14:paraId="784365D2" w14:textId="6C5103B3">
            <w:pPr>
              <w:spacing w:before="0" w:beforeAutospacing="off" w:after="0" w:afterAutospacing="off"/>
            </w:pPr>
            <w:r w:rsidR="79F51A88">
              <w:rPr/>
              <w:t>कल्प</w:t>
            </w:r>
          </w:p>
        </w:tc>
        <w:tc>
          <w:tcPr>
            <w:tcW w:w="1842" w:type="dxa"/>
            <w:tcMar/>
            <w:vAlign w:val="center"/>
          </w:tcPr>
          <w:p w:rsidR="79F51A88" w:rsidP="79F51A88" w:rsidRDefault="79F51A88" w14:paraId="68FE6AEF" w14:textId="797D295A">
            <w:pPr>
              <w:spacing w:before="0" w:beforeAutospacing="off" w:after="0" w:afterAutospacing="off"/>
            </w:pPr>
            <w:r w:rsidR="79F51A88">
              <w:rPr/>
              <w:t>kalpa</w:t>
            </w:r>
          </w:p>
        </w:tc>
        <w:tc>
          <w:tcPr>
            <w:tcW w:w="5565" w:type="dxa"/>
            <w:tcMar/>
            <w:vAlign w:val="center"/>
          </w:tcPr>
          <w:p w:rsidR="79F51A88" w:rsidP="79F51A88" w:rsidRDefault="79F51A88" w14:paraId="478E438C" w14:textId="0707C6E4">
            <w:pPr>
              <w:spacing w:before="0" w:beforeAutospacing="off" w:after="0" w:afterAutospacing="off"/>
            </w:pPr>
            <w:r w:rsidR="79F51A88">
              <w:rPr/>
              <w:t>world cycle, cosmic cycle</w:t>
            </w:r>
          </w:p>
        </w:tc>
      </w:tr>
      <w:tr w:rsidR="79F51A88" w:rsidTr="79F51A88" w14:paraId="21626747">
        <w:trPr>
          <w:trHeight w:val="300"/>
        </w:trPr>
        <w:tc>
          <w:tcPr>
            <w:tcW w:w="1297" w:type="dxa"/>
            <w:tcMar/>
            <w:vAlign w:val="center"/>
          </w:tcPr>
          <w:p w:rsidR="79F51A88" w:rsidP="79F51A88" w:rsidRDefault="79F51A88" w14:paraId="27C8505E" w14:textId="71280D44">
            <w:pPr>
              <w:spacing w:before="0" w:beforeAutospacing="off" w:after="0" w:afterAutospacing="off"/>
            </w:pPr>
            <w:r w:rsidR="79F51A88">
              <w:rPr/>
              <w:t>पहले</w:t>
            </w:r>
          </w:p>
        </w:tc>
        <w:tc>
          <w:tcPr>
            <w:tcW w:w="1842" w:type="dxa"/>
            <w:tcMar/>
            <w:vAlign w:val="center"/>
          </w:tcPr>
          <w:p w:rsidR="79F51A88" w:rsidP="79F51A88" w:rsidRDefault="79F51A88" w14:paraId="287B4615" w14:textId="768D3DE8">
            <w:pPr>
              <w:spacing w:before="0" w:beforeAutospacing="off" w:after="0" w:afterAutospacing="off"/>
            </w:pPr>
            <w:r w:rsidR="79F51A88">
              <w:rPr/>
              <w:t>pahale</w:t>
            </w:r>
          </w:p>
        </w:tc>
        <w:tc>
          <w:tcPr>
            <w:tcW w:w="5565" w:type="dxa"/>
            <w:tcMar/>
            <w:vAlign w:val="center"/>
          </w:tcPr>
          <w:p w:rsidR="79F51A88" w:rsidP="79F51A88" w:rsidRDefault="79F51A88" w14:paraId="2AE3BA58" w14:textId="5057A6CA">
            <w:pPr>
              <w:spacing w:before="0" w:beforeAutospacing="off" w:after="0" w:afterAutospacing="off"/>
            </w:pPr>
            <w:r w:rsidR="79F51A88">
              <w:rPr/>
              <w:t>before, previous</w:t>
            </w:r>
          </w:p>
        </w:tc>
      </w:tr>
      <w:tr w:rsidR="79F51A88" w:rsidTr="79F51A88" w14:paraId="46EE5477">
        <w:trPr>
          <w:trHeight w:val="300"/>
        </w:trPr>
        <w:tc>
          <w:tcPr>
            <w:tcW w:w="1297" w:type="dxa"/>
            <w:tcMar/>
            <w:vAlign w:val="center"/>
          </w:tcPr>
          <w:p w:rsidR="79F51A88" w:rsidP="79F51A88" w:rsidRDefault="79F51A88" w14:paraId="1BC6030E" w14:textId="528B3B26">
            <w:pPr>
              <w:spacing w:before="0" w:beforeAutospacing="off" w:after="0" w:afterAutospacing="off"/>
            </w:pPr>
            <w:r w:rsidR="79F51A88">
              <w:rPr/>
              <w:t>मुआफिक</w:t>
            </w:r>
          </w:p>
        </w:tc>
        <w:tc>
          <w:tcPr>
            <w:tcW w:w="1842" w:type="dxa"/>
            <w:tcMar/>
            <w:vAlign w:val="center"/>
          </w:tcPr>
          <w:p w:rsidR="79F51A88" w:rsidP="79F51A88" w:rsidRDefault="79F51A88" w14:paraId="3D196694" w14:textId="583191E7">
            <w:pPr>
              <w:spacing w:before="0" w:beforeAutospacing="off" w:after="0" w:afterAutospacing="off"/>
            </w:pPr>
            <w:r w:rsidR="79F51A88">
              <w:rPr/>
              <w:t>muāphik</w:t>
            </w:r>
          </w:p>
        </w:tc>
        <w:tc>
          <w:tcPr>
            <w:tcW w:w="5565" w:type="dxa"/>
            <w:tcMar/>
            <w:vAlign w:val="center"/>
          </w:tcPr>
          <w:p w:rsidR="79F51A88" w:rsidP="79F51A88" w:rsidRDefault="79F51A88" w14:paraId="41390AE0" w14:textId="639180D4">
            <w:pPr>
              <w:spacing w:before="0" w:beforeAutospacing="off" w:after="0" w:afterAutospacing="off"/>
            </w:pPr>
            <w:r w:rsidR="79F51A88">
              <w:rPr/>
              <w:t>according to, in accordance with, exactly like</w:t>
            </w:r>
          </w:p>
        </w:tc>
      </w:tr>
      <w:tr w:rsidR="79F51A88" w:rsidTr="79F51A88" w14:paraId="50E80269">
        <w:trPr>
          <w:trHeight w:val="300"/>
        </w:trPr>
        <w:tc>
          <w:tcPr>
            <w:tcW w:w="1297" w:type="dxa"/>
            <w:tcMar/>
            <w:vAlign w:val="center"/>
          </w:tcPr>
          <w:p w:rsidR="79F51A88" w:rsidP="79F51A88" w:rsidRDefault="79F51A88" w14:paraId="1F69399E" w14:textId="750EC457">
            <w:pPr>
              <w:spacing w:before="0" w:beforeAutospacing="off" w:after="0" w:afterAutospacing="off"/>
            </w:pPr>
            <w:r w:rsidR="79F51A88">
              <w:rPr/>
              <w:t>वर्सा</w:t>
            </w:r>
          </w:p>
        </w:tc>
        <w:tc>
          <w:tcPr>
            <w:tcW w:w="1842" w:type="dxa"/>
            <w:tcMar/>
            <w:vAlign w:val="center"/>
          </w:tcPr>
          <w:p w:rsidR="79F51A88" w:rsidP="79F51A88" w:rsidRDefault="79F51A88" w14:paraId="3485B158" w14:textId="2EA4F6F3">
            <w:pPr>
              <w:spacing w:before="0" w:beforeAutospacing="off" w:after="0" w:afterAutospacing="off"/>
            </w:pPr>
            <w:r w:rsidR="79F51A88">
              <w:rPr/>
              <w:t>varsā</w:t>
            </w:r>
          </w:p>
        </w:tc>
        <w:tc>
          <w:tcPr>
            <w:tcW w:w="5565" w:type="dxa"/>
            <w:tcMar/>
            <w:vAlign w:val="center"/>
          </w:tcPr>
          <w:p w:rsidR="79F51A88" w:rsidP="79F51A88" w:rsidRDefault="79F51A88" w14:paraId="08F39BDF" w14:textId="788C8467">
            <w:pPr>
              <w:spacing w:before="0" w:beforeAutospacing="off" w:after="0" w:afterAutospacing="off"/>
            </w:pPr>
            <w:r w:rsidR="79F51A88">
              <w:rPr/>
              <w:t>inheritance</w:t>
            </w:r>
          </w:p>
        </w:tc>
      </w:tr>
      <w:tr w:rsidR="79F51A88" w:rsidTr="79F51A88" w14:paraId="63AD0DC4">
        <w:trPr>
          <w:trHeight w:val="300"/>
        </w:trPr>
        <w:tc>
          <w:tcPr>
            <w:tcW w:w="1297" w:type="dxa"/>
            <w:tcMar/>
            <w:vAlign w:val="center"/>
          </w:tcPr>
          <w:p w:rsidR="79F51A88" w:rsidP="79F51A88" w:rsidRDefault="79F51A88" w14:paraId="25D8557C" w14:textId="60510057">
            <w:pPr>
              <w:spacing w:before="0" w:beforeAutospacing="off" w:after="0" w:afterAutospacing="off"/>
            </w:pPr>
            <w:r w:rsidR="79F51A88">
              <w:rPr/>
              <w:t>कल्प-कल्प</w:t>
            </w:r>
          </w:p>
        </w:tc>
        <w:tc>
          <w:tcPr>
            <w:tcW w:w="1842" w:type="dxa"/>
            <w:tcMar/>
            <w:vAlign w:val="center"/>
          </w:tcPr>
          <w:p w:rsidR="79F51A88" w:rsidP="79F51A88" w:rsidRDefault="79F51A88" w14:paraId="6FD4627A" w14:textId="71FE70B9">
            <w:pPr>
              <w:spacing w:before="0" w:beforeAutospacing="off" w:after="0" w:afterAutospacing="off"/>
            </w:pPr>
            <w:r w:rsidR="79F51A88">
              <w:rPr/>
              <w:t>kalpa-kalpa</w:t>
            </w:r>
          </w:p>
        </w:tc>
        <w:tc>
          <w:tcPr>
            <w:tcW w:w="5565" w:type="dxa"/>
            <w:tcMar/>
            <w:vAlign w:val="center"/>
          </w:tcPr>
          <w:p w:rsidR="79F51A88" w:rsidP="79F51A88" w:rsidRDefault="79F51A88" w14:paraId="1BDD5AA5" w14:textId="73357909">
            <w:pPr>
              <w:spacing w:before="0" w:beforeAutospacing="off" w:after="0" w:afterAutospacing="off"/>
            </w:pPr>
            <w:r w:rsidR="79F51A88">
              <w:rPr/>
              <w:t>cycle after cycle, every cycle</w:t>
            </w:r>
          </w:p>
        </w:tc>
      </w:tr>
      <w:tr w:rsidR="79F51A88" w:rsidTr="79F51A88" w14:paraId="72967DBF">
        <w:trPr>
          <w:trHeight w:val="300"/>
        </w:trPr>
        <w:tc>
          <w:tcPr>
            <w:tcW w:w="1297" w:type="dxa"/>
            <w:tcMar/>
            <w:vAlign w:val="center"/>
          </w:tcPr>
          <w:p w:rsidR="79F51A88" w:rsidP="79F51A88" w:rsidRDefault="79F51A88" w14:paraId="0438CBAB" w14:textId="3961CC3E">
            <w:pPr>
              <w:spacing w:before="0" w:beforeAutospacing="off" w:after="0" w:afterAutospacing="off"/>
            </w:pPr>
            <w:r w:rsidR="79F51A88">
              <w:rPr/>
              <w:t>आकर</w:t>
            </w:r>
          </w:p>
        </w:tc>
        <w:tc>
          <w:tcPr>
            <w:tcW w:w="1842" w:type="dxa"/>
            <w:tcMar/>
            <w:vAlign w:val="center"/>
          </w:tcPr>
          <w:p w:rsidR="79F51A88" w:rsidP="79F51A88" w:rsidRDefault="79F51A88" w14:paraId="6D385635" w14:textId="52F7EF5C">
            <w:pPr>
              <w:spacing w:before="0" w:beforeAutospacing="off" w:after="0" w:afterAutospacing="off"/>
            </w:pPr>
            <w:r w:rsidR="79F51A88">
              <w:rPr/>
              <w:t>ākar</w:t>
            </w:r>
          </w:p>
        </w:tc>
        <w:tc>
          <w:tcPr>
            <w:tcW w:w="5565" w:type="dxa"/>
            <w:tcMar/>
            <w:vAlign w:val="center"/>
          </w:tcPr>
          <w:p w:rsidR="79F51A88" w:rsidP="79F51A88" w:rsidRDefault="79F51A88" w14:paraId="19449DC9" w14:textId="357C7016">
            <w:pPr>
              <w:spacing w:before="0" w:beforeAutospacing="off" w:after="0" w:afterAutospacing="off"/>
            </w:pPr>
            <w:r w:rsidR="79F51A88">
              <w:rPr/>
              <w:t>having come, by coming</w:t>
            </w:r>
          </w:p>
        </w:tc>
      </w:tr>
      <w:tr w:rsidR="79F51A88" w:rsidTr="79F51A88" w14:paraId="156D060D">
        <w:trPr>
          <w:trHeight w:val="300"/>
        </w:trPr>
        <w:tc>
          <w:tcPr>
            <w:tcW w:w="1297" w:type="dxa"/>
            <w:tcMar/>
            <w:vAlign w:val="center"/>
          </w:tcPr>
          <w:p w:rsidR="79F51A88" w:rsidP="79F51A88" w:rsidRDefault="79F51A88" w14:paraId="0EE65399" w14:textId="7C8CA60C">
            <w:pPr>
              <w:spacing w:before="0" w:beforeAutospacing="off" w:after="0" w:afterAutospacing="off"/>
            </w:pPr>
            <w:r w:rsidR="79F51A88">
              <w:rPr/>
              <w:t>श्रीमत</w:t>
            </w:r>
          </w:p>
        </w:tc>
        <w:tc>
          <w:tcPr>
            <w:tcW w:w="1842" w:type="dxa"/>
            <w:tcMar/>
            <w:vAlign w:val="center"/>
          </w:tcPr>
          <w:p w:rsidR="79F51A88" w:rsidP="79F51A88" w:rsidRDefault="79F51A88" w14:paraId="7BE37AD8" w14:textId="3F7A061D">
            <w:pPr>
              <w:spacing w:before="0" w:beforeAutospacing="off" w:after="0" w:afterAutospacing="off"/>
            </w:pPr>
            <w:r w:rsidR="79F51A88">
              <w:rPr/>
              <w:t>śrīmat</w:t>
            </w:r>
          </w:p>
        </w:tc>
        <w:tc>
          <w:tcPr>
            <w:tcW w:w="5565" w:type="dxa"/>
            <w:tcMar/>
            <w:vAlign w:val="center"/>
          </w:tcPr>
          <w:p w:rsidR="79F51A88" w:rsidP="79F51A88" w:rsidRDefault="79F51A88" w14:paraId="46BEA623" w14:textId="02342F74">
            <w:pPr>
              <w:spacing w:before="0" w:beforeAutospacing="off" w:after="0" w:afterAutospacing="off"/>
            </w:pPr>
            <w:r w:rsidR="79F51A88">
              <w:rPr/>
              <w:t>divine directions, elevated guidance</w:t>
            </w:r>
          </w:p>
        </w:tc>
      </w:tr>
      <w:tr w:rsidR="79F51A88" w:rsidTr="79F51A88" w14:paraId="05A4FA52">
        <w:trPr>
          <w:trHeight w:val="300"/>
        </w:trPr>
        <w:tc>
          <w:tcPr>
            <w:tcW w:w="1297" w:type="dxa"/>
            <w:tcMar/>
            <w:vAlign w:val="center"/>
          </w:tcPr>
          <w:p w:rsidR="79F51A88" w:rsidP="79F51A88" w:rsidRDefault="79F51A88" w14:paraId="526C5E93" w14:textId="49440EAF">
            <w:pPr>
              <w:spacing w:before="0" w:beforeAutospacing="off" w:after="0" w:afterAutospacing="off"/>
            </w:pPr>
            <w:r w:rsidR="79F51A88">
              <w:rPr/>
              <w:t>मत</w:t>
            </w:r>
          </w:p>
        </w:tc>
        <w:tc>
          <w:tcPr>
            <w:tcW w:w="1842" w:type="dxa"/>
            <w:tcMar/>
            <w:vAlign w:val="center"/>
          </w:tcPr>
          <w:p w:rsidR="79F51A88" w:rsidP="79F51A88" w:rsidRDefault="79F51A88" w14:paraId="50B77A7F" w14:textId="5FCFB44F">
            <w:pPr>
              <w:spacing w:before="0" w:beforeAutospacing="off" w:after="0" w:afterAutospacing="off"/>
            </w:pPr>
            <w:r w:rsidR="79F51A88">
              <w:rPr/>
              <w:t>mat</w:t>
            </w:r>
          </w:p>
        </w:tc>
        <w:tc>
          <w:tcPr>
            <w:tcW w:w="5565" w:type="dxa"/>
            <w:tcMar/>
            <w:vAlign w:val="center"/>
          </w:tcPr>
          <w:p w:rsidR="79F51A88" w:rsidP="79F51A88" w:rsidRDefault="79F51A88" w14:paraId="6134BE25" w14:textId="2337FB07">
            <w:pPr>
              <w:spacing w:before="0" w:beforeAutospacing="off" w:after="0" w:afterAutospacing="off"/>
            </w:pPr>
            <w:r w:rsidR="79F51A88">
              <w:rPr/>
              <w:t>opinion, advice, guidance, instruction</w:t>
            </w:r>
          </w:p>
        </w:tc>
      </w:tr>
      <w:tr w:rsidR="79F51A88" w:rsidTr="79F51A88" w14:paraId="055A78F7">
        <w:trPr>
          <w:trHeight w:val="300"/>
        </w:trPr>
        <w:tc>
          <w:tcPr>
            <w:tcW w:w="1297" w:type="dxa"/>
            <w:tcMar/>
            <w:vAlign w:val="center"/>
          </w:tcPr>
          <w:p w:rsidR="79F51A88" w:rsidP="79F51A88" w:rsidRDefault="79F51A88" w14:paraId="3E2901DB" w14:textId="5649F7B2">
            <w:pPr>
              <w:spacing w:before="0" w:beforeAutospacing="off" w:after="0" w:afterAutospacing="off"/>
            </w:pPr>
            <w:r w:rsidR="79F51A88">
              <w:rPr/>
              <w:t>बापदादा</w:t>
            </w:r>
          </w:p>
        </w:tc>
        <w:tc>
          <w:tcPr>
            <w:tcW w:w="1842" w:type="dxa"/>
            <w:tcMar/>
            <w:vAlign w:val="center"/>
          </w:tcPr>
          <w:p w:rsidR="79F51A88" w:rsidP="79F51A88" w:rsidRDefault="79F51A88" w14:paraId="2D51272E" w14:textId="50AD4FB0">
            <w:pPr>
              <w:spacing w:before="0" w:beforeAutospacing="off" w:after="0" w:afterAutospacing="off"/>
            </w:pPr>
            <w:r w:rsidR="79F51A88">
              <w:rPr/>
              <w:t>bāpdādā</w:t>
            </w:r>
          </w:p>
        </w:tc>
        <w:tc>
          <w:tcPr>
            <w:tcW w:w="5565" w:type="dxa"/>
            <w:tcMar/>
            <w:vAlign w:val="center"/>
          </w:tcPr>
          <w:p w:rsidR="79F51A88" w:rsidP="79F51A88" w:rsidRDefault="79F51A88" w14:paraId="5CB99FF2" w14:textId="47ED15D0">
            <w:pPr>
              <w:spacing w:before="0" w:beforeAutospacing="off" w:after="0" w:afterAutospacing="off"/>
            </w:pPr>
            <w:r w:rsidR="79F51A88">
              <w:rPr/>
              <w:t>BapDada (Shiv Baba and Brahma Baba together)</w:t>
            </w:r>
          </w:p>
        </w:tc>
      </w:tr>
    </w:tbl>
    <w:p xmlns:wp14="http://schemas.microsoft.com/office/word/2010/wordml" wp14:paraId="3BFEFB25" wp14:textId="7C1BC978"/>
    <w:p w:rsidR="2908FD85" w:rsidP="79F51A88" w:rsidRDefault="2908FD85" w14:paraId="78AFEFCB" w14:textId="74D6800D">
      <w:pPr>
        <w:pStyle w:val="Heading2"/>
      </w:pPr>
      <w:r w:rsidRPr="79F51A88" w:rsidR="2908FD85">
        <w:rPr>
          <w:noProof w:val="0"/>
          <w:lang w:val="fr-FR"/>
        </w:rPr>
        <w:t>⚙️ Grammar</w:t>
      </w:r>
    </w:p>
    <w:p w:rsidR="2908FD85" w:rsidP="79F51A88" w:rsidRDefault="2908FD85" w14:paraId="053B4130" w14:textId="73B27A2B">
      <w:pPr>
        <w:pStyle w:val="Heading3"/>
      </w:pPr>
      <w:r w:rsidRPr="79F51A88" w:rsidR="2908FD85">
        <w:rPr>
          <w:noProof w:val="0"/>
          <w:lang w:val="fr-FR"/>
        </w:rPr>
        <w:t>1. कल्प पहले मुआफिक (kalpa pahale muāphik)</w:t>
      </w:r>
    </w:p>
    <w:p w:rsidR="2908FD85" w:rsidP="79F51A88" w:rsidRDefault="2908FD85" w14:paraId="3583108A" w14:textId="452DE838">
      <w:pPr>
        <w:spacing w:before="240" w:beforeAutospacing="off" w:after="240" w:afterAutospacing="off"/>
      </w:pPr>
      <w:r w:rsidRPr="79F51A88" w:rsidR="2908FD85">
        <w:rPr>
          <w:rFonts w:ascii="Aptos" w:hAnsi="Aptos" w:eastAsia="Aptos" w:cs="Aptos"/>
          <w:noProof w:val="0"/>
          <w:sz w:val="24"/>
          <w:szCs w:val="24"/>
          <w:lang w:val="fr-FR"/>
        </w:rPr>
        <w:t>This expression literally means:</w:t>
      </w:r>
    </w:p>
    <w:p w:rsidR="2908FD85" w:rsidP="79F51A88" w:rsidRDefault="2908FD85" w14:paraId="2E43402C" w14:textId="5A58CF54">
      <w:pPr>
        <w:spacing w:before="240" w:beforeAutospacing="off" w:after="240" w:afterAutospacing="off"/>
      </w:pPr>
      <w:r w:rsidRPr="79F51A88" w:rsidR="2908FD85">
        <w:rPr>
          <w:rFonts w:ascii="Aptos" w:hAnsi="Aptos" w:eastAsia="Aptos" w:cs="Aptos"/>
          <w:b w:val="1"/>
          <w:bCs w:val="1"/>
          <w:noProof w:val="0"/>
          <w:sz w:val="24"/>
          <w:szCs w:val="24"/>
          <w:lang w:val="fr-FR"/>
        </w:rPr>
        <w:t>“according to the previous cycle”</w:t>
      </w:r>
    </w:p>
    <w:p w:rsidR="2908FD85" w:rsidP="79F51A88" w:rsidRDefault="2908FD85" w14:paraId="72638AB2" w14:textId="3F87F17E">
      <w:pPr>
        <w:spacing w:before="240" w:beforeAutospacing="off" w:after="240" w:afterAutospacing="off"/>
      </w:pPr>
      <w:r w:rsidRPr="79F51A88" w:rsidR="2908FD85">
        <w:rPr>
          <w:rFonts w:ascii="Aptos" w:hAnsi="Aptos" w:eastAsia="Aptos" w:cs="Aptos"/>
          <w:noProof w:val="0"/>
          <w:sz w:val="24"/>
          <w:szCs w:val="24"/>
          <w:lang w:val="fr-FR"/>
        </w:rPr>
        <w:t>or</w:t>
      </w:r>
    </w:p>
    <w:p w:rsidR="2908FD85" w:rsidP="79F51A88" w:rsidRDefault="2908FD85" w14:paraId="4356D1E2" w14:textId="4D5FB4AE">
      <w:pPr>
        <w:spacing w:before="240" w:beforeAutospacing="off" w:after="240" w:afterAutospacing="off"/>
      </w:pPr>
      <w:r w:rsidRPr="79F51A88" w:rsidR="2908FD85">
        <w:rPr>
          <w:rFonts w:ascii="Aptos" w:hAnsi="Aptos" w:eastAsia="Aptos" w:cs="Aptos"/>
          <w:b w:val="1"/>
          <w:bCs w:val="1"/>
          <w:noProof w:val="0"/>
          <w:sz w:val="24"/>
          <w:szCs w:val="24"/>
          <w:lang w:val="fr-FR"/>
        </w:rPr>
        <w:t>“exactly as in the previous cycle.”</w:t>
      </w:r>
    </w:p>
    <w:p w:rsidR="2908FD85" w:rsidP="79F51A88" w:rsidRDefault="2908FD85" w14:paraId="1E17D5D8" w14:textId="23CBBE7E">
      <w:pPr>
        <w:spacing w:before="240" w:beforeAutospacing="off" w:after="240" w:afterAutospacing="off"/>
      </w:pPr>
      <w:r w:rsidRPr="79F51A88" w:rsidR="2908FD85">
        <w:rPr>
          <w:rFonts w:ascii="Aptos" w:hAnsi="Aptos" w:eastAsia="Aptos" w:cs="Aptos"/>
          <w:noProof w:val="0"/>
          <w:sz w:val="24"/>
          <w:szCs w:val="24"/>
          <w:lang w:val="fr-FR"/>
        </w:rPr>
        <w:t>In Murli language, it refers to the idea that the drama repeats identically from one cycle to the next.</w:t>
      </w:r>
    </w:p>
    <w:p w:rsidR="79F51A88" w:rsidRDefault="79F51A88" w14:paraId="66A382CE" w14:textId="355211E1"/>
    <w:p w:rsidR="2908FD85" w:rsidP="79F51A88" w:rsidRDefault="2908FD85" w14:paraId="75E0DD74" w14:textId="5C56DFE6">
      <w:pPr>
        <w:pStyle w:val="Heading3"/>
      </w:pPr>
      <w:r w:rsidRPr="79F51A88" w:rsidR="2908FD85">
        <w:rPr>
          <w:noProof w:val="0"/>
          <w:lang w:val="fr-FR"/>
        </w:rPr>
        <w:t>2. वर्सा दे रहे हैं (varsā de rahe haiṃ)</w:t>
      </w:r>
    </w:p>
    <w:p w:rsidR="2908FD85" w:rsidP="79F51A88" w:rsidRDefault="2908FD85" w14:paraId="48968ED4" w14:textId="385C2921">
      <w:pPr>
        <w:spacing w:before="240" w:beforeAutospacing="off" w:after="240" w:afterAutospacing="off"/>
      </w:pPr>
      <w:r w:rsidRPr="79F51A88" w:rsidR="2908FD85">
        <w:rPr>
          <w:rFonts w:ascii="Aptos" w:hAnsi="Aptos" w:eastAsia="Aptos" w:cs="Aptos"/>
          <w:noProof w:val="0"/>
          <w:sz w:val="24"/>
          <w:szCs w:val="24"/>
          <w:lang w:val="fr-FR"/>
        </w:rPr>
        <w:t>This is the present continuous form:</w:t>
      </w:r>
    </w:p>
    <w:p w:rsidR="2908FD85" w:rsidP="79F51A88" w:rsidRDefault="2908FD85" w14:paraId="55CA1A61" w14:textId="771F9A75">
      <w:pPr>
        <w:pStyle w:val="ListParagraph"/>
        <w:numPr>
          <w:ilvl w:val="0"/>
          <w:numId w:val="1"/>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देना (denā)</w:t>
      </w:r>
      <w:r w:rsidRPr="79F51A88" w:rsidR="2908FD85">
        <w:rPr>
          <w:rFonts w:ascii="Aptos" w:hAnsi="Aptos" w:eastAsia="Aptos" w:cs="Aptos"/>
          <w:noProof w:val="0"/>
          <w:sz w:val="24"/>
          <w:szCs w:val="24"/>
          <w:lang w:val="fr-FR"/>
        </w:rPr>
        <w:t xml:space="preserve"> = to give </w:t>
      </w:r>
    </w:p>
    <w:p w:rsidR="2908FD85" w:rsidP="79F51A88" w:rsidRDefault="2908FD85" w14:paraId="6396D70F" w14:textId="0E074D64">
      <w:pPr>
        <w:pStyle w:val="ListParagraph"/>
        <w:numPr>
          <w:ilvl w:val="0"/>
          <w:numId w:val="1"/>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दे रहे हैं (de rahe haiṃ)</w:t>
      </w:r>
      <w:r w:rsidRPr="79F51A88" w:rsidR="2908FD85">
        <w:rPr>
          <w:rFonts w:ascii="Aptos" w:hAnsi="Aptos" w:eastAsia="Aptos" w:cs="Aptos"/>
          <w:noProof w:val="0"/>
          <w:sz w:val="24"/>
          <w:szCs w:val="24"/>
          <w:lang w:val="fr-FR"/>
        </w:rPr>
        <w:t xml:space="preserve"> = are giving </w:t>
      </w:r>
    </w:p>
    <w:p w:rsidR="2908FD85" w:rsidP="79F51A88" w:rsidRDefault="2908FD85" w14:paraId="2BEC5FF4" w14:textId="2D6C7456">
      <w:pPr>
        <w:spacing w:before="240" w:beforeAutospacing="off" w:after="240" w:afterAutospacing="off"/>
      </w:pPr>
      <w:r w:rsidRPr="79F51A88" w:rsidR="2908FD85">
        <w:rPr>
          <w:rFonts w:ascii="Aptos" w:hAnsi="Aptos" w:eastAsia="Aptos" w:cs="Aptos"/>
          <w:noProof w:val="0"/>
          <w:sz w:val="24"/>
          <w:szCs w:val="24"/>
          <w:lang w:val="fr-FR"/>
        </w:rPr>
        <w:t>So:</w:t>
      </w:r>
    </w:p>
    <w:p w:rsidR="2908FD85" w:rsidP="79F51A88" w:rsidRDefault="2908FD85" w14:paraId="320C6991" w14:textId="43148D58">
      <w:pPr>
        <w:spacing w:before="240" w:beforeAutospacing="off" w:after="240" w:afterAutospacing="off"/>
      </w:pPr>
      <w:r w:rsidRPr="79F51A88" w:rsidR="2908FD85">
        <w:rPr>
          <w:rFonts w:ascii="Aptos" w:hAnsi="Aptos" w:eastAsia="Aptos" w:cs="Aptos"/>
          <w:b w:val="1"/>
          <w:bCs w:val="1"/>
          <w:noProof w:val="0"/>
          <w:sz w:val="24"/>
          <w:szCs w:val="24"/>
          <w:lang w:val="fr-FR"/>
        </w:rPr>
        <w:t>बाप वर्सा दे रहे हैं</w:t>
      </w:r>
    </w:p>
    <w:p w:rsidR="2908FD85" w:rsidP="79F51A88" w:rsidRDefault="2908FD85" w14:paraId="305D29BD" w14:textId="3596C4D3">
      <w:pPr>
        <w:spacing w:before="240" w:beforeAutospacing="off" w:after="240" w:afterAutospacing="off"/>
      </w:pPr>
      <w:r w:rsidRPr="79F51A88" w:rsidR="2908FD85">
        <w:rPr>
          <w:rFonts w:ascii="Aptos" w:hAnsi="Aptos" w:eastAsia="Aptos" w:cs="Aptos"/>
          <w:noProof w:val="0"/>
          <w:sz w:val="24"/>
          <w:szCs w:val="24"/>
          <w:lang w:val="fr-FR"/>
        </w:rPr>
        <w:t>means:</w:t>
      </w:r>
    </w:p>
    <w:p w:rsidR="2908FD85" w:rsidP="79F51A88" w:rsidRDefault="2908FD85" w14:paraId="4A453F4D" w14:textId="005E03CE">
      <w:pPr>
        <w:spacing w:before="240" w:beforeAutospacing="off" w:after="240" w:afterAutospacing="off"/>
      </w:pPr>
      <w:r w:rsidRPr="79F51A88" w:rsidR="2908FD85">
        <w:rPr>
          <w:rFonts w:ascii="Aptos" w:hAnsi="Aptos" w:eastAsia="Aptos" w:cs="Aptos"/>
          <w:noProof w:val="0"/>
          <w:sz w:val="24"/>
          <w:szCs w:val="24"/>
          <w:lang w:val="fr-FR"/>
        </w:rPr>
        <w:t>“The Father is giving the inheritance.”</w:t>
      </w:r>
    </w:p>
    <w:p w:rsidR="79F51A88" w:rsidRDefault="79F51A88" w14:paraId="37422094" w14:textId="1D01CA3D"/>
    <w:p w:rsidR="2908FD85" w:rsidP="79F51A88" w:rsidRDefault="2908FD85" w14:paraId="25772335" w14:textId="5864CAA6">
      <w:pPr>
        <w:pStyle w:val="Heading3"/>
      </w:pPr>
      <w:r w:rsidRPr="79F51A88" w:rsidR="2908FD85">
        <w:rPr>
          <w:noProof w:val="0"/>
          <w:lang w:val="fr-FR"/>
        </w:rPr>
        <w:t>3. जो ... लेते हैं ... चलते हैं</w:t>
      </w:r>
    </w:p>
    <w:p w:rsidR="2908FD85" w:rsidP="79F51A88" w:rsidRDefault="2908FD85" w14:paraId="53ABD389" w14:textId="06D78C06">
      <w:pPr>
        <w:spacing w:before="240" w:beforeAutospacing="off" w:after="240" w:afterAutospacing="off"/>
      </w:pPr>
      <w:r w:rsidRPr="79F51A88" w:rsidR="2908FD85">
        <w:rPr>
          <w:rFonts w:ascii="Aptos" w:hAnsi="Aptos" w:eastAsia="Aptos" w:cs="Aptos"/>
          <w:noProof w:val="0"/>
          <w:sz w:val="24"/>
          <w:szCs w:val="24"/>
          <w:lang w:val="fr-FR"/>
        </w:rPr>
        <w:t xml:space="preserve">The relative pronoun </w:t>
      </w:r>
      <w:r w:rsidRPr="79F51A88" w:rsidR="2908FD85">
        <w:rPr>
          <w:rFonts w:ascii="Aptos" w:hAnsi="Aptos" w:eastAsia="Aptos" w:cs="Aptos"/>
          <w:b w:val="1"/>
          <w:bCs w:val="1"/>
          <w:noProof w:val="0"/>
          <w:sz w:val="24"/>
          <w:szCs w:val="24"/>
          <w:lang w:val="fr-FR"/>
        </w:rPr>
        <w:t>जो (jo)</w:t>
      </w:r>
      <w:r w:rsidRPr="79F51A88" w:rsidR="2908FD85">
        <w:rPr>
          <w:rFonts w:ascii="Aptos" w:hAnsi="Aptos" w:eastAsia="Aptos" w:cs="Aptos"/>
          <w:noProof w:val="0"/>
          <w:sz w:val="24"/>
          <w:szCs w:val="24"/>
          <w:lang w:val="fr-FR"/>
        </w:rPr>
        <w:t xml:space="preserve"> means </w:t>
      </w:r>
      <w:r w:rsidRPr="79F51A88" w:rsidR="2908FD85">
        <w:rPr>
          <w:rFonts w:ascii="Aptos" w:hAnsi="Aptos" w:eastAsia="Aptos" w:cs="Aptos"/>
          <w:b w:val="1"/>
          <w:bCs w:val="1"/>
          <w:noProof w:val="0"/>
          <w:sz w:val="24"/>
          <w:szCs w:val="24"/>
          <w:lang w:val="fr-FR"/>
        </w:rPr>
        <w:t>“those who”</w:t>
      </w:r>
      <w:r w:rsidRPr="79F51A88" w:rsidR="2908FD85">
        <w:rPr>
          <w:rFonts w:ascii="Aptos" w:hAnsi="Aptos" w:eastAsia="Aptos" w:cs="Aptos"/>
          <w:noProof w:val="0"/>
          <w:sz w:val="24"/>
          <w:szCs w:val="24"/>
          <w:lang w:val="fr-FR"/>
        </w:rPr>
        <w:t xml:space="preserve"> or </w:t>
      </w:r>
      <w:r w:rsidRPr="79F51A88" w:rsidR="2908FD85">
        <w:rPr>
          <w:rFonts w:ascii="Aptos" w:hAnsi="Aptos" w:eastAsia="Aptos" w:cs="Aptos"/>
          <w:b w:val="1"/>
          <w:bCs w:val="1"/>
          <w:noProof w:val="0"/>
          <w:sz w:val="24"/>
          <w:szCs w:val="24"/>
          <w:lang w:val="fr-FR"/>
        </w:rPr>
        <w:t>“whoever.”</w:t>
      </w:r>
    </w:p>
    <w:p w:rsidR="2908FD85" w:rsidP="79F51A88" w:rsidRDefault="2908FD85" w14:paraId="0860E873" w14:textId="023F9BF1">
      <w:pPr>
        <w:spacing w:before="240" w:beforeAutospacing="off" w:after="240" w:afterAutospacing="off"/>
      </w:pPr>
      <w:r w:rsidRPr="79F51A88" w:rsidR="2908FD85">
        <w:rPr>
          <w:rFonts w:ascii="Aptos" w:hAnsi="Aptos" w:eastAsia="Aptos" w:cs="Aptos"/>
          <w:b w:val="1"/>
          <w:bCs w:val="1"/>
          <w:noProof w:val="0"/>
          <w:sz w:val="24"/>
          <w:szCs w:val="24"/>
          <w:lang w:val="fr-FR"/>
        </w:rPr>
        <w:t>जो कल्प-कल्प आकर वर्सा लेते हैं, श्रीमत पर चलते हैं</w:t>
      </w:r>
    </w:p>
    <w:p w:rsidR="2908FD85" w:rsidP="79F51A88" w:rsidRDefault="2908FD85" w14:paraId="54125400" w14:textId="6C2220CC">
      <w:pPr>
        <w:spacing w:before="240" w:beforeAutospacing="off" w:after="240" w:afterAutospacing="off"/>
      </w:pPr>
      <w:r w:rsidRPr="79F51A88" w:rsidR="2908FD85">
        <w:rPr>
          <w:rFonts w:ascii="Aptos" w:hAnsi="Aptos" w:eastAsia="Aptos" w:cs="Aptos"/>
          <w:noProof w:val="0"/>
          <w:sz w:val="24"/>
          <w:szCs w:val="24"/>
          <w:lang w:val="fr-FR"/>
        </w:rPr>
        <w:t>literally:</w:t>
      </w:r>
    </w:p>
    <w:p w:rsidR="2908FD85" w:rsidP="79F51A88" w:rsidRDefault="2908FD85" w14:paraId="5B7369CC" w14:textId="067FF807">
      <w:pPr>
        <w:spacing w:before="240" w:beforeAutospacing="off" w:after="240" w:afterAutospacing="off"/>
      </w:pPr>
      <w:r w:rsidRPr="79F51A88" w:rsidR="2908FD85">
        <w:rPr>
          <w:rFonts w:ascii="Aptos" w:hAnsi="Aptos" w:eastAsia="Aptos" w:cs="Aptos"/>
          <w:noProof w:val="0"/>
          <w:sz w:val="24"/>
          <w:szCs w:val="24"/>
          <w:lang w:val="fr-FR"/>
        </w:rPr>
        <w:t>“Those who come cycle after cycle and receive the inheritance follow Shrimat.”</w:t>
      </w:r>
    </w:p>
    <w:p w:rsidR="2908FD85" w:rsidP="79F51A88" w:rsidRDefault="2908FD85" w14:paraId="7E36FDC0" w14:textId="441EBFBA">
      <w:pPr>
        <w:spacing w:before="240" w:beforeAutospacing="off" w:after="240" w:afterAutospacing="off"/>
      </w:pPr>
      <w:r w:rsidRPr="79F51A88" w:rsidR="2908FD85">
        <w:rPr>
          <w:rFonts w:ascii="Aptos" w:hAnsi="Aptos" w:eastAsia="Aptos" w:cs="Aptos"/>
          <w:noProof w:val="0"/>
          <w:sz w:val="24"/>
          <w:szCs w:val="24"/>
          <w:lang w:val="fr-FR"/>
        </w:rPr>
        <w:t>The sentence describes the souls who repeatedly return throughout the cycles to claim the inheritance.</w:t>
      </w:r>
    </w:p>
    <w:p w:rsidR="79F51A88" w:rsidRDefault="79F51A88" w14:paraId="077B3BA3" w14:textId="4345E300"/>
    <w:p w:rsidR="2908FD85" w:rsidP="79F51A88" w:rsidRDefault="2908FD85" w14:paraId="77EDCA3C" w14:textId="681BD117">
      <w:pPr>
        <w:pStyle w:val="Heading3"/>
      </w:pPr>
      <w:r w:rsidRPr="79F51A88" w:rsidR="2908FD85">
        <w:rPr>
          <w:noProof w:val="0"/>
          <w:lang w:val="fr-FR"/>
        </w:rPr>
        <w:t>4. श्रीमत par चलना (śrīmat par calnā)</w:t>
      </w:r>
    </w:p>
    <w:p w:rsidR="2908FD85" w:rsidP="79F51A88" w:rsidRDefault="2908FD85" w14:paraId="61DBA01A" w14:textId="46612F85">
      <w:pPr>
        <w:spacing w:before="240" w:beforeAutospacing="off" w:after="240" w:afterAutospacing="off"/>
      </w:pPr>
      <w:r w:rsidRPr="79F51A88" w:rsidR="2908FD85">
        <w:rPr>
          <w:rFonts w:ascii="Aptos" w:hAnsi="Aptos" w:eastAsia="Aptos" w:cs="Aptos"/>
          <w:noProof w:val="0"/>
          <w:sz w:val="24"/>
          <w:szCs w:val="24"/>
          <w:lang w:val="fr-FR"/>
        </w:rPr>
        <w:t>Literally:</w:t>
      </w:r>
    </w:p>
    <w:p w:rsidR="2908FD85" w:rsidP="79F51A88" w:rsidRDefault="2908FD85" w14:paraId="35D920D4" w14:textId="5CB6B882">
      <w:pPr>
        <w:spacing w:before="240" w:beforeAutospacing="off" w:after="240" w:afterAutospacing="off"/>
      </w:pPr>
      <w:r w:rsidRPr="79F51A88" w:rsidR="2908FD85">
        <w:rPr>
          <w:rFonts w:ascii="Aptos" w:hAnsi="Aptos" w:eastAsia="Aptos" w:cs="Aptos"/>
          <w:noProof w:val="0"/>
          <w:sz w:val="24"/>
          <w:szCs w:val="24"/>
          <w:lang w:val="fr-FR"/>
        </w:rPr>
        <w:t>“to walk on Shrimat”</w:t>
      </w:r>
    </w:p>
    <w:p w:rsidR="2908FD85" w:rsidP="79F51A88" w:rsidRDefault="2908FD85" w14:paraId="4CD94AB0" w14:textId="5DA6CE2C">
      <w:pPr>
        <w:spacing w:before="240" w:beforeAutospacing="off" w:after="240" w:afterAutospacing="off"/>
      </w:pPr>
      <w:r w:rsidRPr="79F51A88" w:rsidR="2908FD85">
        <w:rPr>
          <w:rFonts w:ascii="Aptos" w:hAnsi="Aptos" w:eastAsia="Aptos" w:cs="Aptos"/>
          <w:noProof w:val="0"/>
          <w:sz w:val="24"/>
          <w:szCs w:val="24"/>
          <w:lang w:val="fr-FR"/>
        </w:rPr>
        <w:t>Meaning:</w:t>
      </w:r>
    </w:p>
    <w:p w:rsidR="2908FD85" w:rsidP="79F51A88" w:rsidRDefault="2908FD85" w14:paraId="564B410A" w14:textId="20FC1C71">
      <w:pPr>
        <w:spacing w:before="240" w:beforeAutospacing="off" w:after="240" w:afterAutospacing="off"/>
      </w:pPr>
      <w:r w:rsidRPr="79F51A88" w:rsidR="2908FD85">
        <w:rPr>
          <w:rFonts w:ascii="Aptos" w:hAnsi="Aptos" w:eastAsia="Aptos" w:cs="Aptos"/>
          <w:noProof w:val="0"/>
          <w:sz w:val="24"/>
          <w:szCs w:val="24"/>
          <w:lang w:val="fr-FR"/>
        </w:rPr>
        <w:t>“to follow the divine directions.”</w:t>
      </w:r>
    </w:p>
    <w:p w:rsidR="2908FD85" w:rsidP="79F51A88" w:rsidRDefault="2908FD85" w14:paraId="1F4DF599" w14:textId="33B81640">
      <w:pPr>
        <w:spacing w:before="240" w:beforeAutospacing="off" w:after="240" w:afterAutospacing="off"/>
      </w:pPr>
      <w:r w:rsidRPr="79F51A88" w:rsidR="2908FD85">
        <w:rPr>
          <w:rFonts w:ascii="Aptos" w:hAnsi="Aptos" w:eastAsia="Aptos" w:cs="Aptos"/>
          <w:noProof w:val="0"/>
          <w:sz w:val="24"/>
          <w:szCs w:val="24"/>
          <w:lang w:val="fr-FR"/>
        </w:rPr>
        <w:t xml:space="preserve">The postposition </w:t>
      </w:r>
      <w:r w:rsidRPr="79F51A88" w:rsidR="2908FD85">
        <w:rPr>
          <w:rFonts w:ascii="Aptos" w:hAnsi="Aptos" w:eastAsia="Aptos" w:cs="Aptos"/>
          <w:b w:val="1"/>
          <w:bCs w:val="1"/>
          <w:noProof w:val="0"/>
          <w:sz w:val="24"/>
          <w:szCs w:val="24"/>
          <w:lang w:val="fr-FR"/>
        </w:rPr>
        <w:t>पर (par)</w:t>
      </w:r>
      <w:r w:rsidRPr="79F51A88" w:rsidR="2908FD85">
        <w:rPr>
          <w:rFonts w:ascii="Aptos" w:hAnsi="Aptos" w:eastAsia="Aptos" w:cs="Aptos"/>
          <w:noProof w:val="0"/>
          <w:sz w:val="24"/>
          <w:szCs w:val="24"/>
          <w:lang w:val="fr-FR"/>
        </w:rPr>
        <w:t xml:space="preserve"> with </w:t>
      </w:r>
      <w:r w:rsidRPr="79F51A88" w:rsidR="2908FD85">
        <w:rPr>
          <w:rFonts w:ascii="Aptos" w:hAnsi="Aptos" w:eastAsia="Aptos" w:cs="Aptos"/>
          <w:b w:val="1"/>
          <w:bCs w:val="1"/>
          <w:noProof w:val="0"/>
          <w:sz w:val="24"/>
          <w:szCs w:val="24"/>
          <w:lang w:val="fr-FR"/>
        </w:rPr>
        <w:t>चलना (calnā)</w:t>
      </w:r>
      <w:r w:rsidRPr="79F51A88" w:rsidR="2908FD85">
        <w:rPr>
          <w:rFonts w:ascii="Aptos" w:hAnsi="Aptos" w:eastAsia="Aptos" w:cs="Aptos"/>
          <w:noProof w:val="0"/>
          <w:sz w:val="24"/>
          <w:szCs w:val="24"/>
          <w:lang w:val="fr-FR"/>
        </w:rPr>
        <w:t xml:space="preserve"> is commonly used for following a path, principle, teaching, or guidance.</w:t>
      </w:r>
    </w:p>
    <w:p w:rsidR="79F51A88" w:rsidRDefault="79F51A88" w14:paraId="18F990ED" w14:textId="0383F245"/>
    <w:p w:rsidR="2908FD85" w:rsidP="79F51A88" w:rsidRDefault="2908FD85" w14:paraId="175759B2" w14:textId="30DBA1BA">
      <w:pPr>
        <w:pStyle w:val="Heading3"/>
      </w:pPr>
      <w:r w:rsidRPr="79F51A88" w:rsidR="2908FD85">
        <w:rPr>
          <w:noProof w:val="0"/>
          <w:lang w:val="fr-FR"/>
        </w:rPr>
        <w:t>5. है ही (hai hī)</w:t>
      </w:r>
    </w:p>
    <w:p w:rsidR="2908FD85" w:rsidP="79F51A88" w:rsidRDefault="2908FD85" w14:paraId="5479E674" w14:textId="561358A4">
      <w:pPr>
        <w:spacing w:before="240" w:beforeAutospacing="off" w:after="240" w:afterAutospacing="off"/>
      </w:pPr>
      <w:r w:rsidRPr="79F51A88" w:rsidR="2908FD85">
        <w:rPr>
          <w:rFonts w:ascii="Aptos" w:hAnsi="Aptos" w:eastAsia="Aptos" w:cs="Aptos"/>
          <w:noProof w:val="0"/>
          <w:sz w:val="24"/>
          <w:szCs w:val="24"/>
          <w:lang w:val="fr-FR"/>
        </w:rPr>
        <w:t>In:</w:t>
      </w:r>
    </w:p>
    <w:p w:rsidR="2908FD85" w:rsidP="79F51A88" w:rsidRDefault="2908FD85" w14:paraId="7D594006" w14:textId="507CF3B8">
      <w:pPr>
        <w:spacing w:before="240" w:beforeAutospacing="off" w:after="240" w:afterAutospacing="off"/>
      </w:pPr>
      <w:r w:rsidRPr="79F51A88" w:rsidR="2908FD85">
        <w:rPr>
          <w:rFonts w:ascii="Aptos" w:hAnsi="Aptos" w:eastAsia="Aptos" w:cs="Aptos"/>
          <w:b w:val="1"/>
          <w:bCs w:val="1"/>
          <w:noProof w:val="0"/>
          <w:sz w:val="24"/>
          <w:szCs w:val="24"/>
          <w:lang w:val="fr-FR"/>
        </w:rPr>
        <w:t>श्रीमत है ही बापदादा की मत</w:t>
      </w:r>
    </w:p>
    <w:p w:rsidR="2908FD85" w:rsidP="79F51A88" w:rsidRDefault="2908FD85" w14:paraId="5AAB4025" w14:textId="2114D21B">
      <w:pPr>
        <w:spacing w:before="240" w:beforeAutospacing="off" w:after="240" w:afterAutospacing="off"/>
      </w:pPr>
      <w:r w:rsidRPr="79F51A88" w:rsidR="2908FD85">
        <w:rPr>
          <w:rFonts w:ascii="Aptos" w:hAnsi="Aptos" w:eastAsia="Aptos" w:cs="Aptos"/>
          <w:noProof w:val="0"/>
          <w:sz w:val="24"/>
          <w:szCs w:val="24"/>
          <w:lang w:val="fr-FR"/>
        </w:rPr>
        <w:t xml:space="preserve">the particle </w:t>
      </w:r>
      <w:r w:rsidRPr="79F51A88" w:rsidR="2908FD85">
        <w:rPr>
          <w:rFonts w:ascii="Aptos" w:hAnsi="Aptos" w:eastAsia="Aptos" w:cs="Aptos"/>
          <w:b w:val="1"/>
          <w:bCs w:val="1"/>
          <w:noProof w:val="0"/>
          <w:sz w:val="24"/>
          <w:szCs w:val="24"/>
          <w:lang w:val="fr-FR"/>
        </w:rPr>
        <w:t>ही (hī)</w:t>
      </w:r>
      <w:r w:rsidRPr="79F51A88" w:rsidR="2908FD85">
        <w:rPr>
          <w:rFonts w:ascii="Aptos" w:hAnsi="Aptos" w:eastAsia="Aptos" w:cs="Aptos"/>
          <w:noProof w:val="0"/>
          <w:sz w:val="24"/>
          <w:szCs w:val="24"/>
          <w:lang w:val="fr-FR"/>
        </w:rPr>
        <w:t xml:space="preserve"> adds emphasis:</w:t>
      </w:r>
    </w:p>
    <w:p w:rsidR="2908FD85" w:rsidP="79F51A88" w:rsidRDefault="2908FD85" w14:paraId="1543C522" w14:textId="4D1B735E">
      <w:pPr>
        <w:spacing w:before="240" w:beforeAutospacing="off" w:after="240" w:afterAutospacing="off"/>
      </w:pPr>
      <w:r w:rsidRPr="79F51A88" w:rsidR="2908FD85">
        <w:rPr>
          <w:rFonts w:ascii="Aptos" w:hAnsi="Aptos" w:eastAsia="Aptos" w:cs="Aptos"/>
          <w:noProof w:val="0"/>
          <w:sz w:val="24"/>
          <w:szCs w:val="24"/>
          <w:lang w:val="fr-FR"/>
        </w:rPr>
        <w:t>“Shrimat is precisely the guidance of BapDada.”</w:t>
      </w:r>
    </w:p>
    <w:p w:rsidR="2908FD85" w:rsidP="79F51A88" w:rsidRDefault="2908FD85" w14:paraId="6FA13811" w14:textId="272CA70B">
      <w:pPr>
        <w:spacing w:before="240" w:beforeAutospacing="off" w:after="240" w:afterAutospacing="off"/>
      </w:pPr>
      <w:r w:rsidRPr="79F51A88" w:rsidR="2908FD85">
        <w:rPr>
          <w:rFonts w:ascii="Aptos" w:hAnsi="Aptos" w:eastAsia="Aptos" w:cs="Aptos"/>
          <w:noProof w:val="0"/>
          <w:sz w:val="24"/>
          <w:szCs w:val="24"/>
          <w:lang w:val="fr-FR"/>
        </w:rPr>
        <w:t>or</w:t>
      </w:r>
    </w:p>
    <w:p w:rsidR="2908FD85" w:rsidP="79F51A88" w:rsidRDefault="2908FD85" w14:paraId="676928C9" w14:textId="65EA62AF">
      <w:pPr>
        <w:spacing w:before="240" w:beforeAutospacing="off" w:after="240" w:afterAutospacing="off"/>
      </w:pPr>
      <w:r w:rsidRPr="79F51A88" w:rsidR="2908FD85">
        <w:rPr>
          <w:rFonts w:ascii="Aptos" w:hAnsi="Aptos" w:eastAsia="Aptos" w:cs="Aptos"/>
          <w:noProof w:val="0"/>
          <w:sz w:val="24"/>
          <w:szCs w:val="24"/>
          <w:lang w:val="fr-FR"/>
        </w:rPr>
        <w:t>“Shrimat is nothing other than BapDada's guidance.”</w:t>
      </w:r>
    </w:p>
    <w:p w:rsidR="79F51A88" w:rsidRDefault="79F51A88" w14:paraId="34152715" w14:textId="3375E132"/>
    <w:p w:rsidR="03D96B47" w:rsidP="79F51A88" w:rsidRDefault="03D96B47" w14:paraId="6EF3A867" w14:textId="4E154175">
      <w:pPr>
        <w:pStyle w:val="Heading2"/>
      </w:pPr>
      <w:r w:rsidRPr="79F51A88" w:rsidR="03D96B47">
        <w:rPr>
          <w:noProof w:val="0"/>
          <w:lang w:val="fr-FR"/>
        </w:rPr>
        <w:t xml:space="preserve">🌟 </w:t>
      </w:r>
      <w:r w:rsidRPr="79F51A88" w:rsidR="2908FD85">
        <w:rPr>
          <w:noProof w:val="0"/>
          <w:lang w:val="fr-FR"/>
        </w:rPr>
        <w:t xml:space="preserve">BK </w:t>
      </w:r>
      <w:r w:rsidRPr="79F51A88" w:rsidR="2908FD85">
        <w:rPr>
          <w:noProof w:val="0"/>
          <w:lang w:val="fr-FR"/>
        </w:rPr>
        <w:t>Context</w:t>
      </w:r>
      <w:r w:rsidRPr="79F51A88" w:rsidR="2908FD85">
        <w:rPr>
          <w:noProof w:val="0"/>
          <w:lang w:val="fr-FR"/>
        </w:rPr>
        <w:t xml:space="preserve"> and </w:t>
      </w:r>
      <w:r w:rsidRPr="79F51A88" w:rsidR="2908FD85">
        <w:rPr>
          <w:noProof w:val="0"/>
          <w:lang w:val="fr-FR"/>
        </w:rPr>
        <w:t>Meaning</w:t>
      </w:r>
      <w:r w:rsidRPr="79F51A88" w:rsidR="2908FD85">
        <w:rPr>
          <w:noProof w:val="0"/>
          <w:lang w:val="fr-FR"/>
        </w:rPr>
        <w:t xml:space="preserve"> </w:t>
      </w:r>
    </w:p>
    <w:p w:rsidR="2908FD85" w:rsidP="79F51A88" w:rsidRDefault="2908FD85" w14:paraId="1AE677A3" w14:textId="395F7F90">
      <w:pPr>
        <w:spacing w:before="240" w:beforeAutospacing="off" w:after="240" w:afterAutospacing="off"/>
      </w:pPr>
      <w:r w:rsidRPr="79F51A88" w:rsidR="2908FD85">
        <w:rPr>
          <w:rFonts w:ascii="Aptos" w:hAnsi="Aptos" w:eastAsia="Aptos" w:cs="Aptos"/>
          <w:noProof w:val="0"/>
          <w:sz w:val="24"/>
          <w:szCs w:val="24"/>
          <w:lang w:val="fr-FR"/>
        </w:rPr>
        <w:t>This sentence expresses several important Brahma Kumaris teachings:</w:t>
      </w:r>
    </w:p>
    <w:p w:rsidR="2908FD85" w:rsidP="79F51A88" w:rsidRDefault="2908FD85" w14:paraId="6FA86C01" w14:textId="0D5BA8C5">
      <w:pPr>
        <w:pStyle w:val="ListParagraph"/>
        <w:numPr>
          <w:ilvl w:val="0"/>
          <w:numId w:val="2"/>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The Father is once again giving the same inheritance as in the previous cycle</w:t>
      </w:r>
      <w:r w:rsidRPr="79F51A88" w:rsidR="2908FD85">
        <w:rPr>
          <w:rFonts w:ascii="Aptos" w:hAnsi="Aptos" w:eastAsia="Aptos" w:cs="Aptos"/>
          <w:noProof w:val="0"/>
          <w:sz w:val="24"/>
          <w:szCs w:val="24"/>
          <w:lang w:val="fr-FR"/>
        </w:rPr>
        <w:t xml:space="preserve"> (</w:t>
      </w:r>
      <w:r w:rsidRPr="79F51A88" w:rsidR="2908FD85">
        <w:rPr>
          <w:rFonts w:ascii="Aptos" w:hAnsi="Aptos" w:eastAsia="Aptos" w:cs="Aptos"/>
          <w:i w:val="1"/>
          <w:iCs w:val="1"/>
          <w:noProof w:val="0"/>
          <w:sz w:val="24"/>
          <w:szCs w:val="24"/>
          <w:lang w:val="fr-FR"/>
        </w:rPr>
        <w:t>कल्प पहले मुआफिक</w:t>
      </w:r>
      <w:r w:rsidRPr="79F51A88" w:rsidR="2908FD85">
        <w:rPr>
          <w:rFonts w:ascii="Aptos" w:hAnsi="Aptos" w:eastAsia="Aptos" w:cs="Aptos"/>
          <w:noProof w:val="0"/>
          <w:sz w:val="24"/>
          <w:szCs w:val="24"/>
          <w:lang w:val="fr-FR"/>
        </w:rPr>
        <w:t xml:space="preserve">). </w:t>
      </w:r>
    </w:p>
    <w:p w:rsidR="2908FD85" w:rsidP="79F51A88" w:rsidRDefault="2908FD85" w14:paraId="0B20DEE2" w14:textId="1612D1E2">
      <w:pPr>
        <w:pStyle w:val="ListParagraph"/>
        <w:numPr>
          <w:ilvl w:val="0"/>
          <w:numId w:val="2"/>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The same souls return cycle after cycle</w:t>
      </w:r>
      <w:r w:rsidRPr="79F51A88" w:rsidR="2908FD85">
        <w:rPr>
          <w:rFonts w:ascii="Aptos" w:hAnsi="Aptos" w:eastAsia="Aptos" w:cs="Aptos"/>
          <w:noProof w:val="0"/>
          <w:sz w:val="24"/>
          <w:szCs w:val="24"/>
          <w:lang w:val="fr-FR"/>
        </w:rPr>
        <w:t xml:space="preserve"> to receive that inheritance (</w:t>
      </w:r>
      <w:r w:rsidRPr="79F51A88" w:rsidR="2908FD85">
        <w:rPr>
          <w:rFonts w:ascii="Aptos" w:hAnsi="Aptos" w:eastAsia="Aptos" w:cs="Aptos"/>
          <w:i w:val="1"/>
          <w:iCs w:val="1"/>
          <w:noProof w:val="0"/>
          <w:sz w:val="24"/>
          <w:szCs w:val="24"/>
          <w:lang w:val="fr-FR"/>
        </w:rPr>
        <w:t>कल्प-कल्प</w:t>
      </w:r>
      <w:r w:rsidRPr="79F51A88" w:rsidR="2908FD85">
        <w:rPr>
          <w:rFonts w:ascii="Aptos" w:hAnsi="Aptos" w:eastAsia="Aptos" w:cs="Aptos"/>
          <w:noProof w:val="0"/>
          <w:sz w:val="24"/>
          <w:szCs w:val="24"/>
          <w:lang w:val="fr-FR"/>
        </w:rPr>
        <w:t xml:space="preserve">). </w:t>
      </w:r>
    </w:p>
    <w:p w:rsidR="2908FD85" w:rsidP="79F51A88" w:rsidRDefault="2908FD85" w14:paraId="6A2CB405" w14:textId="34199912">
      <w:pPr>
        <w:pStyle w:val="ListParagraph"/>
        <w:numPr>
          <w:ilvl w:val="0"/>
          <w:numId w:val="2"/>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noProof w:val="0"/>
          <w:sz w:val="24"/>
          <w:szCs w:val="24"/>
          <w:lang w:val="fr-FR"/>
        </w:rPr>
        <w:t xml:space="preserve">The way to receive this inheritance is by </w:t>
      </w:r>
      <w:r w:rsidRPr="79F51A88" w:rsidR="2908FD85">
        <w:rPr>
          <w:rFonts w:ascii="Aptos" w:hAnsi="Aptos" w:eastAsia="Aptos" w:cs="Aptos"/>
          <w:b w:val="1"/>
          <w:bCs w:val="1"/>
          <w:noProof w:val="0"/>
          <w:sz w:val="24"/>
          <w:szCs w:val="24"/>
          <w:lang w:val="fr-FR"/>
        </w:rPr>
        <w:t>following Shrimat</w:t>
      </w:r>
      <w:r w:rsidRPr="79F51A88" w:rsidR="2908FD85">
        <w:rPr>
          <w:rFonts w:ascii="Aptos" w:hAnsi="Aptos" w:eastAsia="Aptos" w:cs="Aptos"/>
          <w:noProof w:val="0"/>
          <w:sz w:val="24"/>
          <w:szCs w:val="24"/>
          <w:lang w:val="fr-FR"/>
        </w:rPr>
        <w:t xml:space="preserve">, the divine directions. </w:t>
      </w:r>
    </w:p>
    <w:p w:rsidR="2908FD85" w:rsidP="79F51A88" w:rsidRDefault="2908FD85" w14:paraId="7432286D" w14:textId="6CDE188C">
      <w:pPr>
        <w:pStyle w:val="ListParagraph"/>
        <w:numPr>
          <w:ilvl w:val="0"/>
          <w:numId w:val="2"/>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Shrimat is identified with the guidance of BapDada</w:t>
      </w:r>
      <w:r w:rsidRPr="79F51A88" w:rsidR="2908FD85">
        <w:rPr>
          <w:rFonts w:ascii="Aptos" w:hAnsi="Aptos" w:eastAsia="Aptos" w:cs="Aptos"/>
          <w:noProof w:val="0"/>
          <w:sz w:val="24"/>
          <w:szCs w:val="24"/>
          <w:lang w:val="fr-FR"/>
        </w:rPr>
        <w:t xml:space="preserve">, not with human opinions or personal ideas. </w:t>
      </w:r>
    </w:p>
    <w:p w:rsidR="2908FD85" w:rsidP="79F51A88" w:rsidRDefault="2908FD85" w14:paraId="7DFDD81C" w14:textId="5AF2BB4B">
      <w:pPr>
        <w:spacing w:before="240" w:beforeAutospacing="off" w:after="240" w:afterAutospacing="off"/>
      </w:pPr>
      <w:r w:rsidRPr="79F51A88" w:rsidR="2908FD85">
        <w:rPr>
          <w:rFonts w:ascii="Aptos" w:hAnsi="Aptos" w:eastAsia="Aptos" w:cs="Aptos"/>
          <w:noProof w:val="0"/>
          <w:sz w:val="24"/>
          <w:szCs w:val="24"/>
          <w:lang w:val="fr-FR"/>
        </w:rPr>
        <w:t>The overall meaning can be expressed as:</w:t>
      </w:r>
    </w:p>
    <w:p w:rsidR="2908FD85" w:rsidP="79F51A88" w:rsidRDefault="2908FD85" w14:paraId="1F06ECE8" w14:textId="06A5E6B3">
      <w:pPr>
        <w:spacing w:before="240" w:beforeAutospacing="off" w:after="240" w:afterAutospacing="off"/>
      </w:pPr>
      <w:r w:rsidRPr="79F51A88" w:rsidR="2908FD85">
        <w:rPr>
          <w:rFonts w:ascii="Aptos" w:hAnsi="Aptos" w:eastAsia="Aptos" w:cs="Aptos"/>
          <w:b w:val="1"/>
          <w:bCs w:val="1"/>
          <w:noProof w:val="0"/>
          <w:sz w:val="24"/>
          <w:szCs w:val="24"/>
          <w:lang w:val="fr-FR"/>
        </w:rPr>
        <w:t>“Just as in the previous cycle, the Father has come again to give the divine inheritance. The souls who return every cycle to claim that inheritance are those who follow Shrimat, the elevated guidance of BapDada.”</w:t>
      </w:r>
      <w:r w:rsidRPr="79F51A88" w:rsidR="2908FD85">
        <w:rPr>
          <w:rFonts w:ascii="Aptos" w:hAnsi="Aptos" w:eastAsia="Aptos" w:cs="Aptos"/>
          <w:noProof w:val="0"/>
          <w:sz w:val="24"/>
          <w:szCs w:val="24"/>
          <w:lang w:val="fr-FR"/>
        </w:rPr>
        <w:t xml:space="preserve"> 🌺</w:t>
      </w:r>
    </w:p>
    <w:p w:rsidR="79F51A88" w:rsidRDefault="79F51A88" w14:paraId="666A591C" w14:textId="295FFE93"/>
    <w:p w:rsidR="2908FD85" w:rsidP="79F51A88" w:rsidRDefault="2908FD85" w14:paraId="3F9F2DED" w14:textId="24D8787A">
      <w:pPr>
        <w:pStyle w:val="Heading2"/>
      </w:pPr>
      <w:r w:rsidRPr="79F51A88" w:rsidR="2908FD85">
        <w:rPr>
          <w:noProof w:val="0"/>
          <w:lang w:val="fr-FR"/>
        </w:rPr>
        <w:t>Additional Nuance</w:t>
      </w:r>
    </w:p>
    <w:p w:rsidR="2908FD85" w:rsidP="79F51A88" w:rsidRDefault="2908FD85" w14:paraId="794C24E4" w14:textId="001E6E2B">
      <w:pPr>
        <w:spacing w:before="240" w:beforeAutospacing="off" w:after="240" w:afterAutospacing="off"/>
      </w:pPr>
      <w:r w:rsidRPr="79F51A88" w:rsidR="2908FD85">
        <w:rPr>
          <w:rFonts w:ascii="Aptos" w:hAnsi="Aptos" w:eastAsia="Aptos" w:cs="Aptos"/>
          <w:noProof w:val="0"/>
          <w:sz w:val="24"/>
          <w:szCs w:val="24"/>
          <w:lang w:val="fr-FR"/>
        </w:rPr>
        <w:t>Notice the contrast between:</w:t>
      </w:r>
    </w:p>
    <w:p w:rsidR="2908FD85" w:rsidP="79F51A88" w:rsidRDefault="2908FD85" w14:paraId="746CBBE9" w14:textId="7C447BAC">
      <w:pPr>
        <w:pStyle w:val="ListParagraph"/>
        <w:numPr>
          <w:ilvl w:val="0"/>
          <w:numId w:val="3"/>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मत (mat)</w:t>
      </w:r>
      <w:r w:rsidRPr="79F51A88" w:rsidR="2908FD85">
        <w:rPr>
          <w:rFonts w:ascii="Aptos" w:hAnsi="Aptos" w:eastAsia="Aptos" w:cs="Aptos"/>
          <w:noProof w:val="0"/>
          <w:sz w:val="24"/>
          <w:szCs w:val="24"/>
          <w:lang w:val="fr-FR"/>
        </w:rPr>
        <w:t xml:space="preserve"> = an opinion, advice, or instruction in general. </w:t>
      </w:r>
    </w:p>
    <w:p w:rsidR="2908FD85" w:rsidP="79F51A88" w:rsidRDefault="2908FD85" w14:paraId="490DF041" w14:textId="2B4D2B9B">
      <w:pPr>
        <w:pStyle w:val="ListParagraph"/>
        <w:numPr>
          <w:ilvl w:val="0"/>
          <w:numId w:val="3"/>
        </w:numPr>
        <w:spacing w:before="0" w:beforeAutospacing="off" w:after="0" w:afterAutospacing="off"/>
        <w:rPr>
          <w:rFonts w:ascii="Aptos" w:hAnsi="Aptos" w:eastAsia="Aptos" w:cs="Aptos"/>
          <w:noProof w:val="0"/>
          <w:sz w:val="24"/>
          <w:szCs w:val="24"/>
          <w:lang w:val="fr-FR"/>
        </w:rPr>
      </w:pPr>
      <w:r w:rsidRPr="79F51A88" w:rsidR="2908FD85">
        <w:rPr>
          <w:rFonts w:ascii="Aptos" w:hAnsi="Aptos" w:eastAsia="Aptos" w:cs="Aptos"/>
          <w:b w:val="1"/>
          <w:bCs w:val="1"/>
          <w:noProof w:val="0"/>
          <w:sz w:val="24"/>
          <w:szCs w:val="24"/>
          <w:lang w:val="fr-FR"/>
        </w:rPr>
        <w:t>श्रीमत (śrīmat)</w:t>
      </w:r>
      <w:r w:rsidRPr="79F51A88" w:rsidR="2908FD85">
        <w:rPr>
          <w:rFonts w:ascii="Aptos" w:hAnsi="Aptos" w:eastAsia="Aptos" w:cs="Aptos"/>
          <w:noProof w:val="0"/>
          <w:sz w:val="24"/>
          <w:szCs w:val="24"/>
          <w:lang w:val="fr-FR"/>
        </w:rPr>
        <w:t xml:space="preserve"> = literally “elevated guidance” (</w:t>
      </w:r>
      <w:r w:rsidRPr="79F51A88" w:rsidR="2908FD85">
        <w:rPr>
          <w:rFonts w:ascii="Aptos" w:hAnsi="Aptos" w:eastAsia="Aptos" w:cs="Aptos"/>
          <w:i w:val="1"/>
          <w:iCs w:val="1"/>
          <w:noProof w:val="0"/>
          <w:sz w:val="24"/>
          <w:szCs w:val="24"/>
          <w:lang w:val="fr-FR"/>
        </w:rPr>
        <w:t>śrī</w:t>
      </w:r>
      <w:r w:rsidRPr="79F51A88" w:rsidR="2908FD85">
        <w:rPr>
          <w:rFonts w:ascii="Aptos" w:hAnsi="Aptos" w:eastAsia="Aptos" w:cs="Aptos"/>
          <w:noProof w:val="0"/>
          <w:sz w:val="24"/>
          <w:szCs w:val="24"/>
          <w:lang w:val="fr-FR"/>
        </w:rPr>
        <w:t xml:space="preserve"> + </w:t>
      </w:r>
      <w:r w:rsidRPr="79F51A88" w:rsidR="2908FD85">
        <w:rPr>
          <w:rFonts w:ascii="Aptos" w:hAnsi="Aptos" w:eastAsia="Aptos" w:cs="Aptos"/>
          <w:i w:val="1"/>
          <w:iCs w:val="1"/>
          <w:noProof w:val="0"/>
          <w:sz w:val="24"/>
          <w:szCs w:val="24"/>
          <w:lang w:val="fr-FR"/>
        </w:rPr>
        <w:t>mat</w:t>
      </w:r>
      <w:r w:rsidRPr="79F51A88" w:rsidR="2908FD85">
        <w:rPr>
          <w:rFonts w:ascii="Aptos" w:hAnsi="Aptos" w:eastAsia="Aptos" w:cs="Aptos"/>
          <w:noProof w:val="0"/>
          <w:sz w:val="24"/>
          <w:szCs w:val="24"/>
          <w:lang w:val="fr-FR"/>
        </w:rPr>
        <w:t xml:space="preserve">), often understood in BK teachings as </w:t>
      </w:r>
      <w:r w:rsidRPr="79F51A88" w:rsidR="2908FD85">
        <w:rPr>
          <w:rFonts w:ascii="Aptos" w:hAnsi="Aptos" w:eastAsia="Aptos" w:cs="Aptos"/>
          <w:b w:val="1"/>
          <w:bCs w:val="1"/>
          <w:noProof w:val="0"/>
          <w:sz w:val="24"/>
          <w:szCs w:val="24"/>
          <w:lang w:val="fr-FR"/>
        </w:rPr>
        <w:t>God's directions</w:t>
      </w:r>
      <w:r w:rsidRPr="79F51A88" w:rsidR="2908FD85">
        <w:rPr>
          <w:rFonts w:ascii="Aptos" w:hAnsi="Aptos" w:eastAsia="Aptos" w:cs="Aptos"/>
          <w:noProof w:val="0"/>
          <w:sz w:val="24"/>
          <w:szCs w:val="24"/>
          <w:lang w:val="fr-FR"/>
        </w:rPr>
        <w:t xml:space="preserve">. </w:t>
      </w:r>
    </w:p>
    <w:p w:rsidR="2908FD85" w:rsidP="79F51A88" w:rsidRDefault="2908FD85" w14:paraId="18A9E5F4" w14:textId="0F7E8860">
      <w:pPr>
        <w:spacing w:before="240" w:beforeAutospacing="off" w:after="240" w:afterAutospacing="off"/>
      </w:pPr>
      <w:r w:rsidRPr="79F51A88" w:rsidR="2908FD85">
        <w:rPr>
          <w:rFonts w:ascii="Aptos" w:hAnsi="Aptos" w:eastAsia="Aptos" w:cs="Aptos"/>
          <w:noProof w:val="0"/>
          <w:sz w:val="24"/>
          <w:szCs w:val="24"/>
          <w:lang w:val="fr-FR"/>
        </w:rPr>
        <w:t>Thus the final clause:</w:t>
      </w:r>
    </w:p>
    <w:p w:rsidR="2908FD85" w:rsidP="79F51A88" w:rsidRDefault="2908FD85" w14:paraId="2B8A72A7" w14:textId="5F0293F0">
      <w:pPr>
        <w:spacing w:before="240" w:beforeAutospacing="off" w:after="240" w:afterAutospacing="off"/>
      </w:pPr>
      <w:r w:rsidRPr="79F51A88" w:rsidR="2908FD85">
        <w:rPr>
          <w:rFonts w:ascii="Aptos" w:hAnsi="Aptos" w:eastAsia="Aptos" w:cs="Aptos"/>
          <w:b w:val="1"/>
          <w:bCs w:val="1"/>
          <w:noProof w:val="0"/>
          <w:sz w:val="24"/>
          <w:szCs w:val="24"/>
          <w:lang w:val="fr-FR"/>
        </w:rPr>
        <w:t>श्रीमत है ही बापदादा की मत</w:t>
      </w:r>
    </w:p>
    <w:p w:rsidR="2908FD85" w:rsidP="79F51A88" w:rsidRDefault="2908FD85" w14:paraId="40B1E0FA" w14:textId="23F24338">
      <w:pPr>
        <w:spacing w:before="240" w:beforeAutospacing="off" w:after="240" w:afterAutospacing="off"/>
      </w:pPr>
      <w:r w:rsidRPr="79F51A88" w:rsidR="2908FD85">
        <w:rPr>
          <w:rFonts w:ascii="Aptos" w:hAnsi="Aptos" w:eastAsia="Aptos" w:cs="Aptos"/>
          <w:noProof w:val="0"/>
          <w:sz w:val="24"/>
          <w:szCs w:val="24"/>
          <w:lang w:val="fr-FR"/>
        </w:rPr>
        <w:t>emphasizes that:</w:t>
      </w:r>
    </w:p>
    <w:p w:rsidR="2908FD85" w:rsidP="79F51A88" w:rsidRDefault="2908FD85" w14:paraId="43163667" w14:textId="72B95B69">
      <w:pPr>
        <w:spacing w:before="240" w:beforeAutospacing="off" w:after="240" w:afterAutospacing="off"/>
      </w:pPr>
      <w:r w:rsidRPr="79F51A88" w:rsidR="2908FD85">
        <w:rPr>
          <w:rFonts w:ascii="Aptos" w:hAnsi="Aptos" w:eastAsia="Aptos" w:cs="Aptos"/>
          <w:b w:val="1"/>
          <w:bCs w:val="1"/>
          <w:noProof w:val="0"/>
          <w:sz w:val="24"/>
          <w:szCs w:val="24"/>
          <w:lang w:val="fr-FR"/>
        </w:rPr>
        <w:t>Shrimat is not merely good advice; it is the direct guidance coming from BapDada.</w:t>
      </w:r>
    </w:p>
    <w:p w:rsidR="79F51A88" w:rsidP="79F51A88" w:rsidRDefault="79F51A88" w14:paraId="5175ACAE" w14:textId="72297A52">
      <w:pPr>
        <w:rPr>
          <w:rFonts w:ascii="Aptos" w:hAnsi="Aptos" w:eastAsia="Aptos" w:cs="Aptos"/>
          <w:b w:val="0"/>
          <w:bCs w:val="0"/>
          <w:i w:val="0"/>
          <w:iCs w:val="0"/>
          <w:caps w:val="0"/>
          <w:smallCaps w:val="0"/>
          <w:noProof w:val="0"/>
          <w:color w:val="000000" w:themeColor="text1" w:themeTint="FF" w:themeShade="FF"/>
          <w:sz w:val="24"/>
          <w:szCs w:val="24"/>
          <w:lang w:val="fr-FR"/>
        </w:rPr>
      </w:pPr>
    </w:p>
    <w:p w:rsidR="79F51A88" w:rsidP="79F51A88" w:rsidRDefault="79F51A88" w14:paraId="2F5EC131" w14:textId="4C6277DD">
      <w:pPr>
        <w:rPr>
          <w:rFonts w:ascii="Aptos" w:hAnsi="Aptos" w:eastAsia="Aptos" w:cs="Aptos"/>
          <w:b w:val="0"/>
          <w:bCs w:val="0"/>
          <w:i w:val="0"/>
          <w:iCs w:val="0"/>
          <w:caps w:val="0"/>
          <w:smallCaps w:val="0"/>
          <w:noProof w:val="0"/>
          <w:color w:val="000000" w:themeColor="text1" w:themeTint="FF" w:themeShade="FF"/>
          <w:sz w:val="24"/>
          <w:szCs w:val="24"/>
          <w:lang w:val="fr-FR"/>
        </w:rPr>
      </w:pPr>
    </w:p>
    <w:p w:rsidR="754260B3" w:rsidP="79F51A88" w:rsidRDefault="754260B3" w14:paraId="779732E6" w14:textId="12937477">
      <w:pPr>
        <w:rPr>
          <w:rFonts w:ascii="Aptos" w:hAnsi="Aptos" w:eastAsia="Aptos" w:cs="Aptos"/>
          <w:b w:val="0"/>
          <w:bCs w:val="0"/>
          <w:i w:val="0"/>
          <w:iCs w:val="0"/>
          <w:caps w:val="0"/>
          <w:smallCaps w:val="0"/>
          <w:noProof w:val="0"/>
          <w:color w:val="000000" w:themeColor="text1" w:themeTint="FF" w:themeShade="FF"/>
          <w:sz w:val="24"/>
          <w:szCs w:val="24"/>
          <w:lang w:val="fr-FR"/>
        </w:rPr>
      </w:pPr>
      <w:r w:rsidRPr="79F51A88" w:rsidR="754260B3">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79F51A88" w:rsidP="79F51A88" w:rsidRDefault="79F51A88" w14:paraId="4A7DA02A" w14:textId="1DB35DFA">
      <w:pPr>
        <w:pStyle w:val="Normal"/>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6a9f1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5accec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74a8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9FE8D"/>
    <w:rsid w:val="03D96B47"/>
    <w:rsid w:val="098F3CAC"/>
    <w:rsid w:val="15C49B69"/>
    <w:rsid w:val="224A1632"/>
    <w:rsid w:val="24CDD6C5"/>
    <w:rsid w:val="2908FD85"/>
    <w:rsid w:val="2A752CF3"/>
    <w:rsid w:val="3DBB2ACD"/>
    <w:rsid w:val="56E1C4F2"/>
    <w:rsid w:val="5EB5105C"/>
    <w:rsid w:val="635E1C90"/>
    <w:rsid w:val="635E1C90"/>
    <w:rsid w:val="660786AB"/>
    <w:rsid w:val="6689FE8D"/>
    <w:rsid w:val="754260B3"/>
    <w:rsid w:val="79F51A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556C"/>
  <w15:chartTrackingRefBased/>
  <w15:docId w15:val="{7CD45506-3967-4844-B85F-352B9CB516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9F51A8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9F51A8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9F51A88"/>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9F51A88"/>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daff610ee95450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2026-05-29T06:56:55.3376922Z</dcterms:created>
  <dcterms:modified xsi:type="dcterms:W3CDTF">2026-05-29T07:04:20.6872164Z</dcterms:modified>
  <dc:creator>Jacques VUILLAUME</dc:creator>
  <lastModifiedBy>Jacques VUILLAUME</lastModifiedBy>
</coreProperties>
</file>