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0BC6579" wp14:paraId="5C59FAB4" wp14:textId="0929733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0BC6579" w:rsidR="69D5A1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22 June 2026</w:t>
      </w:r>
    </w:p>
    <w:p xmlns:wp14="http://schemas.microsoft.com/office/word/2010/wordml" w:rsidP="20BC6579" wp14:paraId="1A0540CD" wp14:textId="6F39388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BC6579" wp14:paraId="64B797F6" wp14:textId="6B4043B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BC6579" w:rsidR="69D5A1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22 June 2026</w:t>
      </w:r>
    </w:p>
    <w:p xmlns:wp14="http://schemas.microsoft.com/office/word/2010/wordml" w:rsidP="20BC6579" wp14:paraId="79B014C9" wp14:textId="6A93FB4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BC6579" wp14:paraId="4C985647" wp14:textId="3BC5F22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BC6579" w:rsidR="69D5A1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0BC6579" wp14:paraId="5050C003" wp14:textId="32D2DCD6">
      <w:pPr>
        <w:pStyle w:val="Normal"/>
        <w:spacing w:before="0" w:beforeAutospacing="off" w:after="0" w:afterAutospacing="off"/>
      </w:pPr>
      <w:r w:rsidRPr="20BC6579" w:rsidR="69D5A1DE">
        <w:rPr>
          <w:rFonts w:ascii="Arial" w:hAnsi="Arial" w:eastAsia="Arial" w:cs="Arial"/>
          <w:noProof w:val="0"/>
          <w:sz w:val="24"/>
          <w:szCs w:val="24"/>
          <w:lang w:val="fr-FR"/>
        </w:rPr>
        <w:t>तो तुम बच्चों को उठते-बैठते, चलते-फिरते यही ख्याल रखना है कि हम इस पतित दुनिया को पावन बनाते हैं।</w:t>
      </w:r>
    </w:p>
    <w:p xmlns:wp14="http://schemas.microsoft.com/office/word/2010/wordml" w:rsidP="20BC6579" wp14:paraId="1B40D057" wp14:textId="0AAE91D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0BC6579" wp14:paraId="3F38F04B" wp14:textId="5E4648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BC6579" w:rsidR="69D5A1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0BC6579" wp14:paraId="5AE1A795" wp14:textId="0790D808">
      <w:pPr>
        <w:pStyle w:val="Normal"/>
        <w:spacing w:before="0" w:beforeAutospacing="off" w:after="0" w:afterAutospacing="off"/>
      </w:pPr>
      <w:r w:rsidRPr="20BC6579" w:rsidR="69D5A1DE">
        <w:rPr>
          <w:rFonts w:ascii="Arial" w:hAnsi="Arial" w:eastAsia="Arial" w:cs="Arial"/>
          <w:noProof w:val="0"/>
          <w:sz w:val="24"/>
          <w:szCs w:val="24"/>
          <w:lang w:val="en-US"/>
        </w:rPr>
        <w:t>to tum baccõ ko uṭhate-baiṭhate, calte-phirate yahī khyāl rakhnā hai ki ham is patit duniyā ko pāvan banāte haĩ.</w:t>
      </w:r>
    </w:p>
    <w:p xmlns:wp14="http://schemas.microsoft.com/office/word/2010/wordml" w:rsidP="20BC6579" wp14:paraId="471BCBAE" wp14:textId="0552C23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0BC6579" wp14:paraId="4BC388F1" wp14:textId="70DC82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BC6579" w:rsidR="69D5A1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6247D3F4" wp14:textId="726E0897">
      <w:r w:rsidRPr="20BC6579" w:rsidR="69D5A1D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Therefore, you children should always keep this thought in your mind—whether getting up, sitting down, walking, or going about your daily activities—that we are making this impure world pure.</w:t>
      </w:r>
    </w:p>
    <w:p xmlns:wp14="http://schemas.microsoft.com/office/word/2010/wordml" wp14:paraId="718533B7" wp14:textId="67013C6A">
      <w:r w:rsidRPr="20BC6579" w:rsidR="69D5A1DE">
        <w:rPr>
          <w:rFonts w:ascii="Arial" w:hAnsi="Arial" w:eastAsia="Arial" w:cs="Arial"/>
          <w:noProof w:val="0"/>
          <w:sz w:val="24"/>
          <w:szCs w:val="24"/>
          <w:lang w:val="en-US"/>
        </w:rPr>
        <w:t>Or more naturally in the Murli context:</w:t>
      </w:r>
    </w:p>
    <w:p xmlns:wp14="http://schemas.microsoft.com/office/word/2010/wordml" wp14:paraId="51A0856F" wp14:textId="4569BF79">
      <w:r w:rsidRPr="20BC6579" w:rsidR="69D5A1D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"At every moment of the day, maintain the awareness that we are transforming this impure world into a pure one."</w:t>
      </w:r>
    </w:p>
    <w:p xmlns:wp14="http://schemas.microsoft.com/office/word/2010/wordml" w:rsidP="20BC6579" wp14:paraId="24A516A1" wp14:textId="44C0F6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0BC6579" wp14:paraId="7EBC47FA" wp14:textId="271175D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BC6579" w:rsidR="69D5A1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65"/>
        <w:gridCol w:w="1935"/>
        <w:gridCol w:w="5715"/>
      </w:tblGrid>
      <w:tr w:rsidR="20BC6579" w:rsidTr="20BC6579" w14:paraId="3BDD3C4C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07096EC6" w14:textId="5186270B">
            <w:pPr>
              <w:bidi w:val="0"/>
              <w:spacing w:before="0" w:beforeAutospacing="off" w:after="0" w:afterAutospacing="off"/>
              <w:jc w:val="center"/>
            </w:pPr>
            <w:r w:rsidRPr="20BC6579" w:rsidR="20BC6579">
              <w:rPr>
                <w:b w:val="1"/>
                <w:bCs w:val="1"/>
              </w:rPr>
              <w:t>Hindi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1E552F58" w14:textId="612DCED0">
            <w:pPr>
              <w:bidi w:val="0"/>
              <w:spacing w:before="0" w:beforeAutospacing="off" w:after="0" w:afterAutospacing="off"/>
              <w:jc w:val="center"/>
            </w:pPr>
            <w:r w:rsidRPr="20BC6579" w:rsidR="20BC6579">
              <w:rPr>
                <w:b w:val="1"/>
                <w:bCs w:val="1"/>
              </w:rPr>
              <w:t>Transliteration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72638C23" w14:textId="313A5D31">
            <w:pPr>
              <w:bidi w:val="0"/>
              <w:spacing w:before="0" w:beforeAutospacing="off" w:after="0" w:afterAutospacing="off"/>
              <w:jc w:val="center"/>
            </w:pPr>
            <w:r w:rsidRPr="20BC6579" w:rsidR="20BC6579">
              <w:rPr>
                <w:b w:val="1"/>
                <w:bCs w:val="1"/>
              </w:rPr>
              <w:t>Meaning</w:t>
            </w:r>
          </w:p>
        </w:tc>
      </w:tr>
      <w:tr w:rsidR="20BC6579" w:rsidTr="20BC6579" w14:paraId="7E5DD54B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3248AF38" w14:textId="381A9332">
            <w:pPr>
              <w:bidi w:val="0"/>
              <w:spacing w:before="0" w:beforeAutospacing="off" w:after="0" w:afterAutospacing="off"/>
            </w:pPr>
            <w:r w:rsidR="20BC6579">
              <w:rPr/>
              <w:t>तो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64648B12" w14:textId="43CF013F">
            <w:pPr>
              <w:bidi w:val="0"/>
              <w:spacing w:before="0" w:beforeAutospacing="off" w:after="0" w:afterAutospacing="off"/>
            </w:pPr>
            <w:r w:rsidR="20BC6579">
              <w:rPr/>
              <w:t>to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542FB99D" w14:textId="73DB81EA">
            <w:pPr>
              <w:bidi w:val="0"/>
              <w:spacing w:before="0" w:beforeAutospacing="off" w:after="0" w:afterAutospacing="off"/>
            </w:pPr>
            <w:r w:rsidR="20BC6579">
              <w:rPr/>
              <w:t>therefore, so, thus</w:t>
            </w:r>
          </w:p>
        </w:tc>
      </w:tr>
      <w:tr w:rsidR="20BC6579" w:rsidTr="20BC6579" w14:paraId="555D87E2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0B6F3DA6" w14:textId="34C58D0E">
            <w:pPr>
              <w:bidi w:val="0"/>
              <w:spacing w:before="0" w:beforeAutospacing="off" w:after="0" w:afterAutospacing="off"/>
            </w:pPr>
            <w:r w:rsidR="20BC6579">
              <w:rPr/>
              <w:t>तुम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2D27F031" w14:textId="2B7D50C2">
            <w:pPr>
              <w:bidi w:val="0"/>
              <w:spacing w:before="0" w:beforeAutospacing="off" w:after="0" w:afterAutospacing="off"/>
            </w:pPr>
            <w:r w:rsidR="20BC6579">
              <w:rPr/>
              <w:t>tum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43D570FB" w14:textId="7988FCAC">
            <w:pPr>
              <w:bidi w:val="0"/>
              <w:spacing w:before="0" w:beforeAutospacing="off" w:after="0" w:afterAutospacing="off"/>
            </w:pPr>
            <w:r w:rsidR="20BC6579">
              <w:rPr/>
              <w:t>you</w:t>
            </w:r>
          </w:p>
        </w:tc>
      </w:tr>
      <w:tr w:rsidR="20BC6579" w:rsidTr="20BC6579" w14:paraId="0BB0688A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397DE3F9" w14:textId="43179A9B">
            <w:pPr>
              <w:bidi w:val="0"/>
              <w:spacing w:before="0" w:beforeAutospacing="off" w:after="0" w:afterAutospacing="off"/>
            </w:pPr>
            <w:r w:rsidR="20BC6579">
              <w:rPr/>
              <w:t>बच्चों को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7566435F" w14:textId="2A6E53F4">
            <w:pPr>
              <w:bidi w:val="0"/>
              <w:spacing w:before="0" w:beforeAutospacing="off" w:after="0" w:afterAutospacing="off"/>
            </w:pPr>
            <w:r w:rsidR="20BC6579">
              <w:rPr/>
              <w:t>baccõ ko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01E056EB" w14:textId="4E5B2588">
            <w:pPr>
              <w:bidi w:val="0"/>
              <w:spacing w:before="0" w:beforeAutospacing="off" w:after="0" w:afterAutospacing="off"/>
            </w:pPr>
            <w:r w:rsidR="20BC6579">
              <w:rPr/>
              <w:t>you children</w:t>
            </w:r>
          </w:p>
        </w:tc>
      </w:tr>
      <w:tr w:rsidR="20BC6579" w:rsidTr="20BC6579" w14:paraId="7AB56A79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6B1F832C" w14:textId="4FBF2BD9">
            <w:pPr>
              <w:bidi w:val="0"/>
              <w:spacing w:before="0" w:beforeAutospacing="off" w:after="0" w:afterAutospacing="off"/>
            </w:pPr>
            <w:r w:rsidR="20BC6579">
              <w:rPr/>
              <w:t>उठते-बैठते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336A2101" w14:textId="2D0D9F0F">
            <w:pPr>
              <w:bidi w:val="0"/>
              <w:spacing w:before="0" w:beforeAutospacing="off" w:after="0" w:afterAutospacing="off"/>
            </w:pPr>
            <w:r w:rsidR="20BC6579">
              <w:rPr/>
              <w:t>uṭhate-baiṭhate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43CE0DBB" w14:textId="5E93CBAF">
            <w:pPr>
              <w:bidi w:val="0"/>
              <w:spacing w:before="0" w:beforeAutospacing="off" w:after="0" w:afterAutospacing="off"/>
            </w:pPr>
            <w:r w:rsidR="20BC6579">
              <w:rPr/>
              <w:t>while getting up and sitting down; throughout daily life</w:t>
            </w:r>
          </w:p>
        </w:tc>
      </w:tr>
      <w:tr w:rsidR="20BC6579" w:rsidTr="20BC6579" w14:paraId="7B804DC8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5DDBE724" w14:textId="12C00D25">
            <w:pPr>
              <w:bidi w:val="0"/>
              <w:spacing w:before="0" w:beforeAutospacing="off" w:after="0" w:afterAutospacing="off"/>
            </w:pPr>
            <w:r w:rsidR="20BC6579">
              <w:rPr/>
              <w:t>चलते-फिरते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6EE30F77" w14:textId="425E34B2">
            <w:pPr>
              <w:bidi w:val="0"/>
              <w:spacing w:before="0" w:beforeAutospacing="off" w:after="0" w:afterAutospacing="off"/>
            </w:pPr>
            <w:r w:rsidR="20BC6579">
              <w:rPr/>
              <w:t>calte-phirate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78FCBEBF" w14:textId="54B8D033">
            <w:pPr>
              <w:bidi w:val="0"/>
              <w:spacing w:before="0" w:beforeAutospacing="off" w:after="0" w:afterAutospacing="off"/>
            </w:pPr>
            <w:r w:rsidR="20BC6579">
              <w:rPr/>
              <w:t>while walking around; during everyday activities</w:t>
            </w:r>
          </w:p>
        </w:tc>
      </w:tr>
      <w:tr w:rsidR="20BC6579" w:rsidTr="20BC6579" w14:paraId="5A49DB33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5836E762" w14:textId="240A9CA0">
            <w:pPr>
              <w:bidi w:val="0"/>
              <w:spacing w:before="0" w:beforeAutospacing="off" w:after="0" w:afterAutospacing="off"/>
            </w:pPr>
            <w:r w:rsidR="20BC6579">
              <w:rPr/>
              <w:t>यही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2AD8A06F" w14:textId="0CED6459">
            <w:pPr>
              <w:bidi w:val="0"/>
              <w:spacing w:before="0" w:beforeAutospacing="off" w:after="0" w:afterAutospacing="off"/>
            </w:pPr>
            <w:r w:rsidR="20BC6579">
              <w:rPr/>
              <w:t>yahī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72B38D03" w14:textId="3BA153CC">
            <w:pPr>
              <w:bidi w:val="0"/>
              <w:spacing w:before="0" w:beforeAutospacing="off" w:after="0" w:afterAutospacing="off"/>
            </w:pPr>
            <w:r w:rsidR="20BC6579">
              <w:rPr/>
              <w:t>this very, exactly this</w:t>
            </w:r>
          </w:p>
        </w:tc>
      </w:tr>
      <w:tr w:rsidR="20BC6579" w:rsidTr="20BC6579" w14:paraId="00594248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4C742EF8" w14:textId="757E4600">
            <w:pPr>
              <w:bidi w:val="0"/>
              <w:spacing w:before="0" w:beforeAutospacing="off" w:after="0" w:afterAutospacing="off"/>
            </w:pPr>
            <w:r w:rsidR="20BC6579">
              <w:rPr/>
              <w:t>ख्याल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6A932923" w14:textId="1C5E36A9">
            <w:pPr>
              <w:bidi w:val="0"/>
              <w:spacing w:before="0" w:beforeAutospacing="off" w:after="0" w:afterAutospacing="off"/>
            </w:pPr>
            <w:r w:rsidR="20BC6579">
              <w:rPr/>
              <w:t>khyāl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38E263E1" w14:textId="08631B3A">
            <w:pPr>
              <w:bidi w:val="0"/>
              <w:spacing w:before="0" w:beforeAutospacing="off" w:after="0" w:afterAutospacing="off"/>
            </w:pPr>
            <w:r w:rsidR="20BC6579">
              <w:rPr/>
              <w:t>thought, awareness, mindfulness</w:t>
            </w:r>
          </w:p>
        </w:tc>
      </w:tr>
      <w:tr w:rsidR="20BC6579" w:rsidTr="20BC6579" w14:paraId="27D1A7FF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68A485B2" w14:textId="100D623E">
            <w:pPr>
              <w:bidi w:val="0"/>
              <w:spacing w:before="0" w:beforeAutospacing="off" w:after="0" w:afterAutospacing="off"/>
            </w:pPr>
            <w:r w:rsidR="20BC6579">
              <w:rPr/>
              <w:t>रखना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1C8BAF58" w14:textId="0EBC7934">
            <w:pPr>
              <w:bidi w:val="0"/>
              <w:spacing w:before="0" w:beforeAutospacing="off" w:after="0" w:afterAutospacing="off"/>
            </w:pPr>
            <w:r w:rsidR="20BC6579">
              <w:rPr/>
              <w:t>rakhnā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205C8901" w14:textId="1F3F9778">
            <w:pPr>
              <w:bidi w:val="0"/>
              <w:spacing w:before="0" w:beforeAutospacing="off" w:after="0" w:afterAutospacing="off"/>
            </w:pPr>
            <w:r w:rsidR="20BC6579">
              <w:rPr/>
              <w:t>to keep, to maintain</w:t>
            </w:r>
          </w:p>
        </w:tc>
      </w:tr>
      <w:tr w:rsidR="20BC6579" w:rsidTr="20BC6579" w14:paraId="4908BF3C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42B2DE2F" w14:textId="6D171E27">
            <w:pPr>
              <w:bidi w:val="0"/>
              <w:spacing w:before="0" w:beforeAutospacing="off" w:after="0" w:afterAutospacing="off"/>
            </w:pPr>
            <w:r w:rsidR="20BC6579">
              <w:rPr/>
              <w:t>पतित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008CA8CA" w14:textId="3A44DF75">
            <w:pPr>
              <w:bidi w:val="0"/>
              <w:spacing w:before="0" w:beforeAutospacing="off" w:after="0" w:afterAutospacing="off"/>
            </w:pPr>
            <w:r w:rsidR="20BC6579">
              <w:rPr/>
              <w:t>patit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4B74AF8B" w14:textId="37A3F2A4">
            <w:pPr>
              <w:bidi w:val="0"/>
              <w:spacing w:before="0" w:beforeAutospacing="off" w:after="0" w:afterAutospacing="off"/>
            </w:pPr>
            <w:r w:rsidR="20BC6579">
              <w:rPr/>
              <w:t>impure, fallen, spiritually degraded</w:t>
            </w:r>
          </w:p>
        </w:tc>
      </w:tr>
      <w:tr w:rsidR="20BC6579" w:rsidTr="20BC6579" w14:paraId="329CA0E1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337A06A9" w14:textId="723D01D6">
            <w:pPr>
              <w:bidi w:val="0"/>
              <w:spacing w:before="0" w:beforeAutospacing="off" w:after="0" w:afterAutospacing="off"/>
            </w:pPr>
            <w:r w:rsidR="20BC6579">
              <w:rPr/>
              <w:t>दुनिया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0EE8CDD6" w14:textId="589EED84">
            <w:pPr>
              <w:bidi w:val="0"/>
              <w:spacing w:before="0" w:beforeAutospacing="off" w:after="0" w:afterAutospacing="off"/>
            </w:pPr>
            <w:r w:rsidR="20BC6579">
              <w:rPr/>
              <w:t>duniyā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37B17764" w14:textId="2A187408">
            <w:pPr>
              <w:bidi w:val="0"/>
              <w:spacing w:before="0" w:beforeAutospacing="off" w:after="0" w:afterAutospacing="off"/>
            </w:pPr>
            <w:r w:rsidR="20BC6579">
              <w:rPr/>
              <w:t>world</w:t>
            </w:r>
          </w:p>
        </w:tc>
      </w:tr>
      <w:tr w:rsidR="20BC6579" w:rsidTr="20BC6579" w14:paraId="55C1EF38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1FABA63D" w14:textId="7AAB8D43">
            <w:pPr>
              <w:bidi w:val="0"/>
              <w:spacing w:before="0" w:beforeAutospacing="off" w:after="0" w:afterAutospacing="off"/>
            </w:pPr>
            <w:r w:rsidR="20BC6579">
              <w:rPr/>
              <w:t>पावन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74F46BC3" w14:textId="30CA3919">
            <w:pPr>
              <w:bidi w:val="0"/>
              <w:spacing w:before="0" w:beforeAutospacing="off" w:after="0" w:afterAutospacing="off"/>
            </w:pPr>
            <w:r w:rsidR="20BC6579">
              <w:rPr/>
              <w:t>pāvan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15939C74" w14:textId="13FC2B3B">
            <w:pPr>
              <w:bidi w:val="0"/>
              <w:spacing w:before="0" w:beforeAutospacing="off" w:after="0" w:afterAutospacing="off"/>
            </w:pPr>
            <w:r w:rsidR="20BC6579">
              <w:rPr/>
              <w:t>pure, purified, holy</w:t>
            </w:r>
          </w:p>
        </w:tc>
      </w:tr>
      <w:tr w:rsidR="20BC6579" w:rsidTr="20BC6579" w14:paraId="2ADCFAF0">
        <w:trPr>
          <w:trHeight w:val="300"/>
        </w:trPr>
        <w:tc>
          <w:tcPr>
            <w:tcW w:w="1365" w:type="dxa"/>
            <w:tcMar/>
            <w:vAlign w:val="center"/>
          </w:tcPr>
          <w:p w:rsidR="20BC6579" w:rsidP="20BC6579" w:rsidRDefault="20BC6579" w14:paraId="17B3BCAF" w14:textId="06CAFAF1">
            <w:pPr>
              <w:bidi w:val="0"/>
              <w:spacing w:before="0" w:beforeAutospacing="off" w:after="0" w:afterAutospacing="off"/>
            </w:pPr>
            <w:r w:rsidR="20BC6579">
              <w:rPr/>
              <w:t>बनाते हैं</w:t>
            </w:r>
          </w:p>
        </w:tc>
        <w:tc>
          <w:tcPr>
            <w:tcW w:w="1935" w:type="dxa"/>
            <w:tcMar/>
            <w:vAlign w:val="center"/>
          </w:tcPr>
          <w:p w:rsidR="20BC6579" w:rsidP="20BC6579" w:rsidRDefault="20BC6579" w14:paraId="464758AA" w14:textId="359CC347">
            <w:pPr>
              <w:bidi w:val="0"/>
              <w:spacing w:before="0" w:beforeAutospacing="off" w:after="0" w:afterAutospacing="off"/>
            </w:pPr>
            <w:r w:rsidR="20BC6579">
              <w:rPr/>
              <w:t>banāte haĩ</w:t>
            </w:r>
          </w:p>
        </w:tc>
        <w:tc>
          <w:tcPr>
            <w:tcW w:w="5715" w:type="dxa"/>
            <w:tcMar/>
            <w:vAlign w:val="center"/>
          </w:tcPr>
          <w:p w:rsidR="20BC6579" w:rsidP="20BC6579" w:rsidRDefault="20BC6579" w14:paraId="5060CD85" w14:textId="1CF17781">
            <w:pPr>
              <w:bidi w:val="0"/>
              <w:spacing w:before="0" w:beforeAutospacing="off" w:after="0" w:afterAutospacing="off"/>
            </w:pPr>
            <w:r w:rsidR="20BC6579">
              <w:rPr/>
              <w:t>make, render, transform</w:t>
            </w:r>
          </w:p>
        </w:tc>
      </w:tr>
    </w:tbl>
    <w:p xmlns:wp14="http://schemas.microsoft.com/office/word/2010/wordml" w:rsidP="20BC6579" wp14:paraId="7917516E" wp14:textId="14E96AA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BC6579" wp14:paraId="1ED0A236" wp14:textId="748A714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BC6579" w:rsidR="69D5A1D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0BC6579" wp14:paraId="62F48AE5" wp14:textId="6FBD8A87">
      <w:pPr>
        <w:pStyle w:val="Heading3"/>
      </w:pPr>
      <w:r w:rsidRPr="20BC6579" w:rsidR="2D65B540">
        <w:rPr>
          <w:noProof w:val="0"/>
          <w:lang w:val="fr-FR"/>
        </w:rPr>
        <w:t>1. Idiomatic participial pairs: उठते-बैठते / चलते-फिरते</w:t>
      </w:r>
    </w:p>
    <w:p xmlns:wp14="http://schemas.microsoft.com/office/word/2010/wordml" wp14:paraId="3A2BB46C" wp14:textId="05B56DBE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These are common Hindi expressions.</w:t>
      </w:r>
    </w:p>
    <w:p xmlns:wp14="http://schemas.microsoft.com/office/word/2010/wordml" w:rsidP="20BC6579" wp14:paraId="2CDA48DB" wp14:textId="0251513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उठते-बैठते (uṭhate-baiṭhate)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literally "while getting up and sitting down." </w:t>
      </w:r>
    </w:p>
    <w:p xmlns:wp14="http://schemas.microsoft.com/office/word/2010/wordml" w:rsidP="20BC6579" wp14:paraId="714534A1" wp14:textId="44A2EC7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चलते-फिरते (calte-phirate)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"while walking around, moving about." </w:t>
      </w:r>
    </w:p>
    <w:p xmlns:wp14="http://schemas.microsoft.com/office/word/2010/wordml" wp14:paraId="4F7174D4" wp14:textId="1729EB4E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Together they express the idea of:</w:t>
      </w:r>
    </w:p>
    <w:p xmlns:wp14="http://schemas.microsoft.com/office/word/2010/wordml" w:rsidP="20BC6579" wp14:paraId="39EDA127" wp14:textId="08E56EB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constantly,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0BC6579" wp14:paraId="6657CD8E" wp14:textId="29CF916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throughout one's daily routine,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0BC6579" wp14:paraId="2DA5E050" wp14:textId="54496C3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 all times.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83E59D6" wp14:textId="06744A75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They function as idiomatic expressions rather than describing specific actions.</w:t>
      </w:r>
    </w:p>
    <w:p xmlns:wp14="http://schemas.microsoft.com/office/word/2010/wordml" wp14:paraId="0320A1E8" wp14:textId="4BB6DF5E"/>
    <w:p xmlns:wp14="http://schemas.microsoft.com/office/word/2010/wordml" w:rsidP="20BC6579" wp14:paraId="55F05E39" wp14:textId="56B2D9B3">
      <w:pPr>
        <w:pStyle w:val="Heading3"/>
      </w:pPr>
      <w:r w:rsidRPr="20BC6579" w:rsidR="2D65B540">
        <w:rPr>
          <w:noProof w:val="0"/>
          <w:lang w:val="fr-FR"/>
        </w:rPr>
        <w:t>2. ख्याल रखना (khyāl rakhnā)</w:t>
      </w:r>
    </w:p>
    <w:p xmlns:wp14="http://schemas.microsoft.com/office/word/2010/wordml" wp14:paraId="5F18DE20" wp14:textId="0AD9B753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A very common expression meaning:</w:t>
      </w:r>
    </w:p>
    <w:p xmlns:wp14="http://schemas.microsoft.com/office/word/2010/wordml" w:rsidP="20BC6579" wp14:paraId="7B2AF429" wp14:textId="61D0B9C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keep in mind, </w:t>
      </w:r>
    </w:p>
    <w:p xmlns:wp14="http://schemas.microsoft.com/office/word/2010/wordml" w:rsidP="20BC6579" wp14:paraId="317C9890" wp14:textId="131145E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remember, </w:t>
      </w:r>
    </w:p>
    <w:p xmlns:wp14="http://schemas.microsoft.com/office/word/2010/wordml" w:rsidP="20BC6579" wp14:paraId="47030DD0" wp14:textId="34045C2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maintain awareness of, </w:t>
      </w:r>
    </w:p>
    <w:p xmlns:wp14="http://schemas.microsoft.com/office/word/2010/wordml" w:rsidP="20BC6579" wp14:paraId="7162D98A" wp14:textId="3A3C16B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take care of (depending on context). </w:t>
      </w:r>
    </w:p>
    <w:p xmlns:wp14="http://schemas.microsoft.com/office/word/2010/wordml" wp14:paraId="24E185E6" wp14:textId="66C07CB9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20BC6579" wp14:paraId="1BBE3CBB" wp14:textId="343BF62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ख्याल रखना।</w:t>
      </w:r>
      <w:r>
        <w:br/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BC6579" w:rsidR="2D65B5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Keep this in mind.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0BC6579" wp14:paraId="3B680A63" wp14:textId="49F48E5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ख्याल रखना।</w:t>
      </w:r>
      <w:r>
        <w:br/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BC6579" w:rsidR="2D65B5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Take care of me.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2A860739" wp14:textId="4B8130C6"/>
    <w:p xmlns:wp14="http://schemas.microsoft.com/office/word/2010/wordml" w:rsidP="20BC6579" wp14:paraId="37F74E13" wp14:textId="0893D0ED">
      <w:pPr>
        <w:pStyle w:val="Heading3"/>
      </w:pPr>
      <w:r w:rsidRPr="20BC6579" w:rsidR="2D65B540">
        <w:rPr>
          <w:noProof w:val="0"/>
          <w:lang w:val="fr-FR"/>
        </w:rPr>
        <w:t>3. कि (ki)</w:t>
      </w:r>
    </w:p>
    <w:p xmlns:wp14="http://schemas.microsoft.com/office/word/2010/wordml" wp14:paraId="41D83DC9" wp14:textId="79627AC4"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a subordinate clause equivalent to </w:t>
      </w: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"that."</w:t>
      </w:r>
    </w:p>
    <w:p xmlns:wp14="http://schemas.microsoft.com/office/word/2010/wordml" wp14:paraId="096BD270" wp14:textId="615FF738"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 ख्याल रखना है कि...</w:t>
      </w:r>
    </w:p>
    <w:p xmlns:wp14="http://schemas.microsoft.com/office/word/2010/wordml" wp14:paraId="23B74920" wp14:textId="03F7504E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means</w:t>
      </w:r>
    </w:p>
    <w:p xmlns:wp14="http://schemas.microsoft.com/office/word/2010/wordml" wp14:paraId="1A30CEDB" wp14:textId="0586B862"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"You should keep this thought in mind that..."</w:t>
      </w:r>
    </w:p>
    <w:p xmlns:wp14="http://schemas.microsoft.com/office/word/2010/wordml" wp14:paraId="4AD10D6A" wp14:textId="7D3A356F"/>
    <w:p xmlns:wp14="http://schemas.microsoft.com/office/word/2010/wordml" w:rsidP="20BC6579" wp14:paraId="30ADD20A" wp14:textId="62C25C4A">
      <w:pPr>
        <w:pStyle w:val="Heading3"/>
      </w:pPr>
      <w:r w:rsidRPr="20BC6579" w:rsidR="2D65B540">
        <w:rPr>
          <w:noProof w:val="0"/>
          <w:lang w:val="fr-FR"/>
        </w:rPr>
        <w:t>4. बनाना (banānā) – "to make, to transform"</w:t>
      </w:r>
    </w:p>
    <w:p xmlns:wp14="http://schemas.microsoft.com/office/word/2010/wordml" wp14:paraId="5B7F44E8" wp14:textId="20931D2F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transitive.</w:t>
      </w:r>
    </w:p>
    <w:p xmlns:wp14="http://schemas.microsoft.com/office/word/2010/wordml" w:rsidP="20BC6579" wp14:paraId="51466CE8" wp14:textId="25E744B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इस पतित दुनिया को पावन बनाते हैं।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0BC6579" wp14:paraId="5D89C897" wp14:textId="2E88C64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is patit duniyā ko pāvan banāte haĩ.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32778CDB" wp14:textId="48580AD2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11D9EB75" wp14:textId="6CD014E3"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"We make this impure world pure."</w:t>
      </w:r>
    </w:p>
    <w:p xmlns:wp14="http://schemas.microsoft.com/office/word/2010/wordml" wp14:paraId="1ABDAE79" wp14:textId="7481F2AE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20BC6579" wp14:paraId="6A649CDF" wp14:textId="441FEA3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को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object being transformed. </w:t>
      </w:r>
    </w:p>
    <w:p xmlns:wp14="http://schemas.microsoft.com/office/word/2010/wordml" w:rsidP="20BC6579" wp14:paraId="4B3BA016" wp14:textId="0B098D7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resulting state or quality. </w:t>
      </w:r>
    </w:p>
    <w:p xmlns:wp14="http://schemas.microsoft.com/office/word/2010/wordml" wp14:paraId="7C2744CF" wp14:textId="68C29DF2"/>
    <w:p xmlns:wp14="http://schemas.microsoft.com/office/word/2010/wordml" w:rsidP="20BC6579" wp14:paraId="0527F520" wp14:textId="46FED765">
      <w:pPr>
        <w:pStyle w:val="Heading2"/>
      </w:pPr>
      <w:r w:rsidRPr="20BC6579" w:rsidR="2D65B540">
        <w:rPr>
          <w:noProof w:val="0"/>
          <w:lang w:val="fr-FR"/>
        </w:rPr>
        <w:t>🌟 BK Context Note</w:t>
      </w:r>
    </w:p>
    <w:p xmlns:wp14="http://schemas.microsoft.com/office/word/2010/wordml" wp14:paraId="6EDF4D10" wp14:textId="203488E2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This statement is not referring to a physical transformation of the world.</w:t>
      </w:r>
    </w:p>
    <w:p xmlns:wp14="http://schemas.microsoft.com/office/word/2010/wordml" wp14:paraId="5E05D82C" wp14:textId="33448111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In Murli terminology:</w:t>
      </w:r>
    </w:p>
    <w:p xmlns:wp14="http://schemas.microsoft.com/office/word/2010/wordml" w:rsidP="20BC6579" wp14:paraId="6C8E510C" wp14:textId="7EFB105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दुनिया (patit duniyā)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Iron Age world, influenced by body-consciousness and the five vices. </w:t>
      </w:r>
    </w:p>
    <w:p xmlns:wp14="http://schemas.microsoft.com/office/word/2010/wordml" w:rsidP="20BC6579" wp14:paraId="4D091E5E" wp14:textId="662D9BB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बनाना (pāvan banānā)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to purify through </w:t>
      </w: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Rajyoga, spiritual knowledge, and remembrance of Shiv Baba.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65C3AF5F" wp14:textId="5025945C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paired expressions </w:t>
      </w: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उठते-बैठते, चलते-फिरते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 </w:t>
      </w:r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continuous spiritual awareness</w:t>
      </w:r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. Whatever one is doing, one should maintain the elevated consciousness:</w:t>
      </w:r>
    </w:p>
    <w:p xmlns:wp14="http://schemas.microsoft.com/office/word/2010/wordml" wp14:paraId="7C19A77B" wp14:textId="5B34A470"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"We are instruments for making the impure world pure."</w:t>
      </w:r>
    </w:p>
    <w:p xmlns:wp14="http://schemas.microsoft.com/office/word/2010/wordml" wp14:paraId="1FD476D7" wp14:textId="1A9FA1CB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This reflects a fundamental BK practice: maintaining the awareness of one's spiritual task throughout every activity of daily life.</w:t>
      </w:r>
    </w:p>
    <w:p xmlns:wp14="http://schemas.microsoft.com/office/word/2010/wordml" w:rsidP="20BC6579" wp14:paraId="34D4C723" wp14:textId="242F11EF">
      <w:pPr>
        <w:pStyle w:val="Heading3"/>
      </w:pPr>
      <w:r w:rsidRPr="20BC6579" w:rsidR="2D65B540">
        <w:rPr>
          <w:noProof w:val="0"/>
          <w:lang w:val="fr-FR"/>
        </w:rPr>
        <w:t>⭐ Spiritual Insight</w:t>
      </w:r>
    </w:p>
    <w:p xmlns:wp14="http://schemas.microsoft.com/office/word/2010/wordml" wp14:paraId="38E372AF" wp14:textId="1A6B1470">
      <w:r w:rsidRPr="20BC6579" w:rsidR="2D65B540">
        <w:rPr>
          <w:rFonts w:ascii="Aptos" w:hAnsi="Aptos" w:eastAsia="Aptos" w:cs="Aptos"/>
          <w:noProof w:val="0"/>
          <w:sz w:val="24"/>
          <w:szCs w:val="24"/>
          <w:lang w:val="fr-FR"/>
        </w:rPr>
        <w:t>The sentence could be summarized as:</w:t>
      </w:r>
    </w:p>
    <w:p xmlns:wp14="http://schemas.microsoft.com/office/word/2010/wordml" wp14:paraId="2845ED75" wp14:textId="3D14AA74">
      <w:r w:rsidRPr="20BC6579" w:rsidR="2D65B5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"At every moment—while sitting, walking, or working—maintain the awareness that we are instruments in the transformation of the impure world into a pure world."</w:t>
      </w:r>
    </w:p>
    <w:p xmlns:wp14="http://schemas.microsoft.com/office/word/2010/wordml" w:rsidP="20BC6579" wp14:paraId="23071371" wp14:textId="1843B409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0BC6579" wp14:paraId="1266818E" wp14:textId="5381026B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C6579" w:rsidR="7423A5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0BC6579" wp14:paraId="052D2369" wp14:textId="434ACABD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49C20F8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4cff3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7b70e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ff5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a425a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746c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b6f7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ba341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767730"/>
    <w:rsid w:val="14474DB4"/>
    <w:rsid w:val="1B472AFF"/>
    <w:rsid w:val="1BEED6A0"/>
    <w:rsid w:val="20BC6579"/>
    <w:rsid w:val="2D65B540"/>
    <w:rsid w:val="50E2BB68"/>
    <w:rsid w:val="591A465F"/>
    <w:rsid w:val="591A465F"/>
    <w:rsid w:val="5F0E6353"/>
    <w:rsid w:val="62767730"/>
    <w:rsid w:val="69D5A1DE"/>
    <w:rsid w:val="7423A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70BA9"/>
  <w15:chartTrackingRefBased/>
  <w15:docId w15:val="{B12645BB-7197-4D62-92D8-2CDE8936FA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0BC65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0BC65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0BC657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0BC657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4155ab6e078475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2026-06-22T18:36:16.3619054Z</dcterms:created>
  <dcterms:modified xsi:type="dcterms:W3CDTF">2026-06-22T18:41:52.1411166Z</dcterms:modified>
  <dc:creator>Jacques VUILLAUME</dc:creator>
  <lastModifiedBy>Jacques VUILLAUME</lastModifiedBy>
</coreProperties>
</file>