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1450836" wp14:paraId="789BEE85" wp14:textId="20D2E6E6">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61450836" w:rsidR="0BB2E9B9">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04 Jully 2026</w:t>
      </w:r>
    </w:p>
    <w:p xmlns:wp14="http://schemas.microsoft.com/office/word/2010/wordml" w:rsidP="61450836" wp14:paraId="59A7CDD9" wp14:textId="23890581">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1450836" wp14:paraId="08A460F3" wp14:textId="4537AC38">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1450836" w:rsidR="0BB2E9B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04 Jully 2026</w:t>
      </w:r>
    </w:p>
    <w:p xmlns:wp14="http://schemas.microsoft.com/office/word/2010/wordml" w:rsidP="61450836" wp14:paraId="7D9506DF" wp14:textId="13CBFE56">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61450836" wp14:paraId="2C881860" wp14:textId="272545AC">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61450836" w:rsidR="0BB2E9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61450836" wp14:paraId="6D29773E" wp14:textId="4DBF6E45">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1450836" w:rsidR="59D6EAF9">
        <w:rPr>
          <w:rFonts w:ascii="Aptos" w:hAnsi="Aptos" w:eastAsia="Aptos" w:cs="Aptos"/>
          <w:b w:val="0"/>
          <w:bCs w:val="0"/>
          <w:i w:val="0"/>
          <w:iCs w:val="0"/>
          <w:caps w:val="0"/>
          <w:smallCaps w:val="0"/>
          <w:noProof w:val="0"/>
          <w:color w:val="000000" w:themeColor="text1" w:themeTint="FF" w:themeShade="FF"/>
          <w:sz w:val="24"/>
          <w:szCs w:val="24"/>
          <w:lang w:val="fr-FR"/>
        </w:rPr>
        <w:t>तुम्हारी ही माला बनी हुई है.  विष्णु की माला और रुद्राक्ष की माला में ऊपर है मेरू.  माला उठाते ही पहले फूल और दो दाने हाथ में आते हैं, उनको नमस्कार करते हैं.  फिर है माला.  तुम भारत को स्वर्ग बना रहे हो तो यह माला तुम्हारा ही यादगार है.</w:t>
      </w:r>
    </w:p>
    <w:p xmlns:wp14="http://schemas.microsoft.com/office/word/2010/wordml" w:rsidP="61450836" wp14:paraId="4C4ABC39" wp14:textId="23F85127">
      <w:pPr>
        <w:pStyle w:val="Normal"/>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1450836" wp14:paraId="7E235DE9" wp14:textId="47F4562B">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61450836" w:rsidR="0BB2E9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61450836" wp14:paraId="1480B5E0" wp14:textId="5C12F30D">
      <w:pPr>
        <w:spacing w:after="0" w:afterAutospacing="off"/>
        <w:rPr>
          <w:rFonts w:ascii="Arial" w:hAnsi="Arial" w:eastAsia="Arial" w:cs="Arial"/>
          <w:noProof w:val="0"/>
          <w:sz w:val="24"/>
          <w:szCs w:val="24"/>
          <w:lang w:val="en-US"/>
        </w:rPr>
      </w:pPr>
      <w:r w:rsidRPr="61450836" w:rsidR="4AB137FD">
        <w:rPr>
          <w:rFonts w:ascii="Aptos" w:hAnsi="Aptos" w:eastAsia="Aptos" w:cs="Aptos"/>
          <w:b w:val="0"/>
          <w:bCs w:val="0"/>
          <w:i w:val="0"/>
          <w:iCs w:val="0"/>
          <w:caps w:val="0"/>
          <w:smallCaps w:val="0"/>
          <w:noProof w:val="0"/>
          <w:color w:val="000000" w:themeColor="text1" w:themeTint="FF" w:themeShade="FF"/>
          <w:sz w:val="24"/>
          <w:szCs w:val="24"/>
          <w:lang w:val="fr-FR"/>
        </w:rPr>
        <w:t>tumhārī hī mālā banī huī hai. viṣṇu kī mālā aur rudrākṣ kī mālā meṃ ūpar hai merū.</w:t>
      </w:r>
      <w:r>
        <w:br/>
      </w:r>
      <w:r w:rsidRPr="61450836" w:rsidR="4AB137FD">
        <w:rPr>
          <w:rFonts w:ascii="Aptos" w:hAnsi="Aptos" w:eastAsia="Aptos" w:cs="Aptos"/>
          <w:b w:val="0"/>
          <w:bCs w:val="0"/>
          <w:i w:val="0"/>
          <w:iCs w:val="0"/>
          <w:caps w:val="0"/>
          <w:smallCaps w:val="0"/>
          <w:noProof w:val="0"/>
          <w:color w:val="000000" w:themeColor="text1" w:themeTint="FF" w:themeShade="FF"/>
          <w:sz w:val="24"/>
          <w:szCs w:val="24"/>
          <w:lang w:val="fr-FR"/>
        </w:rPr>
        <w:t xml:space="preserve"> mālā uṭhāte hī pahle phūl aur do dāne hāth meṃ āte haiṃ, unko namaskār karte haiṃ. phir hai mālā. tum bhārat ko svarg banā rahe ho to yah mālā tumhārā hī yādgār hai.</w:t>
      </w:r>
    </w:p>
    <w:p xmlns:wp14="http://schemas.microsoft.com/office/word/2010/wordml" w:rsidP="61450836" wp14:paraId="5E940411" wp14:textId="46C86E5D">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61450836" wp14:paraId="0C7B3B2D" wp14:textId="59BC54EE">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61450836" w:rsidR="0BB2E9B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61450836" wp14:paraId="7D8DDA9B" wp14:textId="73F5E598">
      <w:pPr>
        <w:pStyle w:val="Normal"/>
        <w:spacing w:before="0" w:beforeAutospacing="off" w:after="0" w:afterAutospacing="off"/>
      </w:pPr>
      <w:r w:rsidRPr="61450836" w:rsidR="68971CB5">
        <w:rPr>
          <w:rFonts w:ascii="Arial" w:hAnsi="Arial" w:eastAsia="Arial" w:cs="Arial"/>
          <w:noProof w:val="0"/>
          <w:sz w:val="24"/>
          <w:szCs w:val="24"/>
          <w:lang w:val="en-US"/>
        </w:rPr>
        <w:t>It is your rosary that has been created. In the rosary of Vishnu and in the rosary of rudrākṣa, the Meru is at the top. As soon as one picks up the rosary, the tassel and two beads first come into the hand; they are saluted with respect. Then comes the rest of the rosary. Since you are making Bharat into heaven, this rosary is your own memorial.</w:t>
      </w:r>
    </w:p>
    <w:p xmlns:wp14="http://schemas.microsoft.com/office/word/2010/wordml" w:rsidP="61450836" wp14:paraId="06CF8A75" wp14:textId="46E576B3">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61450836" wp14:paraId="5001D6E0" wp14:textId="6328CFCA">
      <w:pPr>
        <w:pStyle w:val="Heading2"/>
      </w:pPr>
      <w:r w:rsidRPr="61450836" w:rsidR="68971CB5">
        <w:rPr>
          <w:noProof w:val="0"/>
          <w:lang w:val="en-US"/>
        </w:rPr>
        <w:t>Main sentence</w:t>
      </w:r>
    </w:p>
    <w:p xmlns:wp14="http://schemas.microsoft.com/office/word/2010/wordml" w:rsidP="61450836" wp14:paraId="3CFA977A" wp14:textId="49D692D5">
      <w:pPr>
        <w:spacing w:before="240" w:beforeAutospacing="off" w:after="240" w:afterAutospacing="off"/>
        <w:rPr>
          <w:rFonts w:ascii="Arial" w:hAnsi="Arial" w:eastAsia="Arial" w:cs="Arial"/>
          <w:b w:val="0"/>
          <w:bCs w:val="0"/>
          <w:noProof w:val="0"/>
          <w:sz w:val="24"/>
          <w:szCs w:val="24"/>
          <w:lang w:val="en-US"/>
        </w:rPr>
      </w:pPr>
      <w:r w:rsidRPr="61450836" w:rsidR="68971CB5">
        <w:rPr>
          <w:rFonts w:ascii="Arial" w:hAnsi="Arial" w:eastAsia="Arial" w:cs="Arial"/>
          <w:b w:val="0"/>
          <w:bCs w:val="0"/>
          <w:noProof w:val="0"/>
          <w:sz w:val="24"/>
          <w:szCs w:val="24"/>
          <w:lang w:val="en-US"/>
        </w:rPr>
        <w:t>माला</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उठाते</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ही</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पहले</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फूल</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और</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दो</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दाने</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हाथ</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में</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आते</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हैं</w:t>
      </w:r>
      <w:r w:rsidRPr="61450836" w:rsidR="68971CB5">
        <w:rPr>
          <w:rFonts w:ascii="Arial" w:hAnsi="Arial" w:eastAsia="Arial" w:cs="Arial"/>
          <w:b w:val="0"/>
          <w:bCs w:val="0"/>
          <w:noProof w:val="0"/>
          <w:sz w:val="24"/>
          <w:szCs w:val="24"/>
          <w:lang w:val="en-US"/>
        </w:rPr>
        <w:t xml:space="preserve"> , </w:t>
      </w:r>
      <w:r w:rsidRPr="61450836" w:rsidR="68971CB5">
        <w:rPr>
          <w:rFonts w:ascii="Arial" w:hAnsi="Arial" w:eastAsia="Arial" w:cs="Arial"/>
          <w:b w:val="0"/>
          <w:bCs w:val="0"/>
          <w:noProof w:val="0"/>
          <w:sz w:val="24"/>
          <w:szCs w:val="24"/>
          <w:lang w:val="en-US"/>
        </w:rPr>
        <w:t>उनको</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नमस्कार</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करते</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हैं</w:t>
      </w:r>
      <w:r w:rsidRPr="61450836" w:rsidR="68971CB5">
        <w:rPr>
          <w:rFonts w:ascii="Arial" w:hAnsi="Arial" w:eastAsia="Arial" w:cs="Arial"/>
          <w:b w:val="0"/>
          <w:bCs w:val="0"/>
          <w:noProof w:val="0"/>
          <w:sz w:val="24"/>
          <w:szCs w:val="24"/>
          <w:lang w:val="en-US"/>
        </w:rPr>
        <w:t xml:space="preserve"> .</w:t>
      </w:r>
      <w:r>
        <w:br/>
      </w:r>
      <w:r w:rsidRPr="61450836" w:rsidR="68971CB5">
        <w:rPr>
          <w:rFonts w:ascii="Arial" w:hAnsi="Arial" w:eastAsia="Arial" w:cs="Arial"/>
          <w:b w:val="0"/>
          <w:bCs w:val="0"/>
          <w:noProof w:val="0"/>
          <w:sz w:val="24"/>
          <w:szCs w:val="24"/>
          <w:lang w:val="en-US"/>
        </w:rPr>
        <w:t>mālā</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uṭhāte</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hī</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pahle</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phūl</w:t>
      </w:r>
      <w:r w:rsidRPr="61450836" w:rsidR="68971CB5">
        <w:rPr>
          <w:rFonts w:ascii="Arial" w:hAnsi="Arial" w:eastAsia="Arial" w:cs="Arial"/>
          <w:b w:val="0"/>
          <w:bCs w:val="0"/>
          <w:noProof w:val="0"/>
          <w:sz w:val="24"/>
          <w:szCs w:val="24"/>
          <w:lang w:val="en-US"/>
        </w:rPr>
        <w:t xml:space="preserve"> aur do </w:t>
      </w:r>
      <w:r w:rsidRPr="61450836" w:rsidR="68971CB5">
        <w:rPr>
          <w:rFonts w:ascii="Arial" w:hAnsi="Arial" w:eastAsia="Arial" w:cs="Arial"/>
          <w:b w:val="0"/>
          <w:bCs w:val="0"/>
          <w:noProof w:val="0"/>
          <w:sz w:val="24"/>
          <w:szCs w:val="24"/>
          <w:lang w:val="en-US"/>
        </w:rPr>
        <w:t>dāne</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hāth</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meṃ</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āte</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haiṃ</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unko</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namaskār</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karte</w:t>
      </w:r>
      <w:r w:rsidRPr="61450836" w:rsidR="68971CB5">
        <w:rPr>
          <w:rFonts w:ascii="Arial" w:hAnsi="Arial" w:eastAsia="Arial" w:cs="Arial"/>
          <w:b w:val="0"/>
          <w:bCs w:val="0"/>
          <w:noProof w:val="0"/>
          <w:sz w:val="24"/>
          <w:szCs w:val="24"/>
          <w:lang w:val="en-US"/>
        </w:rPr>
        <w:t xml:space="preserve"> </w:t>
      </w:r>
      <w:r w:rsidRPr="61450836" w:rsidR="68971CB5">
        <w:rPr>
          <w:rFonts w:ascii="Arial" w:hAnsi="Arial" w:eastAsia="Arial" w:cs="Arial"/>
          <w:b w:val="0"/>
          <w:bCs w:val="0"/>
          <w:noProof w:val="0"/>
          <w:sz w:val="24"/>
          <w:szCs w:val="24"/>
          <w:lang w:val="en-US"/>
        </w:rPr>
        <w:t>haiṃ</w:t>
      </w:r>
      <w:r w:rsidRPr="61450836" w:rsidR="68971CB5">
        <w:rPr>
          <w:rFonts w:ascii="Arial" w:hAnsi="Arial" w:eastAsia="Arial" w:cs="Arial"/>
          <w:b w:val="0"/>
          <w:bCs w:val="0"/>
          <w:noProof w:val="0"/>
          <w:sz w:val="24"/>
          <w:szCs w:val="24"/>
          <w:lang w:val="en-US"/>
        </w:rPr>
        <w:t>.</w:t>
      </w:r>
    </w:p>
    <w:p xmlns:wp14="http://schemas.microsoft.com/office/word/2010/wordml" w:rsidP="61450836" wp14:paraId="169A4893" wp14:textId="723133B9">
      <w:pPr>
        <w:spacing w:before="240" w:beforeAutospacing="off" w:after="240" w:afterAutospacing="off"/>
        <w:rPr>
          <w:rFonts w:ascii="Arial" w:hAnsi="Arial" w:eastAsia="Arial" w:cs="Arial"/>
          <w:b w:val="0"/>
          <w:bCs w:val="0"/>
          <w:noProof w:val="0"/>
          <w:sz w:val="24"/>
          <w:szCs w:val="24"/>
          <w:lang w:val="en-US"/>
        </w:rPr>
      </w:pPr>
      <w:r w:rsidRPr="61450836" w:rsidR="68971CB5">
        <w:rPr>
          <w:rFonts w:ascii="Arial" w:hAnsi="Arial" w:eastAsia="Arial" w:cs="Arial"/>
          <w:b w:val="0"/>
          <w:bCs w:val="0"/>
          <w:noProof w:val="0"/>
          <w:sz w:val="24"/>
          <w:szCs w:val="24"/>
          <w:lang w:val="en-US"/>
        </w:rPr>
        <w:t>As soon as one picks up the rosary, the tassel and two beads first come into the hand; they are saluted with respect.</w:t>
      </w:r>
    </w:p>
    <w:p xmlns:wp14="http://schemas.microsoft.com/office/word/2010/wordml" w:rsidP="61450836" wp14:paraId="13FBB4E6" wp14:textId="2491651E">
      <w:pPr>
        <w:pStyle w:val="Normal"/>
        <w:spacing w:before="0" w:beforeAutospacing="off" w:after="0" w:afterAutospacing="off"/>
        <w:rPr>
          <w:rFonts w:ascii="Arial" w:hAnsi="Arial" w:eastAsia="Arial" w:cs="Arial"/>
          <w:b w:val="0"/>
          <w:bCs w:val="0"/>
          <w:noProof w:val="0"/>
          <w:sz w:val="24"/>
          <w:szCs w:val="24"/>
          <w:lang w:val="en-US"/>
        </w:rPr>
      </w:pPr>
    </w:p>
    <w:p xmlns:wp14="http://schemas.microsoft.com/office/word/2010/wordml" w:rsidP="61450836" wp14:paraId="400E3775" wp14:textId="6FA844F7">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1450836" w:rsidR="0BB2E9B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xml:space="preserve">📚  </w:t>
      </w:r>
      <w:r w:rsidRPr="61450836" w:rsidR="0BB2E9B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Vocabulary</w:t>
      </w:r>
    </w:p>
    <w:p xmlns:wp14="http://schemas.microsoft.com/office/word/2010/wordml" w:rsidP="61450836" wp14:paraId="05963D54" wp14:textId="49F83AAD">
      <w:pPr>
        <w:spacing w:before="240" w:beforeAutospacing="off" w:after="240" w:afterAutospacing="off"/>
      </w:pPr>
      <w:r w:rsidRPr="61450836" w:rsidR="4E4AADE6">
        <w:rPr>
          <w:rFonts w:ascii="Aptos" w:hAnsi="Aptos" w:eastAsia="Aptos" w:cs="Aptos"/>
          <w:b w:val="1"/>
          <w:bCs w:val="1"/>
          <w:noProof w:val="0"/>
          <w:sz w:val="24"/>
          <w:szCs w:val="24"/>
          <w:lang w:val="en-US"/>
        </w:rPr>
        <w:t>माला</w:t>
      </w:r>
      <w:r w:rsidRPr="61450836" w:rsidR="4E4AADE6">
        <w:rPr>
          <w:rFonts w:ascii="Aptos" w:hAnsi="Aptos" w:eastAsia="Aptos" w:cs="Aptos"/>
          <w:b w:val="1"/>
          <w:bCs w:val="1"/>
          <w:noProof w:val="0"/>
          <w:sz w:val="24"/>
          <w:szCs w:val="24"/>
          <w:lang w:val="en-US"/>
        </w:rPr>
        <w:t xml:space="preserve"> — mālā</w:t>
      </w:r>
      <w:r>
        <w:br/>
      </w:r>
      <w:r w:rsidRPr="61450836" w:rsidR="4E4AADE6">
        <w:rPr>
          <w:rFonts w:ascii="Aptos" w:hAnsi="Aptos" w:eastAsia="Aptos" w:cs="Aptos"/>
          <w:noProof w:val="0"/>
          <w:sz w:val="24"/>
          <w:szCs w:val="24"/>
          <w:lang w:val="en-US"/>
        </w:rPr>
        <w:t xml:space="preserve"> A </w:t>
      </w:r>
      <w:r w:rsidRPr="61450836" w:rsidR="4E4AADE6">
        <w:rPr>
          <w:rFonts w:ascii="Aptos" w:hAnsi="Aptos" w:eastAsia="Aptos" w:cs="Aptos"/>
          <w:noProof w:val="0"/>
          <w:sz w:val="24"/>
          <w:szCs w:val="24"/>
          <w:lang w:val="en-US"/>
        </w:rPr>
        <w:t>garland</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rosary</w:t>
      </w:r>
      <w:r w:rsidRPr="61450836" w:rsidR="4E4AADE6">
        <w:rPr>
          <w:rFonts w:ascii="Aptos" w:hAnsi="Aptos" w:eastAsia="Aptos" w:cs="Aptos"/>
          <w:noProof w:val="0"/>
          <w:sz w:val="24"/>
          <w:szCs w:val="24"/>
          <w:lang w:val="en-US"/>
        </w:rPr>
        <w:t xml:space="preserve">, or string of </w:t>
      </w:r>
      <w:r w:rsidRPr="61450836" w:rsidR="4E4AADE6">
        <w:rPr>
          <w:rFonts w:ascii="Aptos" w:hAnsi="Aptos" w:eastAsia="Aptos" w:cs="Aptos"/>
          <w:noProof w:val="0"/>
          <w:sz w:val="24"/>
          <w:szCs w:val="24"/>
          <w:lang w:val="en-US"/>
        </w:rPr>
        <w:t>beads</w:t>
      </w:r>
      <w:r w:rsidRPr="61450836" w:rsidR="4E4AADE6">
        <w:rPr>
          <w:rFonts w:ascii="Aptos" w:hAnsi="Aptos" w:eastAsia="Aptos" w:cs="Aptos"/>
          <w:noProof w:val="0"/>
          <w:sz w:val="24"/>
          <w:szCs w:val="24"/>
          <w:lang w:val="en-US"/>
        </w:rPr>
        <w:t>.</w:t>
      </w:r>
      <w:r>
        <w:br/>
      </w:r>
      <w:r w:rsidRPr="61450836" w:rsidR="4E4AADE6">
        <w:rPr>
          <w:rFonts w:ascii="Aptos" w:hAnsi="Aptos" w:eastAsia="Aptos" w:cs="Aptos"/>
          <w:noProof w:val="0"/>
          <w:sz w:val="24"/>
          <w:szCs w:val="24"/>
          <w:lang w:val="en-US"/>
        </w:rPr>
        <w:t>Here</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it</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means</w:t>
      </w:r>
      <w:r w:rsidRPr="61450836" w:rsidR="4E4AADE6">
        <w:rPr>
          <w:rFonts w:ascii="Aptos" w:hAnsi="Aptos" w:eastAsia="Aptos" w:cs="Aptos"/>
          <w:noProof w:val="0"/>
          <w:sz w:val="24"/>
          <w:szCs w:val="24"/>
          <w:lang w:val="en-US"/>
        </w:rPr>
        <w:t xml:space="preserve"> a spiritual </w:t>
      </w:r>
      <w:r w:rsidRPr="61450836" w:rsidR="4E4AADE6">
        <w:rPr>
          <w:rFonts w:ascii="Aptos" w:hAnsi="Aptos" w:eastAsia="Aptos" w:cs="Aptos"/>
          <w:noProof w:val="0"/>
          <w:sz w:val="24"/>
          <w:szCs w:val="24"/>
          <w:lang w:val="en-US"/>
        </w:rPr>
        <w:t>rosary</w:t>
      </w:r>
      <w:r w:rsidRPr="61450836" w:rsidR="4E4AADE6">
        <w:rPr>
          <w:rFonts w:ascii="Aptos" w:hAnsi="Aptos" w:eastAsia="Aptos" w:cs="Aptos"/>
          <w:noProof w:val="0"/>
          <w:sz w:val="24"/>
          <w:szCs w:val="24"/>
          <w:lang w:val="en-US"/>
        </w:rPr>
        <w:t xml:space="preserve">, but in the BK </w:t>
      </w:r>
      <w:r w:rsidRPr="61450836" w:rsidR="4E4AADE6">
        <w:rPr>
          <w:rFonts w:ascii="Aptos" w:hAnsi="Aptos" w:eastAsia="Aptos" w:cs="Aptos"/>
          <w:noProof w:val="0"/>
          <w:sz w:val="24"/>
          <w:szCs w:val="24"/>
          <w:lang w:val="en-US"/>
        </w:rPr>
        <w:t>context</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it</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also</w:t>
      </w:r>
      <w:r w:rsidRPr="61450836" w:rsidR="4E4AADE6">
        <w:rPr>
          <w:rFonts w:ascii="Aptos" w:hAnsi="Aptos" w:eastAsia="Aptos" w:cs="Aptos"/>
          <w:noProof w:val="0"/>
          <w:sz w:val="24"/>
          <w:szCs w:val="24"/>
          <w:lang w:val="en-US"/>
        </w:rPr>
        <w:t xml:space="preserve"> has a </w:t>
      </w:r>
      <w:r w:rsidRPr="61450836" w:rsidR="4E4AADE6">
        <w:rPr>
          <w:rFonts w:ascii="Aptos" w:hAnsi="Aptos" w:eastAsia="Aptos" w:cs="Aptos"/>
          <w:noProof w:val="0"/>
          <w:sz w:val="24"/>
          <w:szCs w:val="24"/>
          <w:lang w:val="en-US"/>
        </w:rPr>
        <w:t>symbolic</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meaning</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it</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is</w:t>
      </w:r>
      <w:r w:rsidRPr="61450836" w:rsidR="4E4AADE6">
        <w:rPr>
          <w:rFonts w:ascii="Aptos" w:hAnsi="Aptos" w:eastAsia="Aptos" w:cs="Aptos"/>
          <w:noProof w:val="0"/>
          <w:sz w:val="24"/>
          <w:szCs w:val="24"/>
          <w:lang w:val="en-US"/>
        </w:rPr>
        <w:t xml:space="preserve"> a </w:t>
      </w:r>
      <w:r w:rsidRPr="61450836" w:rsidR="4E4AADE6">
        <w:rPr>
          <w:rFonts w:ascii="Aptos" w:hAnsi="Aptos" w:eastAsia="Aptos" w:cs="Aptos"/>
          <w:b w:val="1"/>
          <w:bCs w:val="1"/>
          <w:noProof w:val="0"/>
          <w:sz w:val="24"/>
          <w:szCs w:val="24"/>
          <w:lang w:val="en-US"/>
        </w:rPr>
        <w:t>memorial</w:t>
      </w:r>
      <w:r w:rsidRPr="61450836" w:rsidR="4E4AADE6">
        <w:rPr>
          <w:rFonts w:ascii="Aptos" w:hAnsi="Aptos" w:eastAsia="Aptos" w:cs="Aptos"/>
          <w:noProof w:val="0"/>
          <w:sz w:val="24"/>
          <w:szCs w:val="24"/>
          <w:lang w:val="en-US"/>
        </w:rPr>
        <w:t xml:space="preserve"> of </w:t>
      </w:r>
      <w:r w:rsidRPr="61450836" w:rsidR="4E4AADE6">
        <w:rPr>
          <w:rFonts w:ascii="Aptos" w:hAnsi="Aptos" w:eastAsia="Aptos" w:cs="Aptos"/>
          <w:noProof w:val="0"/>
          <w:sz w:val="24"/>
          <w:szCs w:val="24"/>
          <w:lang w:val="en-US"/>
        </w:rPr>
        <w:t>elevated</w:t>
      </w:r>
      <w:r w:rsidRPr="61450836" w:rsidR="4E4AADE6">
        <w:rPr>
          <w:rFonts w:ascii="Aptos" w:hAnsi="Aptos" w:eastAsia="Aptos" w:cs="Aptos"/>
          <w:noProof w:val="0"/>
          <w:sz w:val="24"/>
          <w:szCs w:val="24"/>
          <w:lang w:val="en-US"/>
        </w:rPr>
        <w:t xml:space="preserve"> souls.</w:t>
      </w:r>
    </w:p>
    <w:p xmlns:wp14="http://schemas.microsoft.com/office/word/2010/wordml" w:rsidP="61450836" wp14:paraId="2222DC5A" wp14:textId="32FE552F">
      <w:pPr>
        <w:spacing w:before="240" w:beforeAutospacing="off" w:after="240" w:afterAutospacing="off"/>
      </w:pPr>
      <w:r w:rsidRPr="61450836" w:rsidR="4E4AADE6">
        <w:rPr>
          <w:rFonts w:ascii="Aptos" w:hAnsi="Aptos" w:eastAsia="Aptos" w:cs="Aptos"/>
          <w:b w:val="1"/>
          <w:bCs w:val="1"/>
          <w:noProof w:val="0"/>
          <w:sz w:val="24"/>
          <w:szCs w:val="24"/>
          <w:lang w:val="en-US"/>
        </w:rPr>
        <w:t>विष्णु</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की</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माला</w:t>
      </w:r>
      <w:r w:rsidRPr="61450836" w:rsidR="4E4AADE6">
        <w:rPr>
          <w:rFonts w:ascii="Aptos" w:hAnsi="Aptos" w:eastAsia="Aptos" w:cs="Aptos"/>
          <w:b w:val="1"/>
          <w:bCs w:val="1"/>
          <w:noProof w:val="0"/>
          <w:sz w:val="24"/>
          <w:szCs w:val="24"/>
          <w:lang w:val="en-US"/>
        </w:rPr>
        <w:t xml:space="preserve"> — </w:t>
      </w:r>
      <w:r w:rsidRPr="61450836" w:rsidR="4E4AADE6">
        <w:rPr>
          <w:rFonts w:ascii="Aptos" w:hAnsi="Aptos" w:eastAsia="Aptos" w:cs="Aptos"/>
          <w:b w:val="1"/>
          <w:bCs w:val="1"/>
          <w:noProof w:val="0"/>
          <w:sz w:val="24"/>
          <w:szCs w:val="24"/>
          <w:lang w:val="en-US"/>
        </w:rPr>
        <w:t>viṣṇu</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kī</w:t>
      </w:r>
      <w:r w:rsidRPr="61450836" w:rsidR="4E4AADE6">
        <w:rPr>
          <w:rFonts w:ascii="Aptos" w:hAnsi="Aptos" w:eastAsia="Aptos" w:cs="Aptos"/>
          <w:b w:val="1"/>
          <w:bCs w:val="1"/>
          <w:noProof w:val="0"/>
          <w:sz w:val="24"/>
          <w:szCs w:val="24"/>
          <w:lang w:val="en-US"/>
        </w:rPr>
        <w:t xml:space="preserve"> mālā</w:t>
      </w:r>
      <w:r>
        <w:br/>
      </w:r>
      <w:r w:rsidRPr="61450836" w:rsidR="4E4AADE6">
        <w:rPr>
          <w:rFonts w:ascii="Aptos" w:hAnsi="Aptos" w:eastAsia="Aptos" w:cs="Aptos"/>
          <w:noProof w:val="0"/>
          <w:sz w:val="24"/>
          <w:szCs w:val="24"/>
          <w:lang w:val="en-US"/>
        </w:rPr>
        <w:t>The rosary of Vishnu.</w:t>
      </w:r>
      <w:r>
        <w:br/>
      </w:r>
      <w:r w:rsidRPr="61450836" w:rsidR="4E4AADE6">
        <w:rPr>
          <w:rFonts w:ascii="Aptos" w:hAnsi="Aptos" w:eastAsia="Aptos" w:cs="Aptos"/>
          <w:noProof w:val="0"/>
          <w:sz w:val="24"/>
          <w:szCs w:val="24"/>
          <w:lang w:val="en-US"/>
        </w:rPr>
        <w:t>In BK understanding, this points toward the memorial of the souls who become worthy of the divine world, connected with Vishnu.</w:t>
      </w:r>
    </w:p>
    <w:p xmlns:wp14="http://schemas.microsoft.com/office/word/2010/wordml" w:rsidP="61450836" wp14:paraId="3B811850" wp14:textId="3C9DD1CD">
      <w:pPr>
        <w:spacing w:before="240" w:beforeAutospacing="off" w:after="240" w:afterAutospacing="off"/>
      </w:pPr>
      <w:r w:rsidRPr="61450836" w:rsidR="4E4AADE6">
        <w:rPr>
          <w:rFonts w:ascii="Aptos" w:hAnsi="Aptos" w:eastAsia="Aptos" w:cs="Aptos"/>
          <w:b w:val="1"/>
          <w:bCs w:val="1"/>
          <w:noProof w:val="0"/>
          <w:sz w:val="24"/>
          <w:szCs w:val="24"/>
          <w:lang w:val="en-US"/>
        </w:rPr>
        <w:t>रुद्राक्ष</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की</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माला</w:t>
      </w:r>
      <w:r w:rsidRPr="61450836" w:rsidR="4E4AADE6">
        <w:rPr>
          <w:rFonts w:ascii="Aptos" w:hAnsi="Aptos" w:eastAsia="Aptos" w:cs="Aptos"/>
          <w:b w:val="1"/>
          <w:bCs w:val="1"/>
          <w:noProof w:val="0"/>
          <w:sz w:val="24"/>
          <w:szCs w:val="24"/>
          <w:lang w:val="en-US"/>
        </w:rPr>
        <w:t xml:space="preserve"> — </w:t>
      </w:r>
      <w:r w:rsidRPr="61450836" w:rsidR="4E4AADE6">
        <w:rPr>
          <w:rFonts w:ascii="Aptos" w:hAnsi="Aptos" w:eastAsia="Aptos" w:cs="Aptos"/>
          <w:b w:val="1"/>
          <w:bCs w:val="1"/>
          <w:noProof w:val="0"/>
          <w:sz w:val="24"/>
          <w:szCs w:val="24"/>
          <w:lang w:val="en-US"/>
        </w:rPr>
        <w:t>rudrākṣ</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kī</w:t>
      </w:r>
      <w:r w:rsidRPr="61450836" w:rsidR="4E4AADE6">
        <w:rPr>
          <w:rFonts w:ascii="Aptos" w:hAnsi="Aptos" w:eastAsia="Aptos" w:cs="Aptos"/>
          <w:b w:val="1"/>
          <w:bCs w:val="1"/>
          <w:noProof w:val="0"/>
          <w:sz w:val="24"/>
          <w:szCs w:val="24"/>
          <w:lang w:val="en-US"/>
        </w:rPr>
        <w:t xml:space="preserve"> mālā</w:t>
      </w:r>
      <w:r>
        <w:br/>
      </w:r>
      <w:r w:rsidRPr="61450836" w:rsidR="4E4AADE6">
        <w:rPr>
          <w:rFonts w:ascii="Aptos" w:hAnsi="Aptos" w:eastAsia="Aptos" w:cs="Aptos"/>
          <w:noProof w:val="0"/>
          <w:sz w:val="24"/>
          <w:szCs w:val="24"/>
          <w:lang w:val="en-US"/>
        </w:rPr>
        <w:t xml:space="preserve">A </w:t>
      </w:r>
      <w:r w:rsidRPr="61450836" w:rsidR="4E4AADE6">
        <w:rPr>
          <w:rFonts w:ascii="Aptos" w:hAnsi="Aptos" w:eastAsia="Aptos" w:cs="Aptos"/>
          <w:noProof w:val="0"/>
          <w:sz w:val="24"/>
          <w:szCs w:val="24"/>
          <w:lang w:val="en-US"/>
        </w:rPr>
        <w:t>rosary</w:t>
      </w:r>
      <w:r w:rsidRPr="61450836" w:rsidR="4E4AADE6">
        <w:rPr>
          <w:rFonts w:ascii="Aptos" w:hAnsi="Aptos" w:eastAsia="Aptos" w:cs="Aptos"/>
          <w:noProof w:val="0"/>
          <w:sz w:val="24"/>
          <w:szCs w:val="24"/>
          <w:lang w:val="en-US"/>
        </w:rPr>
        <w:t xml:space="preserve"> made of </w:t>
      </w:r>
      <w:r w:rsidRPr="61450836" w:rsidR="4E4AADE6">
        <w:rPr>
          <w:rFonts w:ascii="Aptos" w:hAnsi="Aptos" w:eastAsia="Aptos" w:cs="Aptos"/>
          <w:noProof w:val="0"/>
          <w:sz w:val="24"/>
          <w:szCs w:val="24"/>
          <w:lang w:val="en-US"/>
        </w:rPr>
        <w:t>rudrākṣa</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beads</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traditionally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associated</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with</w:t>
      </w:r>
      <w:r w:rsidRPr="61450836" w:rsidR="4E4AADE6">
        <w:rPr>
          <w:rFonts w:ascii="Aptos" w:hAnsi="Aptos" w:eastAsia="Aptos" w:cs="Aptos"/>
          <w:noProof w:val="0"/>
          <w:sz w:val="24"/>
          <w:szCs w:val="24"/>
          <w:lang w:val="en-US"/>
        </w:rPr>
        <w:t xml:space="preserve"> Shiva or Rudra.</w:t>
      </w:r>
    </w:p>
    <w:p xmlns:wp14="http://schemas.microsoft.com/office/word/2010/wordml" w:rsidP="61450836" wp14:paraId="2121684D" wp14:textId="4331844F">
      <w:pPr>
        <w:spacing w:before="240" w:beforeAutospacing="off" w:after="240" w:afterAutospacing="off"/>
      </w:pPr>
      <w:r w:rsidRPr="61450836" w:rsidR="4E4AADE6">
        <w:rPr>
          <w:rFonts w:ascii="Aptos" w:hAnsi="Aptos" w:eastAsia="Aptos" w:cs="Aptos"/>
          <w:b w:val="1"/>
          <w:bCs w:val="1"/>
          <w:noProof w:val="0"/>
          <w:sz w:val="24"/>
          <w:szCs w:val="24"/>
          <w:lang w:val="en-US"/>
        </w:rPr>
        <w:t>मेरू</w:t>
      </w:r>
      <w:r w:rsidRPr="61450836" w:rsidR="4E4AADE6">
        <w:rPr>
          <w:rFonts w:ascii="Aptos" w:hAnsi="Aptos" w:eastAsia="Aptos" w:cs="Aptos"/>
          <w:b w:val="1"/>
          <w:bCs w:val="1"/>
          <w:noProof w:val="0"/>
          <w:sz w:val="24"/>
          <w:szCs w:val="24"/>
          <w:lang w:val="en-US"/>
        </w:rPr>
        <w:t xml:space="preserve"> — merū</w:t>
      </w:r>
      <w:r>
        <w:br/>
      </w:r>
      <w:r w:rsidRPr="61450836" w:rsidR="4E4AADE6">
        <w:rPr>
          <w:rFonts w:ascii="Aptos" w:hAnsi="Aptos" w:eastAsia="Aptos" w:cs="Aptos"/>
          <w:noProof w:val="0"/>
          <w:sz w:val="24"/>
          <w:szCs w:val="24"/>
          <w:lang w:val="en-US"/>
        </w:rPr>
        <w:t xml:space="preserve">The main </w:t>
      </w:r>
      <w:r w:rsidRPr="61450836" w:rsidR="4E4AADE6">
        <w:rPr>
          <w:rFonts w:ascii="Aptos" w:hAnsi="Aptos" w:eastAsia="Aptos" w:cs="Aptos"/>
          <w:noProof w:val="0"/>
          <w:sz w:val="24"/>
          <w:szCs w:val="24"/>
          <w:lang w:val="en-US"/>
        </w:rPr>
        <w:t>bead</w:t>
      </w:r>
      <w:r w:rsidRPr="61450836" w:rsidR="4E4AADE6">
        <w:rPr>
          <w:rFonts w:ascii="Aptos" w:hAnsi="Aptos" w:eastAsia="Aptos" w:cs="Aptos"/>
          <w:noProof w:val="0"/>
          <w:sz w:val="24"/>
          <w:szCs w:val="24"/>
          <w:lang w:val="en-US"/>
        </w:rPr>
        <w:t xml:space="preserve"> of the </w:t>
      </w:r>
      <w:r w:rsidRPr="61450836" w:rsidR="4E4AADE6">
        <w:rPr>
          <w:rFonts w:ascii="Aptos" w:hAnsi="Aptos" w:eastAsia="Aptos" w:cs="Aptos"/>
          <w:noProof w:val="0"/>
          <w:sz w:val="24"/>
          <w:szCs w:val="24"/>
          <w:lang w:val="en-US"/>
        </w:rPr>
        <w:t>rosary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often</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larger</w:t>
      </w:r>
      <w:r w:rsidRPr="61450836" w:rsidR="4E4AADE6">
        <w:rPr>
          <w:rFonts w:ascii="Aptos" w:hAnsi="Aptos" w:eastAsia="Aptos" w:cs="Aptos"/>
          <w:noProof w:val="0"/>
          <w:sz w:val="24"/>
          <w:szCs w:val="24"/>
          <w:lang w:val="en-US"/>
        </w:rPr>
        <w:t xml:space="preserve"> or </w:t>
      </w:r>
      <w:r w:rsidRPr="61450836" w:rsidR="4E4AADE6">
        <w:rPr>
          <w:rFonts w:ascii="Aptos" w:hAnsi="Aptos" w:eastAsia="Aptos" w:cs="Aptos"/>
          <w:noProof w:val="0"/>
          <w:sz w:val="24"/>
          <w:szCs w:val="24"/>
          <w:lang w:val="en-US"/>
        </w:rPr>
        <w:t>different</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from</w:t>
      </w:r>
      <w:r w:rsidRPr="61450836" w:rsidR="4E4AADE6">
        <w:rPr>
          <w:rFonts w:ascii="Aptos" w:hAnsi="Aptos" w:eastAsia="Aptos" w:cs="Aptos"/>
          <w:noProof w:val="0"/>
          <w:sz w:val="24"/>
          <w:szCs w:val="24"/>
          <w:lang w:val="en-US"/>
        </w:rPr>
        <w:t xml:space="preserve"> the </w:t>
      </w:r>
      <w:r w:rsidRPr="61450836" w:rsidR="4E4AADE6">
        <w:rPr>
          <w:rFonts w:ascii="Aptos" w:hAnsi="Aptos" w:eastAsia="Aptos" w:cs="Aptos"/>
          <w:noProof w:val="0"/>
          <w:sz w:val="24"/>
          <w:szCs w:val="24"/>
          <w:lang w:val="en-US"/>
        </w:rPr>
        <w:t>other</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beads</w:t>
      </w:r>
      <w:r w:rsidRPr="61450836" w:rsidR="4E4AADE6">
        <w:rPr>
          <w:rFonts w:ascii="Aptos" w:hAnsi="Aptos" w:eastAsia="Aptos" w:cs="Aptos"/>
          <w:noProof w:val="0"/>
          <w:sz w:val="24"/>
          <w:szCs w:val="24"/>
          <w:lang w:val="en-US"/>
        </w:rPr>
        <w:t>.</w:t>
      </w:r>
      <w:r>
        <w:br/>
      </w:r>
      <w:r w:rsidRPr="61450836" w:rsidR="4E4AADE6">
        <w:rPr>
          <w:rFonts w:ascii="Aptos" w:hAnsi="Aptos" w:eastAsia="Aptos" w:cs="Aptos"/>
          <w:noProof w:val="0"/>
          <w:sz w:val="24"/>
          <w:szCs w:val="24"/>
          <w:lang w:val="en-US"/>
        </w:rPr>
        <w:t xml:space="preserve"> It marks the top, the </w:t>
      </w:r>
      <w:r w:rsidRPr="61450836" w:rsidR="4E4AADE6">
        <w:rPr>
          <w:rFonts w:ascii="Aptos" w:hAnsi="Aptos" w:eastAsia="Aptos" w:cs="Aptos"/>
          <w:noProof w:val="0"/>
          <w:sz w:val="24"/>
          <w:szCs w:val="24"/>
          <w:lang w:val="en-US"/>
        </w:rPr>
        <w:t>beginning</w:t>
      </w:r>
      <w:r w:rsidRPr="61450836" w:rsidR="4E4AADE6">
        <w:rPr>
          <w:rFonts w:ascii="Aptos" w:hAnsi="Aptos" w:eastAsia="Aptos" w:cs="Aptos"/>
          <w:noProof w:val="0"/>
          <w:sz w:val="24"/>
          <w:szCs w:val="24"/>
          <w:lang w:val="en-US"/>
        </w:rPr>
        <w:t xml:space="preserve"> and end point of the </w:t>
      </w:r>
      <w:r w:rsidRPr="61450836" w:rsidR="4E4AADE6">
        <w:rPr>
          <w:rFonts w:ascii="Aptos" w:hAnsi="Aptos" w:eastAsia="Aptos" w:cs="Aptos"/>
          <w:noProof w:val="0"/>
          <w:sz w:val="24"/>
          <w:szCs w:val="24"/>
          <w:lang w:val="en-US"/>
        </w:rPr>
        <w:t>rosary</w:t>
      </w:r>
      <w:r w:rsidRPr="61450836" w:rsidR="4E4AADE6">
        <w:rPr>
          <w:rFonts w:ascii="Aptos" w:hAnsi="Aptos" w:eastAsia="Aptos" w:cs="Aptos"/>
          <w:noProof w:val="0"/>
          <w:sz w:val="24"/>
          <w:szCs w:val="24"/>
          <w:lang w:val="en-US"/>
        </w:rPr>
        <w:t xml:space="preserve">. It </w:t>
      </w:r>
      <w:r w:rsidRPr="61450836" w:rsidR="4E4AADE6">
        <w:rPr>
          <w:rFonts w:ascii="Aptos" w:hAnsi="Aptos" w:eastAsia="Aptos" w:cs="Aptos"/>
          <w:noProof w:val="0"/>
          <w:sz w:val="24"/>
          <w:szCs w:val="24"/>
          <w:lang w:val="en-US"/>
        </w:rPr>
        <w:t>is</w:t>
      </w:r>
      <w:r w:rsidRPr="61450836" w:rsidR="4E4AADE6">
        <w:rPr>
          <w:rFonts w:ascii="Aptos" w:hAnsi="Aptos" w:eastAsia="Aptos" w:cs="Aptos"/>
          <w:noProof w:val="0"/>
          <w:sz w:val="24"/>
          <w:szCs w:val="24"/>
          <w:lang w:val="en-US"/>
        </w:rPr>
        <w:t xml:space="preserve"> not </w:t>
      </w:r>
      <w:r w:rsidRPr="61450836" w:rsidR="4E4AADE6">
        <w:rPr>
          <w:rFonts w:ascii="Aptos" w:hAnsi="Aptos" w:eastAsia="Aptos" w:cs="Aptos"/>
          <w:noProof w:val="0"/>
          <w:sz w:val="24"/>
          <w:szCs w:val="24"/>
          <w:lang w:val="en-US"/>
        </w:rPr>
        <w:t>counted</w:t>
      </w:r>
      <w:r w:rsidRPr="61450836" w:rsidR="4E4AADE6">
        <w:rPr>
          <w:rFonts w:ascii="Aptos" w:hAnsi="Aptos" w:eastAsia="Aptos" w:cs="Aptos"/>
          <w:noProof w:val="0"/>
          <w:sz w:val="24"/>
          <w:szCs w:val="24"/>
          <w:lang w:val="en-US"/>
        </w:rPr>
        <w:t xml:space="preserve"> like the </w:t>
      </w:r>
      <w:r w:rsidRPr="61450836" w:rsidR="4E4AADE6">
        <w:rPr>
          <w:rFonts w:ascii="Aptos" w:hAnsi="Aptos" w:eastAsia="Aptos" w:cs="Aptos"/>
          <w:noProof w:val="0"/>
          <w:sz w:val="24"/>
          <w:szCs w:val="24"/>
          <w:lang w:val="en-US"/>
        </w:rPr>
        <w:t>ordinary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beads</w:t>
      </w:r>
      <w:r w:rsidRPr="61450836" w:rsidR="4E4AADE6">
        <w:rPr>
          <w:rFonts w:ascii="Aptos" w:hAnsi="Aptos" w:eastAsia="Aptos" w:cs="Aptos"/>
          <w:noProof w:val="0"/>
          <w:sz w:val="24"/>
          <w:szCs w:val="24"/>
          <w:lang w:val="en-US"/>
        </w:rPr>
        <w:t>.</w:t>
      </w:r>
    </w:p>
    <w:p xmlns:wp14="http://schemas.microsoft.com/office/word/2010/wordml" w:rsidP="61450836" wp14:paraId="67D1E748" wp14:textId="07C35880">
      <w:pPr>
        <w:spacing w:before="240" w:beforeAutospacing="off" w:after="240" w:afterAutospacing="off"/>
      </w:pPr>
      <w:r w:rsidRPr="61450836" w:rsidR="4E4AADE6">
        <w:rPr>
          <w:rFonts w:ascii="Aptos" w:hAnsi="Aptos" w:eastAsia="Aptos" w:cs="Aptos"/>
          <w:b w:val="1"/>
          <w:bCs w:val="1"/>
          <w:noProof w:val="0"/>
          <w:sz w:val="24"/>
          <w:szCs w:val="24"/>
          <w:lang w:val="en-US"/>
        </w:rPr>
        <w:t>फूल</w:t>
      </w:r>
      <w:r w:rsidRPr="61450836" w:rsidR="4E4AADE6">
        <w:rPr>
          <w:rFonts w:ascii="Aptos" w:hAnsi="Aptos" w:eastAsia="Aptos" w:cs="Aptos"/>
          <w:b w:val="1"/>
          <w:bCs w:val="1"/>
          <w:noProof w:val="0"/>
          <w:sz w:val="24"/>
          <w:szCs w:val="24"/>
          <w:lang w:val="en-US"/>
        </w:rPr>
        <w:t xml:space="preserve"> — phūl</w:t>
      </w:r>
      <w:r>
        <w:br/>
      </w:r>
      <w:r w:rsidRPr="61450836" w:rsidR="4E4AADE6">
        <w:rPr>
          <w:rFonts w:ascii="Aptos" w:hAnsi="Aptos" w:eastAsia="Aptos" w:cs="Aptos"/>
          <w:noProof w:val="0"/>
          <w:sz w:val="24"/>
          <w:szCs w:val="24"/>
          <w:lang w:val="en-US"/>
        </w:rPr>
        <w:t>Literally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flower</w:t>
      </w:r>
      <w:r w:rsidRPr="61450836" w:rsidR="4E4AADE6">
        <w:rPr>
          <w:rFonts w:ascii="Aptos" w:hAnsi="Aptos" w:eastAsia="Aptos" w:cs="Aptos"/>
          <w:noProof w:val="0"/>
          <w:sz w:val="24"/>
          <w:szCs w:val="24"/>
          <w:lang w:val="en-US"/>
        </w:rPr>
        <w:t>.</w:t>
      </w:r>
      <w:r>
        <w:br/>
      </w:r>
      <w:r w:rsidRPr="61450836" w:rsidR="4E4AADE6">
        <w:rPr>
          <w:rFonts w:ascii="Aptos" w:hAnsi="Aptos" w:eastAsia="Aptos" w:cs="Aptos"/>
          <w:noProof w:val="0"/>
          <w:sz w:val="24"/>
          <w:szCs w:val="24"/>
          <w:lang w:val="en-US"/>
        </w:rPr>
        <w:t xml:space="preserve">But </w:t>
      </w:r>
      <w:r w:rsidRPr="61450836" w:rsidR="4E4AADE6">
        <w:rPr>
          <w:rFonts w:ascii="Aptos" w:hAnsi="Aptos" w:eastAsia="Aptos" w:cs="Aptos"/>
          <w:noProof w:val="0"/>
          <w:sz w:val="24"/>
          <w:szCs w:val="24"/>
          <w:lang w:val="en-US"/>
        </w:rPr>
        <w:t>here</w:t>
      </w:r>
      <w:r w:rsidRPr="61450836" w:rsidR="4E4AADE6">
        <w:rPr>
          <w:rFonts w:ascii="Aptos" w:hAnsi="Aptos" w:eastAsia="Aptos" w:cs="Aptos"/>
          <w:noProof w:val="0"/>
          <w:sz w:val="24"/>
          <w:szCs w:val="24"/>
          <w:lang w:val="en-US"/>
        </w:rPr>
        <w:t xml:space="preserve">, in the </w:t>
      </w:r>
      <w:r w:rsidRPr="61450836" w:rsidR="4E4AADE6">
        <w:rPr>
          <w:rFonts w:ascii="Aptos" w:hAnsi="Aptos" w:eastAsia="Aptos" w:cs="Aptos"/>
          <w:noProof w:val="0"/>
          <w:sz w:val="24"/>
          <w:szCs w:val="24"/>
          <w:lang w:val="en-US"/>
        </w:rPr>
        <w:t>context</w:t>
      </w:r>
      <w:r w:rsidRPr="61450836" w:rsidR="4E4AADE6">
        <w:rPr>
          <w:rFonts w:ascii="Aptos" w:hAnsi="Aptos" w:eastAsia="Aptos" w:cs="Aptos"/>
          <w:noProof w:val="0"/>
          <w:sz w:val="24"/>
          <w:szCs w:val="24"/>
          <w:lang w:val="en-US"/>
        </w:rPr>
        <w:t xml:space="preserve"> of a </w:t>
      </w:r>
      <w:r w:rsidRPr="61450836" w:rsidR="4E4AADE6">
        <w:rPr>
          <w:rFonts w:ascii="Aptos" w:hAnsi="Aptos" w:eastAsia="Aptos" w:cs="Aptos"/>
          <w:noProof w:val="0"/>
          <w:sz w:val="24"/>
          <w:szCs w:val="24"/>
          <w:lang w:val="en-US"/>
        </w:rPr>
        <w:t>rosary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it</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is</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better</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understood</w:t>
      </w:r>
      <w:r w:rsidRPr="61450836" w:rsidR="4E4AADE6">
        <w:rPr>
          <w:rFonts w:ascii="Aptos" w:hAnsi="Aptos" w:eastAsia="Aptos" w:cs="Aptos"/>
          <w:noProof w:val="0"/>
          <w:sz w:val="24"/>
          <w:szCs w:val="24"/>
          <w:lang w:val="en-US"/>
        </w:rPr>
        <w:t xml:space="preserve"> as the </w:t>
      </w:r>
      <w:r w:rsidRPr="61450836" w:rsidR="4E4AADE6">
        <w:rPr>
          <w:rFonts w:ascii="Aptos" w:hAnsi="Aptos" w:eastAsia="Aptos" w:cs="Aptos"/>
          <w:b w:val="1"/>
          <w:bCs w:val="1"/>
          <w:noProof w:val="0"/>
          <w:sz w:val="24"/>
          <w:szCs w:val="24"/>
          <w:lang w:val="en-US"/>
        </w:rPr>
        <w:t>tassel</w:t>
      </w:r>
      <w:r w:rsidRPr="61450836" w:rsidR="4E4AADE6">
        <w:rPr>
          <w:rFonts w:ascii="Aptos" w:hAnsi="Aptos" w:eastAsia="Aptos" w:cs="Aptos"/>
          <w:noProof w:val="0"/>
          <w:sz w:val="24"/>
          <w:szCs w:val="24"/>
          <w:lang w:val="en-US"/>
        </w:rPr>
        <w:t xml:space="preserve"> or </w:t>
      </w:r>
      <w:r w:rsidRPr="61450836" w:rsidR="4E4AADE6">
        <w:rPr>
          <w:rFonts w:ascii="Aptos" w:hAnsi="Aptos" w:eastAsia="Aptos" w:cs="Aptos"/>
          <w:noProof w:val="0"/>
          <w:sz w:val="24"/>
          <w:szCs w:val="24"/>
          <w:lang w:val="en-US"/>
        </w:rPr>
        <w:t>decorative</w:t>
      </w:r>
      <w:r w:rsidRPr="61450836" w:rsidR="4E4AADE6">
        <w:rPr>
          <w:rFonts w:ascii="Aptos" w:hAnsi="Aptos" w:eastAsia="Aptos" w:cs="Aptos"/>
          <w:noProof w:val="0"/>
          <w:sz w:val="24"/>
          <w:szCs w:val="24"/>
          <w:lang w:val="en-US"/>
        </w:rPr>
        <w:t xml:space="preserve"> top part of the </w:t>
      </w:r>
      <w:r w:rsidRPr="61450836" w:rsidR="4E4AADE6">
        <w:rPr>
          <w:rFonts w:ascii="Aptos" w:hAnsi="Aptos" w:eastAsia="Aptos" w:cs="Aptos"/>
          <w:noProof w:val="0"/>
          <w:sz w:val="24"/>
          <w:szCs w:val="24"/>
          <w:lang w:val="en-US"/>
        </w:rPr>
        <w:t>mālā</w:t>
      </w:r>
      <w:r w:rsidRPr="61450836" w:rsidR="4E4AADE6">
        <w:rPr>
          <w:rFonts w:ascii="Aptos" w:hAnsi="Aptos" w:eastAsia="Aptos" w:cs="Aptos"/>
          <w:noProof w:val="0"/>
          <w:sz w:val="24"/>
          <w:szCs w:val="24"/>
          <w:lang w:val="en-US"/>
        </w:rPr>
        <w:t>.</w:t>
      </w:r>
    </w:p>
    <w:p xmlns:wp14="http://schemas.microsoft.com/office/word/2010/wordml" w:rsidP="61450836" wp14:paraId="19D6ACA8" wp14:textId="625D7A6B">
      <w:pPr>
        <w:spacing w:before="240" w:beforeAutospacing="off" w:after="240" w:afterAutospacing="off"/>
      </w:pPr>
      <w:r w:rsidRPr="61450836" w:rsidR="4E4AADE6">
        <w:rPr>
          <w:rFonts w:ascii="Aptos" w:hAnsi="Aptos" w:eastAsia="Aptos" w:cs="Aptos"/>
          <w:b w:val="1"/>
          <w:bCs w:val="1"/>
          <w:noProof w:val="0"/>
          <w:sz w:val="24"/>
          <w:szCs w:val="24"/>
          <w:lang w:val="en-US"/>
        </w:rPr>
        <w:t>दो</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दाने</w:t>
      </w:r>
      <w:r w:rsidRPr="61450836" w:rsidR="4E4AADE6">
        <w:rPr>
          <w:rFonts w:ascii="Aptos" w:hAnsi="Aptos" w:eastAsia="Aptos" w:cs="Aptos"/>
          <w:b w:val="1"/>
          <w:bCs w:val="1"/>
          <w:noProof w:val="0"/>
          <w:sz w:val="24"/>
          <w:szCs w:val="24"/>
          <w:lang w:val="en-US"/>
        </w:rPr>
        <w:t xml:space="preserve"> — do dāne</w:t>
      </w:r>
      <w:r>
        <w:br/>
      </w:r>
      <w:r w:rsidRPr="61450836" w:rsidR="4E4AADE6">
        <w:rPr>
          <w:rFonts w:ascii="Aptos" w:hAnsi="Aptos" w:eastAsia="Aptos" w:cs="Aptos"/>
          <w:noProof w:val="0"/>
          <w:sz w:val="24"/>
          <w:szCs w:val="24"/>
          <w:lang w:val="en-US"/>
        </w:rPr>
        <w:t xml:space="preserve">Two grains, </w:t>
      </w:r>
      <w:r w:rsidRPr="61450836" w:rsidR="4E4AADE6">
        <w:rPr>
          <w:rFonts w:ascii="Aptos" w:hAnsi="Aptos" w:eastAsia="Aptos" w:cs="Aptos"/>
          <w:noProof w:val="0"/>
          <w:sz w:val="24"/>
          <w:szCs w:val="24"/>
          <w:lang w:val="en-US"/>
        </w:rPr>
        <w:t>two</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beads</w:t>
      </w:r>
      <w:r w:rsidRPr="61450836" w:rsidR="4E4AADE6">
        <w:rPr>
          <w:rFonts w:ascii="Aptos" w:hAnsi="Aptos" w:eastAsia="Aptos" w:cs="Aptos"/>
          <w:noProof w:val="0"/>
          <w:sz w:val="24"/>
          <w:szCs w:val="24"/>
          <w:lang w:val="en-US"/>
        </w:rPr>
        <w:t>.</w:t>
      </w:r>
      <w:r>
        <w:br/>
      </w:r>
      <w:r w:rsidRPr="61450836" w:rsidR="4E4AADE6">
        <w:rPr>
          <w:rFonts w:ascii="Aptos" w:hAnsi="Aptos" w:eastAsia="Aptos" w:cs="Aptos"/>
          <w:b w:val="1"/>
          <w:bCs w:val="1"/>
          <w:noProof w:val="0"/>
          <w:sz w:val="24"/>
          <w:szCs w:val="24"/>
          <w:lang w:val="en-US"/>
        </w:rPr>
        <w:t>दाना</w:t>
      </w:r>
      <w:r w:rsidRPr="61450836" w:rsidR="4E4AADE6">
        <w:rPr>
          <w:rFonts w:ascii="Aptos" w:hAnsi="Aptos" w:eastAsia="Aptos" w:cs="Aptos"/>
          <w:b w:val="1"/>
          <w:bCs w:val="1"/>
          <w:noProof w:val="0"/>
          <w:sz w:val="24"/>
          <w:szCs w:val="24"/>
          <w:lang w:val="en-US"/>
        </w:rPr>
        <w:t xml:space="preserve"> — </w:t>
      </w:r>
      <w:r w:rsidRPr="61450836" w:rsidR="4E4AADE6">
        <w:rPr>
          <w:rFonts w:ascii="Aptos" w:hAnsi="Aptos" w:eastAsia="Aptos" w:cs="Aptos"/>
          <w:b w:val="1"/>
          <w:bCs w:val="1"/>
          <w:noProof w:val="0"/>
          <w:sz w:val="24"/>
          <w:szCs w:val="24"/>
          <w:lang w:val="en-US"/>
        </w:rPr>
        <w:t>dānā</w:t>
      </w:r>
      <w:r w:rsidRPr="61450836" w:rsidR="4E4AADE6">
        <w:rPr>
          <w:rFonts w:ascii="Aptos" w:hAnsi="Aptos" w:eastAsia="Aptos" w:cs="Aptos"/>
          <w:noProof w:val="0"/>
          <w:sz w:val="24"/>
          <w:szCs w:val="24"/>
          <w:lang w:val="en-US"/>
        </w:rPr>
        <w:t xml:space="preserve"> can </w:t>
      </w:r>
      <w:r w:rsidRPr="61450836" w:rsidR="4E4AADE6">
        <w:rPr>
          <w:rFonts w:ascii="Aptos" w:hAnsi="Aptos" w:eastAsia="Aptos" w:cs="Aptos"/>
          <w:noProof w:val="0"/>
          <w:sz w:val="24"/>
          <w:szCs w:val="24"/>
          <w:lang w:val="en-US"/>
        </w:rPr>
        <w:t>mean</w:t>
      </w:r>
      <w:r w:rsidRPr="61450836" w:rsidR="4E4AADE6">
        <w:rPr>
          <w:rFonts w:ascii="Aptos" w:hAnsi="Aptos" w:eastAsia="Aptos" w:cs="Aptos"/>
          <w:noProof w:val="0"/>
          <w:sz w:val="24"/>
          <w:szCs w:val="24"/>
          <w:lang w:val="en-US"/>
        </w:rPr>
        <w:t xml:space="preserve"> a grain, but in the </w:t>
      </w:r>
      <w:r w:rsidRPr="61450836" w:rsidR="4E4AADE6">
        <w:rPr>
          <w:rFonts w:ascii="Aptos" w:hAnsi="Aptos" w:eastAsia="Aptos" w:cs="Aptos"/>
          <w:noProof w:val="0"/>
          <w:sz w:val="24"/>
          <w:szCs w:val="24"/>
          <w:lang w:val="en-US"/>
        </w:rPr>
        <w:t>context</w:t>
      </w:r>
      <w:r w:rsidRPr="61450836" w:rsidR="4E4AADE6">
        <w:rPr>
          <w:rFonts w:ascii="Aptos" w:hAnsi="Aptos" w:eastAsia="Aptos" w:cs="Aptos"/>
          <w:noProof w:val="0"/>
          <w:sz w:val="24"/>
          <w:szCs w:val="24"/>
          <w:lang w:val="en-US"/>
        </w:rPr>
        <w:t xml:space="preserve"> of a </w:t>
      </w:r>
      <w:r w:rsidRPr="61450836" w:rsidR="4E4AADE6">
        <w:rPr>
          <w:rFonts w:ascii="Aptos" w:hAnsi="Aptos" w:eastAsia="Aptos" w:cs="Aptos"/>
          <w:noProof w:val="0"/>
          <w:sz w:val="24"/>
          <w:szCs w:val="24"/>
          <w:lang w:val="en-US"/>
        </w:rPr>
        <w:t>rosary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it</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means</w:t>
      </w:r>
      <w:r w:rsidRPr="61450836" w:rsidR="4E4AADE6">
        <w:rPr>
          <w:rFonts w:ascii="Aptos" w:hAnsi="Aptos" w:eastAsia="Aptos" w:cs="Aptos"/>
          <w:noProof w:val="0"/>
          <w:sz w:val="24"/>
          <w:szCs w:val="24"/>
          <w:lang w:val="en-US"/>
        </w:rPr>
        <w:t xml:space="preserve"> a </w:t>
      </w:r>
      <w:r w:rsidRPr="61450836" w:rsidR="4E4AADE6">
        <w:rPr>
          <w:rFonts w:ascii="Aptos" w:hAnsi="Aptos" w:eastAsia="Aptos" w:cs="Aptos"/>
          <w:noProof w:val="0"/>
          <w:sz w:val="24"/>
          <w:szCs w:val="24"/>
          <w:lang w:val="en-US"/>
        </w:rPr>
        <w:t>bead</w:t>
      </w:r>
      <w:r w:rsidRPr="61450836" w:rsidR="4E4AADE6">
        <w:rPr>
          <w:rFonts w:ascii="Aptos" w:hAnsi="Aptos" w:eastAsia="Aptos" w:cs="Aptos"/>
          <w:noProof w:val="0"/>
          <w:sz w:val="24"/>
          <w:szCs w:val="24"/>
          <w:lang w:val="en-US"/>
        </w:rPr>
        <w:t xml:space="preserve">. The Hindi </w:t>
      </w:r>
      <w:r w:rsidRPr="61450836" w:rsidR="4E4AADE6">
        <w:rPr>
          <w:rFonts w:ascii="Aptos" w:hAnsi="Aptos" w:eastAsia="Aptos" w:cs="Aptos"/>
          <w:noProof w:val="0"/>
          <w:sz w:val="24"/>
          <w:szCs w:val="24"/>
          <w:lang w:val="en-US"/>
        </w:rPr>
        <w:t>clearly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says</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b w:val="1"/>
          <w:bCs w:val="1"/>
          <w:noProof w:val="0"/>
          <w:sz w:val="24"/>
          <w:szCs w:val="24"/>
          <w:lang w:val="en-US"/>
        </w:rPr>
        <w:t>two</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beads</w:t>
      </w:r>
      <w:r w:rsidRPr="61450836" w:rsidR="4E4AADE6">
        <w:rPr>
          <w:rFonts w:ascii="Aptos" w:hAnsi="Aptos" w:eastAsia="Aptos" w:cs="Aptos"/>
          <w:noProof w:val="0"/>
          <w:sz w:val="24"/>
          <w:szCs w:val="24"/>
          <w:lang w:val="en-US"/>
        </w:rPr>
        <w:t xml:space="preserve">, not one large </w:t>
      </w:r>
      <w:r w:rsidRPr="61450836" w:rsidR="4E4AADE6">
        <w:rPr>
          <w:rFonts w:ascii="Aptos" w:hAnsi="Aptos" w:eastAsia="Aptos" w:cs="Aptos"/>
          <w:noProof w:val="0"/>
          <w:sz w:val="24"/>
          <w:szCs w:val="24"/>
          <w:lang w:val="en-US"/>
        </w:rPr>
        <w:t>bead</w:t>
      </w:r>
      <w:r w:rsidRPr="61450836" w:rsidR="4E4AADE6">
        <w:rPr>
          <w:rFonts w:ascii="Aptos" w:hAnsi="Aptos" w:eastAsia="Aptos" w:cs="Aptos"/>
          <w:noProof w:val="0"/>
          <w:sz w:val="24"/>
          <w:szCs w:val="24"/>
          <w:lang w:val="en-US"/>
        </w:rPr>
        <w:t>.</w:t>
      </w:r>
    </w:p>
    <w:p xmlns:wp14="http://schemas.microsoft.com/office/word/2010/wordml" w:rsidP="61450836" wp14:paraId="22BE2739" wp14:textId="33D64FDE">
      <w:pPr>
        <w:spacing w:before="240" w:beforeAutospacing="off" w:after="240" w:afterAutospacing="off"/>
      </w:pPr>
      <w:r w:rsidRPr="61450836" w:rsidR="4E4AADE6">
        <w:rPr>
          <w:rFonts w:ascii="Aptos" w:hAnsi="Aptos" w:eastAsia="Aptos" w:cs="Aptos"/>
          <w:b w:val="1"/>
          <w:bCs w:val="1"/>
          <w:noProof w:val="0"/>
          <w:sz w:val="24"/>
          <w:szCs w:val="24"/>
          <w:lang w:val="en-US"/>
        </w:rPr>
        <w:t>नमस्कार</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करते</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हैं</w:t>
      </w:r>
      <w:r w:rsidRPr="61450836" w:rsidR="4E4AADE6">
        <w:rPr>
          <w:rFonts w:ascii="Aptos" w:hAnsi="Aptos" w:eastAsia="Aptos" w:cs="Aptos"/>
          <w:b w:val="1"/>
          <w:bCs w:val="1"/>
          <w:noProof w:val="0"/>
          <w:sz w:val="24"/>
          <w:szCs w:val="24"/>
          <w:lang w:val="en-US"/>
        </w:rPr>
        <w:t xml:space="preserve"> — </w:t>
      </w:r>
      <w:r w:rsidRPr="61450836" w:rsidR="4E4AADE6">
        <w:rPr>
          <w:rFonts w:ascii="Aptos" w:hAnsi="Aptos" w:eastAsia="Aptos" w:cs="Aptos"/>
          <w:b w:val="1"/>
          <w:bCs w:val="1"/>
          <w:noProof w:val="0"/>
          <w:sz w:val="24"/>
          <w:szCs w:val="24"/>
          <w:lang w:val="en-US"/>
        </w:rPr>
        <w:t>namaskār</w:t>
      </w:r>
      <w:r w:rsidRPr="61450836" w:rsidR="4E4AADE6">
        <w:rPr>
          <w:rFonts w:ascii="Aptos" w:hAnsi="Aptos" w:eastAsia="Aptos" w:cs="Aptos"/>
          <w:b w:val="1"/>
          <w:bCs w:val="1"/>
          <w:noProof w:val="0"/>
          <w:sz w:val="24"/>
          <w:szCs w:val="24"/>
          <w:lang w:val="en-US"/>
        </w:rPr>
        <w:t xml:space="preserve"> </w:t>
      </w:r>
      <w:r w:rsidRPr="61450836" w:rsidR="4E4AADE6">
        <w:rPr>
          <w:rFonts w:ascii="Aptos" w:hAnsi="Aptos" w:eastAsia="Aptos" w:cs="Aptos"/>
          <w:b w:val="1"/>
          <w:bCs w:val="1"/>
          <w:noProof w:val="0"/>
          <w:sz w:val="24"/>
          <w:szCs w:val="24"/>
          <w:lang w:val="en-US"/>
        </w:rPr>
        <w:t>karte</w:t>
      </w:r>
      <w:r w:rsidRPr="61450836" w:rsidR="4E4AADE6">
        <w:rPr>
          <w:rFonts w:ascii="Aptos" w:hAnsi="Aptos" w:eastAsia="Aptos" w:cs="Aptos"/>
          <w:b w:val="1"/>
          <w:bCs w:val="1"/>
          <w:noProof w:val="0"/>
          <w:sz w:val="24"/>
          <w:szCs w:val="24"/>
          <w:lang w:val="en-US"/>
        </w:rPr>
        <w:t xml:space="preserve"> haiṃ</w:t>
      </w:r>
      <w:r>
        <w:br/>
      </w:r>
      <w:r w:rsidRPr="61450836" w:rsidR="4E4AADE6">
        <w:rPr>
          <w:rFonts w:ascii="Aptos" w:hAnsi="Aptos" w:eastAsia="Aptos" w:cs="Aptos"/>
          <w:noProof w:val="0"/>
          <w:sz w:val="24"/>
          <w:szCs w:val="24"/>
          <w:lang w:val="en-US"/>
        </w:rPr>
        <w:t xml:space="preserve">They </w:t>
      </w:r>
      <w:r w:rsidRPr="61450836" w:rsidR="4E4AADE6">
        <w:rPr>
          <w:rFonts w:ascii="Aptos" w:hAnsi="Aptos" w:eastAsia="Aptos" w:cs="Aptos"/>
          <w:noProof w:val="0"/>
          <w:sz w:val="24"/>
          <w:szCs w:val="24"/>
          <w:lang w:val="en-US"/>
        </w:rPr>
        <w:t>salute</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they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bow</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they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pay</w:t>
      </w:r>
      <w:r w:rsidRPr="61450836" w:rsidR="4E4AADE6">
        <w:rPr>
          <w:rFonts w:ascii="Aptos" w:hAnsi="Aptos" w:eastAsia="Aptos" w:cs="Aptos"/>
          <w:noProof w:val="0"/>
          <w:sz w:val="24"/>
          <w:szCs w:val="24"/>
          <w:lang w:val="en-US"/>
        </w:rPr>
        <w:t xml:space="preserve"> respect.</w:t>
      </w:r>
      <w:r>
        <w:br/>
      </w:r>
      <w:r w:rsidRPr="61450836" w:rsidR="4E4AADE6">
        <w:rPr>
          <w:rFonts w:ascii="Aptos" w:hAnsi="Aptos" w:eastAsia="Aptos" w:cs="Aptos"/>
          <w:noProof w:val="0"/>
          <w:sz w:val="24"/>
          <w:szCs w:val="24"/>
          <w:lang w:val="en-US"/>
        </w:rPr>
        <w:t xml:space="preserve">This </w:t>
      </w:r>
      <w:r w:rsidRPr="61450836" w:rsidR="4E4AADE6">
        <w:rPr>
          <w:rFonts w:ascii="Aptos" w:hAnsi="Aptos" w:eastAsia="Aptos" w:cs="Aptos"/>
          <w:noProof w:val="0"/>
          <w:sz w:val="24"/>
          <w:szCs w:val="24"/>
          <w:lang w:val="en-US"/>
        </w:rPr>
        <w:t>may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refer</w:t>
      </w:r>
      <w:r w:rsidRPr="61450836" w:rsidR="4E4AADE6">
        <w:rPr>
          <w:rFonts w:ascii="Aptos" w:hAnsi="Aptos" w:eastAsia="Aptos" w:cs="Aptos"/>
          <w:noProof w:val="0"/>
          <w:sz w:val="24"/>
          <w:szCs w:val="24"/>
          <w:lang w:val="en-US"/>
        </w:rPr>
        <w:t xml:space="preserve"> to an </w:t>
      </w:r>
      <w:r w:rsidRPr="61450836" w:rsidR="4E4AADE6">
        <w:rPr>
          <w:rFonts w:ascii="Aptos" w:hAnsi="Aptos" w:eastAsia="Aptos" w:cs="Aptos"/>
          <w:noProof w:val="0"/>
          <w:sz w:val="24"/>
          <w:szCs w:val="24"/>
          <w:lang w:val="en-US"/>
        </w:rPr>
        <w:t>inner</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gesture</w:t>
      </w:r>
      <w:r w:rsidRPr="61450836" w:rsidR="4E4AADE6">
        <w:rPr>
          <w:rFonts w:ascii="Aptos" w:hAnsi="Aptos" w:eastAsia="Aptos" w:cs="Aptos"/>
          <w:noProof w:val="0"/>
          <w:sz w:val="24"/>
          <w:szCs w:val="24"/>
          <w:lang w:val="en-US"/>
        </w:rPr>
        <w:t xml:space="preserve"> of </w:t>
      </w:r>
      <w:r w:rsidRPr="61450836" w:rsidR="4E4AADE6">
        <w:rPr>
          <w:rFonts w:ascii="Aptos" w:hAnsi="Aptos" w:eastAsia="Aptos" w:cs="Aptos"/>
          <w:noProof w:val="0"/>
          <w:sz w:val="24"/>
          <w:szCs w:val="24"/>
          <w:lang w:val="en-US"/>
        </w:rPr>
        <w:t>reverence</w:t>
      </w:r>
      <w:r w:rsidRPr="61450836" w:rsidR="4E4AADE6">
        <w:rPr>
          <w:rFonts w:ascii="Aptos" w:hAnsi="Aptos" w:eastAsia="Aptos" w:cs="Aptos"/>
          <w:noProof w:val="0"/>
          <w:sz w:val="24"/>
          <w:szCs w:val="24"/>
          <w:lang w:val="en-US"/>
        </w:rPr>
        <w:t xml:space="preserve">, or </w:t>
      </w:r>
      <w:r w:rsidRPr="61450836" w:rsidR="4E4AADE6">
        <w:rPr>
          <w:rFonts w:ascii="Aptos" w:hAnsi="Aptos" w:eastAsia="Aptos" w:cs="Aptos"/>
          <w:noProof w:val="0"/>
          <w:sz w:val="24"/>
          <w:szCs w:val="24"/>
          <w:lang w:val="en-US"/>
        </w:rPr>
        <w:t>sometimes</w:t>
      </w:r>
      <w:r w:rsidRPr="61450836" w:rsidR="4E4AADE6">
        <w:rPr>
          <w:rFonts w:ascii="Aptos" w:hAnsi="Aptos" w:eastAsia="Aptos" w:cs="Aptos"/>
          <w:noProof w:val="0"/>
          <w:sz w:val="24"/>
          <w:szCs w:val="24"/>
          <w:lang w:val="en-US"/>
        </w:rPr>
        <w:t xml:space="preserve"> to a </w:t>
      </w:r>
      <w:r w:rsidRPr="61450836" w:rsidR="4E4AADE6">
        <w:rPr>
          <w:rFonts w:ascii="Aptos" w:hAnsi="Aptos" w:eastAsia="Aptos" w:cs="Aptos"/>
          <w:noProof w:val="0"/>
          <w:sz w:val="24"/>
          <w:szCs w:val="24"/>
          <w:lang w:val="en-US"/>
        </w:rPr>
        <w:t>physical</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gesture</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such</w:t>
      </w:r>
      <w:r w:rsidRPr="61450836" w:rsidR="4E4AADE6">
        <w:rPr>
          <w:rFonts w:ascii="Aptos" w:hAnsi="Aptos" w:eastAsia="Aptos" w:cs="Aptos"/>
          <w:noProof w:val="0"/>
          <w:sz w:val="24"/>
          <w:szCs w:val="24"/>
          <w:lang w:val="en-US"/>
        </w:rPr>
        <w:t xml:space="preserve"> as </w:t>
      </w:r>
      <w:r w:rsidRPr="61450836" w:rsidR="4E4AADE6">
        <w:rPr>
          <w:rFonts w:ascii="Aptos" w:hAnsi="Aptos" w:eastAsia="Aptos" w:cs="Aptos"/>
          <w:noProof w:val="0"/>
          <w:sz w:val="24"/>
          <w:szCs w:val="24"/>
          <w:lang w:val="en-US"/>
        </w:rPr>
        <w:t>respectfully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touching</w:t>
      </w:r>
      <w:r w:rsidRPr="61450836" w:rsidR="4E4AADE6">
        <w:rPr>
          <w:rFonts w:ascii="Aptos" w:hAnsi="Aptos" w:eastAsia="Aptos" w:cs="Aptos"/>
          <w:noProof w:val="0"/>
          <w:sz w:val="24"/>
          <w:szCs w:val="24"/>
          <w:lang w:val="en-US"/>
        </w:rPr>
        <w:t xml:space="preserve"> the top of the </w:t>
      </w:r>
      <w:r w:rsidRPr="61450836" w:rsidR="4E4AADE6">
        <w:rPr>
          <w:rFonts w:ascii="Aptos" w:hAnsi="Aptos" w:eastAsia="Aptos" w:cs="Aptos"/>
          <w:noProof w:val="0"/>
          <w:sz w:val="24"/>
          <w:szCs w:val="24"/>
          <w:lang w:val="en-US"/>
        </w:rPr>
        <w:t>rosary</w:t>
      </w:r>
      <w:r w:rsidRPr="61450836" w:rsidR="4E4AADE6">
        <w:rPr>
          <w:rFonts w:ascii="Aptos" w:hAnsi="Aptos" w:eastAsia="Aptos" w:cs="Aptos"/>
          <w:noProof w:val="0"/>
          <w:sz w:val="24"/>
          <w:szCs w:val="24"/>
          <w:lang w:val="en-US"/>
        </w:rPr>
        <w:t>.</w:t>
      </w:r>
    </w:p>
    <w:p xmlns:wp14="http://schemas.microsoft.com/office/word/2010/wordml" w:rsidP="61450836" wp14:paraId="52E7BC0D" wp14:textId="3985B650">
      <w:pPr>
        <w:spacing w:before="240" w:beforeAutospacing="off" w:after="240" w:afterAutospacing="off"/>
      </w:pPr>
      <w:r w:rsidRPr="61450836" w:rsidR="4E4AADE6">
        <w:rPr>
          <w:rFonts w:ascii="Aptos" w:hAnsi="Aptos" w:eastAsia="Aptos" w:cs="Aptos"/>
          <w:b w:val="1"/>
          <w:bCs w:val="1"/>
          <w:noProof w:val="0"/>
          <w:sz w:val="24"/>
          <w:szCs w:val="24"/>
          <w:lang w:val="en-US"/>
        </w:rPr>
        <w:t>यादगार</w:t>
      </w:r>
      <w:r w:rsidRPr="61450836" w:rsidR="4E4AADE6">
        <w:rPr>
          <w:rFonts w:ascii="Aptos" w:hAnsi="Aptos" w:eastAsia="Aptos" w:cs="Aptos"/>
          <w:b w:val="1"/>
          <w:bCs w:val="1"/>
          <w:noProof w:val="0"/>
          <w:sz w:val="24"/>
          <w:szCs w:val="24"/>
          <w:lang w:val="en-US"/>
        </w:rPr>
        <w:t xml:space="preserve"> — yādgār</w:t>
      </w:r>
      <w:r>
        <w:br/>
      </w:r>
      <w:r w:rsidRPr="61450836" w:rsidR="4E4AADE6">
        <w:rPr>
          <w:rFonts w:ascii="Aptos" w:hAnsi="Aptos" w:eastAsia="Aptos" w:cs="Aptos"/>
          <w:noProof w:val="0"/>
          <w:sz w:val="24"/>
          <w:szCs w:val="24"/>
          <w:lang w:val="en-US"/>
        </w:rPr>
        <w:t xml:space="preserve">A </w:t>
      </w:r>
      <w:r w:rsidRPr="61450836" w:rsidR="4E4AADE6">
        <w:rPr>
          <w:rFonts w:ascii="Aptos" w:hAnsi="Aptos" w:eastAsia="Aptos" w:cs="Aptos"/>
          <w:noProof w:val="0"/>
          <w:sz w:val="24"/>
          <w:szCs w:val="24"/>
          <w:lang w:val="en-US"/>
        </w:rPr>
        <w:t>memorial</w:t>
      </w:r>
      <w:r w:rsidRPr="61450836" w:rsidR="4E4AADE6">
        <w:rPr>
          <w:rFonts w:ascii="Aptos" w:hAnsi="Aptos" w:eastAsia="Aptos" w:cs="Aptos"/>
          <w:noProof w:val="0"/>
          <w:sz w:val="24"/>
          <w:szCs w:val="24"/>
          <w:lang w:val="en-US"/>
        </w:rPr>
        <w:t xml:space="preserve">, remembrance, </w:t>
      </w:r>
      <w:r w:rsidRPr="61450836" w:rsidR="4E4AADE6">
        <w:rPr>
          <w:rFonts w:ascii="Aptos" w:hAnsi="Aptos" w:eastAsia="Aptos" w:cs="Aptos"/>
          <w:noProof w:val="0"/>
          <w:sz w:val="24"/>
          <w:szCs w:val="24"/>
          <w:lang w:val="en-US"/>
        </w:rPr>
        <w:t>commemorative</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sign</w:t>
      </w:r>
      <w:r w:rsidRPr="61450836" w:rsidR="4E4AADE6">
        <w:rPr>
          <w:rFonts w:ascii="Aptos" w:hAnsi="Aptos" w:eastAsia="Aptos" w:cs="Aptos"/>
          <w:noProof w:val="0"/>
          <w:sz w:val="24"/>
          <w:szCs w:val="24"/>
          <w:lang w:val="en-US"/>
        </w:rPr>
        <w:t>.</w:t>
      </w:r>
      <w:r>
        <w:br/>
      </w:r>
      <w:r w:rsidRPr="61450836" w:rsidR="4E4AADE6">
        <w:rPr>
          <w:rFonts w:ascii="Aptos" w:hAnsi="Aptos" w:eastAsia="Aptos" w:cs="Aptos"/>
          <w:noProof w:val="0"/>
          <w:sz w:val="24"/>
          <w:szCs w:val="24"/>
          <w:lang w:val="en-US"/>
        </w:rPr>
        <w:t xml:space="preserve">In the Murli, </w:t>
      </w:r>
      <w:r w:rsidRPr="61450836" w:rsidR="4E4AADE6">
        <w:rPr>
          <w:rFonts w:ascii="Aptos" w:hAnsi="Aptos" w:eastAsia="Aptos" w:cs="Aptos"/>
          <w:noProof w:val="0"/>
          <w:sz w:val="24"/>
          <w:szCs w:val="24"/>
          <w:lang w:val="en-US"/>
        </w:rPr>
        <w:t>this</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word</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is</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important:</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many</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religious</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objects</w:t>
      </w:r>
      <w:r w:rsidRPr="61450836" w:rsidR="4E4AADE6">
        <w:rPr>
          <w:rFonts w:ascii="Aptos" w:hAnsi="Aptos" w:eastAsia="Aptos" w:cs="Aptos"/>
          <w:noProof w:val="0"/>
          <w:sz w:val="24"/>
          <w:szCs w:val="24"/>
          <w:lang w:val="en-US"/>
        </w:rPr>
        <w:t xml:space="preserve"> </w:t>
      </w:r>
      <w:r w:rsidRPr="61450836" w:rsidR="4E4AADE6">
        <w:rPr>
          <w:rFonts w:ascii="Aptos" w:hAnsi="Aptos" w:eastAsia="Aptos" w:cs="Aptos"/>
          <w:noProof w:val="0"/>
          <w:sz w:val="24"/>
          <w:szCs w:val="24"/>
          <w:lang w:val="en-US"/>
        </w:rPr>
        <w:t>or</w:t>
      </w:r>
      <w:r w:rsidRPr="61450836" w:rsidR="4E4AADE6">
        <w:rPr>
          <w:rFonts w:ascii="Aptos" w:hAnsi="Aptos" w:eastAsia="Aptos" w:cs="Aptos"/>
          <w:noProof w:val="0"/>
          <w:sz w:val="24"/>
          <w:szCs w:val="24"/>
          <w:lang w:val="en-US"/>
        </w:rPr>
        <w:t xml:space="preserve"> customs are </w:t>
      </w:r>
      <w:r w:rsidRPr="61450836" w:rsidR="4E4AADE6">
        <w:rPr>
          <w:rFonts w:ascii="Aptos" w:hAnsi="Aptos" w:eastAsia="Aptos" w:cs="Aptos"/>
          <w:noProof w:val="0"/>
          <w:sz w:val="24"/>
          <w:szCs w:val="24"/>
          <w:lang w:val="en-US"/>
        </w:rPr>
        <w:t>explained</w:t>
      </w:r>
      <w:r w:rsidRPr="61450836" w:rsidR="4E4AADE6">
        <w:rPr>
          <w:rFonts w:ascii="Aptos" w:hAnsi="Aptos" w:eastAsia="Aptos" w:cs="Aptos"/>
          <w:noProof w:val="0"/>
          <w:sz w:val="24"/>
          <w:szCs w:val="24"/>
          <w:lang w:val="en-US"/>
        </w:rPr>
        <w:t xml:space="preserve"> as </w:t>
      </w:r>
      <w:r w:rsidRPr="61450836" w:rsidR="4E4AADE6">
        <w:rPr>
          <w:rFonts w:ascii="Aptos" w:hAnsi="Aptos" w:eastAsia="Aptos" w:cs="Aptos"/>
          <w:noProof w:val="0"/>
          <w:sz w:val="24"/>
          <w:szCs w:val="24"/>
          <w:lang w:val="en-US"/>
        </w:rPr>
        <w:t>memorials</w:t>
      </w:r>
      <w:r w:rsidRPr="61450836" w:rsidR="4E4AADE6">
        <w:rPr>
          <w:rFonts w:ascii="Aptos" w:hAnsi="Aptos" w:eastAsia="Aptos" w:cs="Aptos"/>
          <w:noProof w:val="0"/>
          <w:sz w:val="24"/>
          <w:szCs w:val="24"/>
          <w:lang w:val="en-US"/>
        </w:rPr>
        <w:t xml:space="preserve"> of a </w:t>
      </w:r>
      <w:r w:rsidRPr="61450836" w:rsidR="4E4AADE6">
        <w:rPr>
          <w:rFonts w:ascii="Aptos" w:hAnsi="Aptos" w:eastAsia="Aptos" w:cs="Aptos"/>
          <w:noProof w:val="0"/>
          <w:sz w:val="24"/>
          <w:szCs w:val="24"/>
          <w:lang w:val="en-US"/>
        </w:rPr>
        <w:t>deeper</w:t>
      </w:r>
      <w:r w:rsidRPr="61450836" w:rsidR="4E4AADE6">
        <w:rPr>
          <w:rFonts w:ascii="Aptos" w:hAnsi="Aptos" w:eastAsia="Aptos" w:cs="Aptos"/>
          <w:noProof w:val="0"/>
          <w:sz w:val="24"/>
          <w:szCs w:val="24"/>
          <w:lang w:val="en-US"/>
        </w:rPr>
        <w:t xml:space="preserve"> spiritual reality.</w:t>
      </w:r>
    </w:p>
    <w:p xmlns:wp14="http://schemas.microsoft.com/office/word/2010/wordml" w:rsidP="61450836" wp14:paraId="04AF3A68" wp14:textId="602BC27D">
      <w:pPr>
        <w:pStyle w:val="Normal"/>
        <w:keepNext w:val="1"/>
        <w:keepLines w:val="1"/>
        <w:rPr>
          <w:noProof w:val="0"/>
          <w:lang w:val="fr-FR"/>
        </w:rPr>
      </w:pPr>
    </w:p>
    <w:p xmlns:wp14="http://schemas.microsoft.com/office/word/2010/wordml" w:rsidP="61450836" wp14:paraId="06A6391B" wp14:textId="464ADF06">
      <w:pPr>
        <w:pStyle w:val="Heading2"/>
      </w:pPr>
      <w:r w:rsidRPr="61450836" w:rsidR="34BD01BE">
        <w:rPr>
          <w:noProof w:val="0"/>
          <w:lang w:val="fr-FR"/>
        </w:rPr>
        <w:t>Development: the meaning of माला — mālā</w:t>
      </w:r>
    </w:p>
    <w:p xmlns:wp14="http://schemas.microsoft.com/office/word/2010/wordml" w:rsidP="61450836" wp14:paraId="4E49191A" wp14:textId="541D8BE8">
      <w:pPr>
        <w:spacing w:before="240" w:beforeAutospacing="off" w:after="240" w:afterAutospacing="off"/>
      </w:pPr>
      <w:r w:rsidRPr="61450836" w:rsidR="34BD01BE">
        <w:rPr>
          <w:rFonts w:ascii="Aptos" w:hAnsi="Aptos" w:eastAsia="Aptos" w:cs="Aptos"/>
          <w:noProof w:val="0"/>
          <w:sz w:val="24"/>
          <w:szCs w:val="24"/>
          <w:lang w:val="fr-FR"/>
        </w:rPr>
        <w:t xml:space="preserve">At the physical level, a </w:t>
      </w:r>
      <w:r w:rsidRPr="61450836" w:rsidR="34BD01BE">
        <w:rPr>
          <w:rFonts w:ascii="Aptos" w:hAnsi="Aptos" w:eastAsia="Aptos" w:cs="Aptos"/>
          <w:b w:val="1"/>
          <w:bCs w:val="1"/>
          <w:noProof w:val="0"/>
          <w:sz w:val="24"/>
          <w:szCs w:val="24"/>
          <w:lang w:val="fr-FR"/>
        </w:rPr>
        <w:t>mālā</w:t>
      </w:r>
      <w:r w:rsidRPr="61450836" w:rsidR="34BD01BE">
        <w:rPr>
          <w:rFonts w:ascii="Aptos" w:hAnsi="Aptos" w:eastAsia="Aptos" w:cs="Aptos"/>
          <w:noProof w:val="0"/>
          <w:sz w:val="24"/>
          <w:szCs w:val="24"/>
          <w:lang w:val="fr-FR"/>
        </w:rPr>
        <w:t xml:space="preserve"> is a rosary: a string of beads used for remembrance, devotion, or mantra repetition. It usually has a special top part: the </w:t>
      </w:r>
      <w:r w:rsidRPr="61450836" w:rsidR="34BD01BE">
        <w:rPr>
          <w:rFonts w:ascii="Aptos" w:hAnsi="Aptos" w:eastAsia="Aptos" w:cs="Aptos"/>
          <w:b w:val="1"/>
          <w:bCs w:val="1"/>
          <w:noProof w:val="0"/>
          <w:sz w:val="24"/>
          <w:szCs w:val="24"/>
          <w:lang w:val="fr-FR"/>
        </w:rPr>
        <w:t>merū</w:t>
      </w:r>
      <w:r w:rsidRPr="61450836" w:rsidR="34BD01BE">
        <w:rPr>
          <w:rFonts w:ascii="Aptos" w:hAnsi="Aptos" w:eastAsia="Aptos" w:cs="Aptos"/>
          <w:noProof w:val="0"/>
          <w:sz w:val="24"/>
          <w:szCs w:val="24"/>
          <w:lang w:val="fr-FR"/>
        </w:rPr>
        <w:t xml:space="preserve">, the main bead, and often a </w:t>
      </w:r>
      <w:r w:rsidRPr="61450836" w:rsidR="34BD01BE">
        <w:rPr>
          <w:rFonts w:ascii="Aptos" w:hAnsi="Aptos" w:eastAsia="Aptos" w:cs="Aptos"/>
          <w:b w:val="1"/>
          <w:bCs w:val="1"/>
          <w:noProof w:val="0"/>
          <w:sz w:val="24"/>
          <w:szCs w:val="24"/>
          <w:lang w:val="fr-FR"/>
        </w:rPr>
        <w:t>phūl</w:t>
      </w:r>
      <w:r w:rsidRPr="61450836" w:rsidR="34BD01BE">
        <w:rPr>
          <w:rFonts w:ascii="Aptos" w:hAnsi="Aptos" w:eastAsia="Aptos" w:cs="Aptos"/>
          <w:noProof w:val="0"/>
          <w:sz w:val="24"/>
          <w:szCs w:val="24"/>
          <w:lang w:val="fr-FR"/>
        </w:rPr>
        <w:t>, here understood as the tassel.</w:t>
      </w:r>
    </w:p>
    <w:p xmlns:wp14="http://schemas.microsoft.com/office/word/2010/wordml" w:rsidP="61450836" wp14:paraId="668C8BBF" wp14:textId="415172DA">
      <w:pPr>
        <w:spacing w:before="240" w:beforeAutospacing="off" w:after="240" w:afterAutospacing="off"/>
      </w:pPr>
      <w:r w:rsidRPr="61450836" w:rsidR="34BD01BE">
        <w:rPr>
          <w:rFonts w:ascii="Aptos" w:hAnsi="Aptos" w:eastAsia="Aptos" w:cs="Aptos"/>
          <w:noProof w:val="0"/>
          <w:sz w:val="24"/>
          <w:szCs w:val="24"/>
          <w:lang w:val="fr-FR"/>
        </w:rPr>
        <w:t>When someone picks up the mālā, the hand naturally first touches this upper part: the tassel and the beads near the Meru. That is why the sentence says:</w:t>
      </w:r>
    </w:p>
    <w:p xmlns:wp14="http://schemas.microsoft.com/office/word/2010/wordml" w:rsidP="61450836" wp14:paraId="02621AD2" wp14:textId="75E3D7E7">
      <w:pPr>
        <w:spacing w:before="240" w:beforeAutospacing="off" w:after="240" w:afterAutospacing="off"/>
      </w:pPr>
      <w:r w:rsidRPr="61450836" w:rsidR="34BD01BE">
        <w:rPr>
          <w:rFonts w:ascii="Aptos" w:hAnsi="Aptos" w:eastAsia="Aptos" w:cs="Aptos"/>
          <w:b w:val="1"/>
          <w:bCs w:val="1"/>
          <w:noProof w:val="0"/>
          <w:sz w:val="24"/>
          <w:szCs w:val="24"/>
          <w:lang w:val="fr-FR"/>
        </w:rPr>
        <w:t>पहले</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फूल</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और</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दो</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दाने</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हाथ</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में</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आते</w:t>
      </w:r>
      <w:r w:rsidRPr="61450836" w:rsidR="34BD01BE">
        <w:rPr>
          <w:rFonts w:ascii="Aptos" w:hAnsi="Aptos" w:eastAsia="Aptos" w:cs="Aptos"/>
          <w:b w:val="1"/>
          <w:bCs w:val="1"/>
          <w:noProof w:val="0"/>
          <w:sz w:val="24"/>
          <w:szCs w:val="24"/>
          <w:lang w:val="fr-FR"/>
        </w:rPr>
        <w:t xml:space="preserve"> हैं</w:t>
      </w:r>
      <w:r>
        <w:br/>
      </w:r>
      <w:r w:rsidRPr="61450836" w:rsidR="34BD01BE">
        <w:rPr>
          <w:rFonts w:ascii="Aptos" w:hAnsi="Aptos" w:eastAsia="Aptos" w:cs="Aptos"/>
          <w:b w:val="1"/>
          <w:bCs w:val="1"/>
          <w:noProof w:val="0"/>
          <w:sz w:val="24"/>
          <w:szCs w:val="24"/>
          <w:lang w:val="fr-FR"/>
        </w:rPr>
        <w:t>pahle</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phūl</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aur</w:t>
      </w:r>
      <w:r w:rsidRPr="61450836" w:rsidR="34BD01BE">
        <w:rPr>
          <w:rFonts w:ascii="Aptos" w:hAnsi="Aptos" w:eastAsia="Aptos" w:cs="Aptos"/>
          <w:b w:val="1"/>
          <w:bCs w:val="1"/>
          <w:noProof w:val="0"/>
          <w:sz w:val="24"/>
          <w:szCs w:val="24"/>
          <w:lang w:val="fr-FR"/>
        </w:rPr>
        <w:t xml:space="preserve"> do </w:t>
      </w:r>
      <w:r w:rsidRPr="61450836" w:rsidR="34BD01BE">
        <w:rPr>
          <w:rFonts w:ascii="Aptos" w:hAnsi="Aptos" w:eastAsia="Aptos" w:cs="Aptos"/>
          <w:b w:val="1"/>
          <w:bCs w:val="1"/>
          <w:noProof w:val="0"/>
          <w:sz w:val="24"/>
          <w:szCs w:val="24"/>
          <w:lang w:val="fr-FR"/>
        </w:rPr>
        <w:t>dāne</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hāth</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meṃ</w:t>
      </w:r>
      <w:r w:rsidRPr="61450836" w:rsidR="34BD01BE">
        <w:rPr>
          <w:rFonts w:ascii="Aptos" w:hAnsi="Aptos" w:eastAsia="Aptos" w:cs="Aptos"/>
          <w:b w:val="1"/>
          <w:bCs w:val="1"/>
          <w:noProof w:val="0"/>
          <w:sz w:val="24"/>
          <w:szCs w:val="24"/>
          <w:lang w:val="fr-FR"/>
        </w:rPr>
        <w:t xml:space="preserve"> </w:t>
      </w:r>
      <w:r w:rsidRPr="61450836" w:rsidR="34BD01BE">
        <w:rPr>
          <w:rFonts w:ascii="Aptos" w:hAnsi="Aptos" w:eastAsia="Aptos" w:cs="Aptos"/>
          <w:b w:val="1"/>
          <w:bCs w:val="1"/>
          <w:noProof w:val="0"/>
          <w:sz w:val="24"/>
          <w:szCs w:val="24"/>
          <w:lang w:val="fr-FR"/>
        </w:rPr>
        <w:t>āte</w:t>
      </w:r>
      <w:r w:rsidRPr="61450836" w:rsidR="34BD01BE">
        <w:rPr>
          <w:rFonts w:ascii="Aptos" w:hAnsi="Aptos" w:eastAsia="Aptos" w:cs="Aptos"/>
          <w:b w:val="1"/>
          <w:bCs w:val="1"/>
          <w:noProof w:val="0"/>
          <w:sz w:val="24"/>
          <w:szCs w:val="24"/>
          <w:lang w:val="fr-FR"/>
        </w:rPr>
        <w:t xml:space="preserve"> haiṃ</w:t>
      </w:r>
      <w:r>
        <w:br/>
      </w:r>
      <w:r w:rsidRPr="61450836" w:rsidR="34BD01BE">
        <w:rPr>
          <w:rFonts w:ascii="Aptos" w:hAnsi="Aptos" w:eastAsia="Aptos" w:cs="Aptos"/>
          <w:noProof w:val="0"/>
          <w:sz w:val="24"/>
          <w:szCs w:val="24"/>
          <w:lang w:val="fr-FR"/>
        </w:rPr>
        <w:t xml:space="preserve">“First, the </w:t>
      </w:r>
      <w:r w:rsidRPr="61450836" w:rsidR="34BD01BE">
        <w:rPr>
          <w:rFonts w:ascii="Aptos" w:hAnsi="Aptos" w:eastAsia="Aptos" w:cs="Aptos"/>
          <w:noProof w:val="0"/>
          <w:sz w:val="24"/>
          <w:szCs w:val="24"/>
          <w:lang w:val="fr-FR"/>
        </w:rPr>
        <w:t>tassel</w:t>
      </w:r>
      <w:r w:rsidRPr="61450836" w:rsidR="34BD01BE">
        <w:rPr>
          <w:rFonts w:ascii="Aptos" w:hAnsi="Aptos" w:eastAsia="Aptos" w:cs="Aptos"/>
          <w:noProof w:val="0"/>
          <w:sz w:val="24"/>
          <w:szCs w:val="24"/>
          <w:lang w:val="fr-FR"/>
        </w:rPr>
        <w:t xml:space="preserve"> and </w:t>
      </w:r>
      <w:r w:rsidRPr="61450836" w:rsidR="34BD01BE">
        <w:rPr>
          <w:rFonts w:ascii="Aptos" w:hAnsi="Aptos" w:eastAsia="Aptos" w:cs="Aptos"/>
          <w:noProof w:val="0"/>
          <w:sz w:val="24"/>
          <w:szCs w:val="24"/>
          <w:lang w:val="fr-FR"/>
        </w:rPr>
        <w:t>two</w:t>
      </w:r>
      <w:r w:rsidRPr="61450836" w:rsidR="34BD01BE">
        <w:rPr>
          <w:rFonts w:ascii="Aptos" w:hAnsi="Aptos" w:eastAsia="Aptos" w:cs="Aptos"/>
          <w:noProof w:val="0"/>
          <w:sz w:val="24"/>
          <w:szCs w:val="24"/>
          <w:lang w:val="fr-FR"/>
        </w:rPr>
        <w:t xml:space="preserve"> </w:t>
      </w:r>
      <w:r w:rsidRPr="61450836" w:rsidR="34BD01BE">
        <w:rPr>
          <w:rFonts w:ascii="Aptos" w:hAnsi="Aptos" w:eastAsia="Aptos" w:cs="Aptos"/>
          <w:noProof w:val="0"/>
          <w:sz w:val="24"/>
          <w:szCs w:val="24"/>
          <w:lang w:val="fr-FR"/>
        </w:rPr>
        <w:t>beads</w:t>
      </w:r>
      <w:r w:rsidRPr="61450836" w:rsidR="34BD01BE">
        <w:rPr>
          <w:rFonts w:ascii="Aptos" w:hAnsi="Aptos" w:eastAsia="Aptos" w:cs="Aptos"/>
          <w:noProof w:val="0"/>
          <w:sz w:val="24"/>
          <w:szCs w:val="24"/>
          <w:lang w:val="fr-FR"/>
        </w:rPr>
        <w:t xml:space="preserve"> come </w:t>
      </w:r>
      <w:r w:rsidRPr="61450836" w:rsidR="34BD01BE">
        <w:rPr>
          <w:rFonts w:ascii="Aptos" w:hAnsi="Aptos" w:eastAsia="Aptos" w:cs="Aptos"/>
          <w:noProof w:val="0"/>
          <w:sz w:val="24"/>
          <w:szCs w:val="24"/>
          <w:lang w:val="fr-FR"/>
        </w:rPr>
        <w:t>into</w:t>
      </w:r>
      <w:r w:rsidRPr="61450836" w:rsidR="34BD01BE">
        <w:rPr>
          <w:rFonts w:ascii="Aptos" w:hAnsi="Aptos" w:eastAsia="Aptos" w:cs="Aptos"/>
          <w:noProof w:val="0"/>
          <w:sz w:val="24"/>
          <w:szCs w:val="24"/>
          <w:lang w:val="fr-FR"/>
        </w:rPr>
        <w:t xml:space="preserve"> the hand.”</w:t>
      </w:r>
    </w:p>
    <w:p xmlns:wp14="http://schemas.microsoft.com/office/word/2010/wordml" w:rsidP="61450836" wp14:paraId="5A05C0A6" wp14:textId="44557E5E">
      <w:pPr>
        <w:spacing w:before="240" w:beforeAutospacing="off" w:after="240" w:afterAutospacing="off"/>
      </w:pPr>
      <w:r w:rsidRPr="61450836" w:rsidR="34BD01BE">
        <w:rPr>
          <w:rFonts w:ascii="Aptos" w:hAnsi="Aptos" w:eastAsia="Aptos" w:cs="Aptos"/>
          <w:noProof w:val="0"/>
          <w:sz w:val="24"/>
          <w:szCs w:val="24"/>
          <w:lang w:val="fr-FR"/>
        </w:rPr>
        <w:t xml:space="preserve">At the devotional level, the top of the rosary is treated with respect. People may salute it, touch it reverently, or at least treat it as sacred. The </w:t>
      </w:r>
      <w:r w:rsidRPr="61450836" w:rsidR="34BD01BE">
        <w:rPr>
          <w:rFonts w:ascii="Aptos" w:hAnsi="Aptos" w:eastAsia="Aptos" w:cs="Aptos"/>
          <w:b w:val="1"/>
          <w:bCs w:val="1"/>
          <w:noProof w:val="0"/>
          <w:sz w:val="24"/>
          <w:szCs w:val="24"/>
          <w:lang w:val="fr-FR"/>
        </w:rPr>
        <w:t>Meru</w:t>
      </w:r>
      <w:r w:rsidRPr="61450836" w:rsidR="34BD01BE">
        <w:rPr>
          <w:rFonts w:ascii="Aptos" w:hAnsi="Aptos" w:eastAsia="Aptos" w:cs="Aptos"/>
          <w:noProof w:val="0"/>
          <w:sz w:val="24"/>
          <w:szCs w:val="24"/>
          <w:lang w:val="fr-FR"/>
        </w:rPr>
        <w:t xml:space="preserve"> is especially important because it marks the beginning and end of the rosary and is not crossed during counting.</w:t>
      </w:r>
    </w:p>
    <w:p xmlns:wp14="http://schemas.microsoft.com/office/word/2010/wordml" w:rsidP="61450836" wp14:paraId="156B8AD2" wp14:textId="52D8E18D">
      <w:pPr>
        <w:spacing w:before="240" w:beforeAutospacing="off" w:after="240" w:afterAutospacing="off"/>
      </w:pPr>
      <w:r w:rsidRPr="61450836" w:rsidR="34BD01BE">
        <w:rPr>
          <w:rFonts w:ascii="Aptos" w:hAnsi="Aptos" w:eastAsia="Aptos" w:cs="Aptos"/>
          <w:noProof w:val="0"/>
          <w:sz w:val="24"/>
          <w:szCs w:val="24"/>
          <w:lang w:val="fr-FR"/>
        </w:rPr>
        <w:t>At the BK level, Baba gives a deeper meaning. The mālā is not only a religious object. It is said to be:</w:t>
      </w:r>
    </w:p>
    <w:p xmlns:wp14="http://schemas.microsoft.com/office/word/2010/wordml" w:rsidP="61450836" wp14:paraId="1D6CAC5A" wp14:textId="572DDAC1">
      <w:pPr>
        <w:spacing w:before="240" w:beforeAutospacing="off" w:after="240" w:afterAutospacing="off"/>
      </w:pPr>
      <w:r w:rsidRPr="61450836" w:rsidR="34BD01BE">
        <w:rPr>
          <w:rFonts w:ascii="Aptos" w:hAnsi="Aptos" w:eastAsia="Aptos" w:cs="Aptos"/>
          <w:b w:val="1"/>
          <w:bCs w:val="1"/>
          <w:noProof w:val="0"/>
          <w:sz w:val="24"/>
          <w:szCs w:val="24"/>
          <w:lang w:val="fr-FR"/>
        </w:rPr>
        <w:t>तुम्हारा ही यादगार — tumhārā hī yādgār</w:t>
      </w:r>
      <w:r>
        <w:br/>
      </w:r>
      <w:r w:rsidRPr="61450836" w:rsidR="34BD01BE">
        <w:rPr>
          <w:rFonts w:ascii="Aptos" w:hAnsi="Aptos" w:eastAsia="Aptos" w:cs="Aptos"/>
          <w:noProof w:val="0"/>
          <w:sz w:val="24"/>
          <w:szCs w:val="24"/>
          <w:lang w:val="fr-FR"/>
        </w:rPr>
        <w:t xml:space="preserve"> </w:t>
      </w:r>
      <w:r w:rsidRPr="61450836" w:rsidR="34BD01BE">
        <w:rPr>
          <w:rFonts w:ascii="Aptos" w:hAnsi="Aptos" w:eastAsia="Aptos" w:cs="Aptos"/>
          <w:b w:val="1"/>
          <w:bCs w:val="1"/>
          <w:noProof w:val="0"/>
          <w:sz w:val="24"/>
          <w:szCs w:val="24"/>
          <w:lang w:val="fr-FR"/>
        </w:rPr>
        <w:t>your own memorial.</w:t>
      </w:r>
    </w:p>
    <w:p xmlns:wp14="http://schemas.microsoft.com/office/word/2010/wordml" w:rsidP="61450836" wp14:paraId="3AF23470" wp14:textId="5F608448">
      <w:pPr>
        <w:spacing w:before="240" w:beforeAutospacing="off" w:after="240" w:afterAutospacing="off"/>
      </w:pPr>
      <w:r w:rsidRPr="61450836" w:rsidR="34BD01BE">
        <w:rPr>
          <w:rFonts w:ascii="Aptos" w:hAnsi="Aptos" w:eastAsia="Aptos" w:cs="Aptos"/>
          <w:noProof w:val="0"/>
          <w:sz w:val="24"/>
          <w:szCs w:val="24"/>
          <w:lang w:val="fr-FR"/>
        </w:rPr>
        <w:t>This means that the beads represent elevated souls. The children who make Bharat into heaven become worthy of being remembered. The rosary is therefore a memorial of those souls, even if people do not understand its real meaning.</w:t>
      </w:r>
    </w:p>
    <w:p xmlns:wp14="http://schemas.microsoft.com/office/word/2010/wordml" w:rsidP="61450836" wp14:paraId="66F97210" wp14:textId="71062D7C">
      <w:pPr>
        <w:pStyle w:val="Normal"/>
        <w:keepNext w:val="1"/>
        <w:keepLines w:val="1"/>
        <w:rPr>
          <w:noProof w:val="0"/>
          <w:lang w:val="fr-FR"/>
        </w:rPr>
      </w:pPr>
    </w:p>
    <w:p xmlns:wp14="http://schemas.microsoft.com/office/word/2010/wordml" w:rsidP="61450836" wp14:paraId="4965A887" wp14:textId="45FCA635">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1450836" w:rsidR="0BB2E9B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61450836" wp14:paraId="1EED556E" wp14:textId="5C427B03">
      <w:pPr>
        <w:pStyle w:val="Heading3"/>
      </w:pPr>
      <w:r w:rsidRPr="61450836" w:rsidR="63571F5A">
        <w:rPr>
          <w:noProof w:val="0"/>
          <w:lang w:val="fr-FR"/>
        </w:rPr>
        <w:t>1. उठाते ही — uṭhāte hī</w:t>
      </w:r>
    </w:p>
    <w:p xmlns:wp14="http://schemas.microsoft.com/office/word/2010/wordml" w:rsidP="61450836" wp14:paraId="1C1EB4F8" wp14:textId="7BF18E7C">
      <w:pPr>
        <w:spacing w:before="240" w:beforeAutospacing="off" w:after="240" w:afterAutospacing="off"/>
      </w:pPr>
      <w:r w:rsidRPr="61450836" w:rsidR="63571F5A">
        <w:rPr>
          <w:rFonts w:ascii="Aptos" w:hAnsi="Aptos" w:eastAsia="Aptos" w:cs="Aptos"/>
          <w:b w:val="1"/>
          <w:bCs w:val="1"/>
          <w:noProof w:val="0"/>
          <w:sz w:val="24"/>
          <w:szCs w:val="24"/>
          <w:lang w:val="en-US"/>
        </w:rPr>
        <w:t>माला</w:t>
      </w:r>
      <w:r w:rsidRPr="61450836" w:rsidR="63571F5A">
        <w:rPr>
          <w:rFonts w:ascii="Aptos" w:hAnsi="Aptos" w:eastAsia="Aptos" w:cs="Aptos"/>
          <w:b w:val="1"/>
          <w:bCs w:val="1"/>
          <w:noProof w:val="0"/>
          <w:sz w:val="24"/>
          <w:szCs w:val="24"/>
          <w:lang w:val="en-US"/>
        </w:rPr>
        <w:t xml:space="preserve"> </w:t>
      </w:r>
      <w:r w:rsidRPr="61450836" w:rsidR="63571F5A">
        <w:rPr>
          <w:rFonts w:ascii="Aptos" w:hAnsi="Aptos" w:eastAsia="Aptos" w:cs="Aptos"/>
          <w:b w:val="1"/>
          <w:bCs w:val="1"/>
          <w:noProof w:val="0"/>
          <w:sz w:val="24"/>
          <w:szCs w:val="24"/>
          <w:lang w:val="en-US"/>
        </w:rPr>
        <w:t>उठाते</w:t>
      </w:r>
      <w:r w:rsidRPr="61450836" w:rsidR="63571F5A">
        <w:rPr>
          <w:rFonts w:ascii="Aptos" w:hAnsi="Aptos" w:eastAsia="Aptos" w:cs="Aptos"/>
          <w:b w:val="1"/>
          <w:bCs w:val="1"/>
          <w:noProof w:val="0"/>
          <w:sz w:val="24"/>
          <w:szCs w:val="24"/>
          <w:lang w:val="en-US"/>
        </w:rPr>
        <w:t xml:space="preserve"> </w:t>
      </w:r>
      <w:r w:rsidRPr="61450836" w:rsidR="63571F5A">
        <w:rPr>
          <w:rFonts w:ascii="Aptos" w:hAnsi="Aptos" w:eastAsia="Aptos" w:cs="Aptos"/>
          <w:b w:val="1"/>
          <w:bCs w:val="1"/>
          <w:noProof w:val="0"/>
          <w:sz w:val="24"/>
          <w:szCs w:val="24"/>
          <w:lang w:val="en-US"/>
        </w:rPr>
        <w:t>ही</w:t>
      </w:r>
      <w:r w:rsidRPr="61450836" w:rsidR="63571F5A">
        <w:rPr>
          <w:rFonts w:ascii="Aptos" w:hAnsi="Aptos" w:eastAsia="Aptos" w:cs="Aptos"/>
          <w:b w:val="1"/>
          <w:bCs w:val="1"/>
          <w:noProof w:val="0"/>
          <w:sz w:val="24"/>
          <w:szCs w:val="24"/>
          <w:lang w:val="en-US"/>
        </w:rPr>
        <w:t xml:space="preserve"> — </w:t>
      </w:r>
      <w:r w:rsidRPr="61450836" w:rsidR="63571F5A">
        <w:rPr>
          <w:rFonts w:ascii="Aptos" w:hAnsi="Aptos" w:eastAsia="Aptos" w:cs="Aptos"/>
          <w:b w:val="1"/>
          <w:bCs w:val="1"/>
          <w:noProof w:val="0"/>
          <w:sz w:val="24"/>
          <w:szCs w:val="24"/>
          <w:lang w:val="en-US"/>
        </w:rPr>
        <w:t>mālā</w:t>
      </w:r>
      <w:r w:rsidRPr="61450836" w:rsidR="63571F5A">
        <w:rPr>
          <w:rFonts w:ascii="Aptos" w:hAnsi="Aptos" w:eastAsia="Aptos" w:cs="Aptos"/>
          <w:b w:val="1"/>
          <w:bCs w:val="1"/>
          <w:noProof w:val="0"/>
          <w:sz w:val="24"/>
          <w:szCs w:val="24"/>
          <w:lang w:val="en-US"/>
        </w:rPr>
        <w:t xml:space="preserve"> </w:t>
      </w:r>
      <w:r w:rsidRPr="61450836" w:rsidR="63571F5A">
        <w:rPr>
          <w:rFonts w:ascii="Aptos" w:hAnsi="Aptos" w:eastAsia="Aptos" w:cs="Aptos"/>
          <w:b w:val="1"/>
          <w:bCs w:val="1"/>
          <w:noProof w:val="0"/>
          <w:sz w:val="24"/>
          <w:szCs w:val="24"/>
          <w:lang w:val="en-US"/>
        </w:rPr>
        <w:t>uṭhāte</w:t>
      </w:r>
      <w:r w:rsidRPr="61450836" w:rsidR="63571F5A">
        <w:rPr>
          <w:rFonts w:ascii="Aptos" w:hAnsi="Aptos" w:eastAsia="Aptos" w:cs="Aptos"/>
          <w:b w:val="1"/>
          <w:bCs w:val="1"/>
          <w:noProof w:val="0"/>
          <w:sz w:val="24"/>
          <w:szCs w:val="24"/>
          <w:lang w:val="en-US"/>
        </w:rPr>
        <w:t xml:space="preserve"> hī</w:t>
      </w:r>
      <w:r>
        <w:br/>
      </w:r>
      <w:r w:rsidRPr="61450836" w:rsidR="63571F5A">
        <w:rPr>
          <w:rFonts w:ascii="Aptos" w:hAnsi="Aptos" w:eastAsia="Aptos" w:cs="Aptos"/>
          <w:noProof w:val="0"/>
          <w:sz w:val="24"/>
          <w:szCs w:val="24"/>
          <w:lang w:val="en-US"/>
        </w:rPr>
        <w:t>means</w:t>
      </w:r>
      <w:r w:rsidRPr="61450836" w:rsidR="63571F5A">
        <w:rPr>
          <w:rFonts w:ascii="Aptos" w:hAnsi="Aptos" w:eastAsia="Aptos" w:cs="Aptos"/>
          <w:noProof w:val="0"/>
          <w:sz w:val="24"/>
          <w:szCs w:val="24"/>
          <w:lang w:val="en-US"/>
        </w:rPr>
        <w:t xml:space="preserve">: </w:t>
      </w:r>
      <w:r w:rsidRPr="61450836" w:rsidR="63571F5A">
        <w:rPr>
          <w:rFonts w:ascii="Aptos" w:hAnsi="Aptos" w:eastAsia="Aptos" w:cs="Aptos"/>
          <w:b w:val="1"/>
          <w:bCs w:val="1"/>
          <w:noProof w:val="0"/>
          <w:sz w:val="24"/>
          <w:szCs w:val="24"/>
          <w:lang w:val="en-US"/>
        </w:rPr>
        <w:t xml:space="preserve">as </w:t>
      </w:r>
      <w:r w:rsidRPr="61450836" w:rsidR="63571F5A">
        <w:rPr>
          <w:rFonts w:ascii="Aptos" w:hAnsi="Aptos" w:eastAsia="Aptos" w:cs="Aptos"/>
          <w:b w:val="1"/>
          <w:bCs w:val="1"/>
          <w:noProof w:val="0"/>
          <w:sz w:val="24"/>
          <w:szCs w:val="24"/>
          <w:lang w:val="en-US"/>
        </w:rPr>
        <w:t>soon</w:t>
      </w:r>
      <w:r w:rsidRPr="61450836" w:rsidR="63571F5A">
        <w:rPr>
          <w:rFonts w:ascii="Aptos" w:hAnsi="Aptos" w:eastAsia="Aptos" w:cs="Aptos"/>
          <w:b w:val="1"/>
          <w:bCs w:val="1"/>
          <w:noProof w:val="0"/>
          <w:sz w:val="24"/>
          <w:szCs w:val="24"/>
          <w:lang w:val="en-US"/>
        </w:rPr>
        <w:t xml:space="preserve"> as one </w:t>
      </w:r>
      <w:r w:rsidRPr="61450836" w:rsidR="63571F5A">
        <w:rPr>
          <w:rFonts w:ascii="Aptos" w:hAnsi="Aptos" w:eastAsia="Aptos" w:cs="Aptos"/>
          <w:b w:val="1"/>
          <w:bCs w:val="1"/>
          <w:noProof w:val="0"/>
          <w:sz w:val="24"/>
          <w:szCs w:val="24"/>
          <w:lang w:val="en-US"/>
        </w:rPr>
        <w:t>picks</w:t>
      </w:r>
      <w:r w:rsidRPr="61450836" w:rsidR="63571F5A">
        <w:rPr>
          <w:rFonts w:ascii="Aptos" w:hAnsi="Aptos" w:eastAsia="Aptos" w:cs="Aptos"/>
          <w:b w:val="1"/>
          <w:bCs w:val="1"/>
          <w:noProof w:val="0"/>
          <w:sz w:val="24"/>
          <w:szCs w:val="24"/>
          <w:lang w:val="en-US"/>
        </w:rPr>
        <w:t xml:space="preserve"> up the </w:t>
      </w:r>
      <w:r w:rsidRPr="61450836" w:rsidR="63571F5A">
        <w:rPr>
          <w:rFonts w:ascii="Aptos" w:hAnsi="Aptos" w:eastAsia="Aptos" w:cs="Aptos"/>
          <w:b w:val="1"/>
          <w:bCs w:val="1"/>
          <w:noProof w:val="0"/>
          <w:sz w:val="24"/>
          <w:szCs w:val="24"/>
          <w:lang w:val="en-US"/>
        </w:rPr>
        <w:t>rosary</w:t>
      </w:r>
      <w:r w:rsidRPr="61450836" w:rsidR="63571F5A">
        <w:rPr>
          <w:rFonts w:ascii="Aptos" w:hAnsi="Aptos" w:eastAsia="Aptos" w:cs="Aptos"/>
          <w:noProof w:val="0"/>
          <w:sz w:val="24"/>
          <w:szCs w:val="24"/>
          <w:lang w:val="en-US"/>
        </w:rPr>
        <w:t>.</w:t>
      </w:r>
    </w:p>
    <w:p xmlns:wp14="http://schemas.microsoft.com/office/word/2010/wordml" w:rsidP="61450836" wp14:paraId="02460B52" wp14:textId="0E081A45">
      <w:pPr>
        <w:spacing w:before="240" w:beforeAutospacing="off" w:after="240" w:afterAutospacing="off"/>
      </w:pPr>
      <w:r w:rsidRPr="61450836" w:rsidR="63571F5A">
        <w:rPr>
          <w:rFonts w:ascii="Aptos" w:hAnsi="Aptos" w:eastAsia="Aptos" w:cs="Aptos"/>
          <w:noProof w:val="0"/>
          <w:sz w:val="24"/>
          <w:szCs w:val="24"/>
          <w:lang w:val="fr-FR"/>
        </w:rPr>
        <w:t>The structure is:</w:t>
      </w:r>
    </w:p>
    <w:p xmlns:wp14="http://schemas.microsoft.com/office/word/2010/wordml" w:rsidP="61450836" wp14:paraId="028F5EF0" wp14:textId="02DC5D82">
      <w:pPr>
        <w:spacing w:before="240" w:beforeAutospacing="off" w:after="240" w:afterAutospacing="off"/>
      </w:pPr>
      <w:r w:rsidRPr="61450836" w:rsidR="63571F5A">
        <w:rPr>
          <w:rFonts w:ascii="Aptos" w:hAnsi="Aptos" w:eastAsia="Aptos" w:cs="Aptos"/>
          <w:b w:val="1"/>
          <w:bCs w:val="1"/>
          <w:noProof w:val="0"/>
          <w:sz w:val="24"/>
          <w:szCs w:val="24"/>
          <w:lang w:val="fr-FR"/>
        </w:rPr>
        <w:t>verb participle + ही — hī</w:t>
      </w:r>
      <w:r>
        <w:br/>
      </w:r>
      <w:r w:rsidRPr="61450836" w:rsidR="63571F5A">
        <w:rPr>
          <w:rFonts w:ascii="Aptos" w:hAnsi="Aptos" w:eastAsia="Aptos" w:cs="Aptos"/>
          <w:noProof w:val="0"/>
          <w:sz w:val="24"/>
          <w:szCs w:val="24"/>
          <w:lang w:val="fr-FR"/>
        </w:rPr>
        <w:t xml:space="preserve"> = as soon as / immediately when.</w:t>
      </w:r>
    </w:p>
    <w:p xmlns:wp14="http://schemas.microsoft.com/office/word/2010/wordml" w:rsidP="61450836" wp14:paraId="461FE320" wp14:textId="3A7AF566">
      <w:pPr>
        <w:spacing w:before="240" w:beforeAutospacing="off" w:after="240" w:afterAutospacing="off"/>
      </w:pPr>
      <w:r w:rsidRPr="61450836" w:rsidR="63571F5A">
        <w:rPr>
          <w:rFonts w:ascii="Aptos" w:hAnsi="Aptos" w:eastAsia="Aptos" w:cs="Aptos"/>
          <w:noProof w:val="0"/>
          <w:sz w:val="24"/>
          <w:szCs w:val="24"/>
          <w:lang w:val="fr-FR"/>
        </w:rPr>
        <w:t>Examples:</w:t>
      </w:r>
    </w:p>
    <w:p xmlns:wp14="http://schemas.microsoft.com/office/word/2010/wordml" w:rsidP="61450836" wp14:paraId="6184BA42" wp14:textId="40501FF4">
      <w:pPr>
        <w:spacing w:before="240" w:beforeAutospacing="off" w:after="240" w:afterAutospacing="off"/>
      </w:pPr>
      <w:r w:rsidRPr="61450836" w:rsidR="63571F5A">
        <w:rPr>
          <w:rFonts w:ascii="Aptos" w:hAnsi="Aptos" w:eastAsia="Aptos" w:cs="Aptos"/>
          <w:b w:val="1"/>
          <w:bCs w:val="1"/>
          <w:noProof w:val="0"/>
          <w:sz w:val="24"/>
          <w:szCs w:val="24"/>
          <w:lang w:val="fr-FR"/>
        </w:rPr>
        <w:t>आते ही — āte hī</w:t>
      </w:r>
      <w:r>
        <w:br/>
      </w:r>
      <w:r w:rsidRPr="61450836" w:rsidR="63571F5A">
        <w:rPr>
          <w:rFonts w:ascii="Aptos" w:hAnsi="Aptos" w:eastAsia="Aptos" w:cs="Aptos"/>
          <w:noProof w:val="0"/>
          <w:sz w:val="24"/>
          <w:szCs w:val="24"/>
          <w:lang w:val="fr-FR"/>
        </w:rPr>
        <w:t xml:space="preserve"> as soon as he comes</w:t>
      </w:r>
    </w:p>
    <w:p xmlns:wp14="http://schemas.microsoft.com/office/word/2010/wordml" w:rsidP="61450836" wp14:paraId="0736E4C3" wp14:textId="630B29FC">
      <w:pPr>
        <w:spacing w:before="240" w:beforeAutospacing="off" w:after="240" w:afterAutospacing="off"/>
      </w:pPr>
      <w:r w:rsidRPr="61450836" w:rsidR="63571F5A">
        <w:rPr>
          <w:rFonts w:ascii="Aptos" w:hAnsi="Aptos" w:eastAsia="Aptos" w:cs="Aptos"/>
          <w:b w:val="1"/>
          <w:bCs w:val="1"/>
          <w:noProof w:val="0"/>
          <w:sz w:val="24"/>
          <w:szCs w:val="24"/>
          <w:lang w:val="fr-FR"/>
        </w:rPr>
        <w:t>देखते ही — dekhte hī</w:t>
      </w:r>
      <w:r>
        <w:br/>
      </w:r>
      <w:r w:rsidRPr="61450836" w:rsidR="63571F5A">
        <w:rPr>
          <w:rFonts w:ascii="Aptos" w:hAnsi="Aptos" w:eastAsia="Aptos" w:cs="Aptos"/>
          <w:noProof w:val="0"/>
          <w:sz w:val="24"/>
          <w:szCs w:val="24"/>
          <w:lang w:val="fr-FR"/>
        </w:rPr>
        <w:t xml:space="preserve"> as soon as one sees</w:t>
      </w:r>
    </w:p>
    <w:p xmlns:wp14="http://schemas.microsoft.com/office/word/2010/wordml" w:rsidP="61450836" wp14:paraId="4D06B60E" wp14:textId="44D1CFFA">
      <w:pPr>
        <w:spacing w:before="240" w:beforeAutospacing="off" w:after="240" w:afterAutospacing="off"/>
      </w:pPr>
      <w:r w:rsidRPr="61450836" w:rsidR="63571F5A">
        <w:rPr>
          <w:rFonts w:ascii="Aptos" w:hAnsi="Aptos" w:eastAsia="Aptos" w:cs="Aptos"/>
          <w:b w:val="1"/>
          <w:bCs w:val="1"/>
          <w:noProof w:val="0"/>
          <w:sz w:val="24"/>
          <w:szCs w:val="24"/>
          <w:lang w:val="fr-FR"/>
        </w:rPr>
        <w:t>सुनते ही — sunte hī</w:t>
      </w:r>
      <w:r>
        <w:br/>
      </w:r>
      <w:r w:rsidRPr="61450836" w:rsidR="63571F5A">
        <w:rPr>
          <w:rFonts w:ascii="Aptos" w:hAnsi="Aptos" w:eastAsia="Aptos" w:cs="Aptos"/>
          <w:noProof w:val="0"/>
          <w:sz w:val="24"/>
          <w:szCs w:val="24"/>
          <w:lang w:val="fr-FR"/>
        </w:rPr>
        <w:t xml:space="preserve"> as soon as one hears</w:t>
      </w:r>
    </w:p>
    <w:p xmlns:wp14="http://schemas.microsoft.com/office/word/2010/wordml" w:rsidP="61450836" wp14:paraId="31529D9C" wp14:textId="54B54BAB">
      <w:pPr>
        <w:spacing w:before="240" w:beforeAutospacing="off" w:after="240" w:afterAutospacing="off"/>
      </w:pPr>
      <w:r w:rsidRPr="61450836" w:rsidR="63571F5A">
        <w:rPr>
          <w:rFonts w:ascii="Aptos" w:hAnsi="Aptos" w:eastAsia="Aptos" w:cs="Aptos"/>
          <w:noProof w:val="0"/>
          <w:sz w:val="24"/>
          <w:szCs w:val="24"/>
          <w:lang w:val="fr-FR"/>
        </w:rPr>
        <w:t xml:space="preserve">Here, </w:t>
      </w:r>
      <w:r w:rsidRPr="61450836" w:rsidR="63571F5A">
        <w:rPr>
          <w:rFonts w:ascii="Aptos" w:hAnsi="Aptos" w:eastAsia="Aptos" w:cs="Aptos"/>
          <w:b w:val="1"/>
          <w:bCs w:val="1"/>
          <w:noProof w:val="0"/>
          <w:sz w:val="24"/>
          <w:szCs w:val="24"/>
          <w:lang w:val="fr-FR"/>
        </w:rPr>
        <w:t>ही — hī</w:t>
      </w:r>
      <w:r w:rsidRPr="61450836" w:rsidR="63571F5A">
        <w:rPr>
          <w:rFonts w:ascii="Aptos" w:hAnsi="Aptos" w:eastAsia="Aptos" w:cs="Aptos"/>
          <w:noProof w:val="0"/>
          <w:sz w:val="24"/>
          <w:szCs w:val="24"/>
          <w:lang w:val="fr-FR"/>
        </w:rPr>
        <w:t xml:space="preserve"> gives the sense of immediacy.</w:t>
      </w:r>
    </w:p>
    <w:p xmlns:wp14="http://schemas.microsoft.com/office/word/2010/wordml" w:rsidP="61450836" wp14:paraId="3050C008" wp14:textId="0684E0F7">
      <w:pPr>
        <w:pStyle w:val="Heading3"/>
      </w:pPr>
      <w:r w:rsidRPr="61450836" w:rsidR="63571F5A">
        <w:rPr>
          <w:noProof w:val="0"/>
          <w:lang w:val="fr-FR"/>
        </w:rPr>
        <w:t>2. हाथ में आते हैं — hāth meṃ āte haiṃ</w:t>
      </w:r>
    </w:p>
    <w:p xmlns:wp14="http://schemas.microsoft.com/office/word/2010/wordml" w:rsidP="61450836" wp14:paraId="2F94125B" wp14:textId="0DBA1E63">
      <w:pPr>
        <w:spacing w:before="240" w:beforeAutospacing="off" w:after="240" w:afterAutospacing="off"/>
      </w:pPr>
      <w:r w:rsidRPr="61450836" w:rsidR="63571F5A">
        <w:rPr>
          <w:rFonts w:ascii="Aptos" w:hAnsi="Aptos" w:eastAsia="Aptos" w:cs="Aptos"/>
          <w:noProof w:val="0"/>
          <w:sz w:val="24"/>
          <w:szCs w:val="24"/>
          <w:lang w:val="fr-FR"/>
        </w:rPr>
        <w:t>Literally:</w:t>
      </w:r>
    </w:p>
    <w:p xmlns:wp14="http://schemas.microsoft.com/office/word/2010/wordml" w:rsidP="61450836" wp14:paraId="198D727A" wp14:textId="387C019E">
      <w:pPr>
        <w:spacing w:before="240" w:beforeAutospacing="off" w:after="240" w:afterAutospacing="off"/>
      </w:pPr>
      <w:r w:rsidRPr="61450836" w:rsidR="63571F5A">
        <w:rPr>
          <w:rFonts w:ascii="Aptos" w:hAnsi="Aptos" w:eastAsia="Aptos" w:cs="Aptos"/>
          <w:b w:val="1"/>
          <w:bCs w:val="1"/>
          <w:noProof w:val="0"/>
          <w:sz w:val="24"/>
          <w:szCs w:val="24"/>
          <w:lang w:val="fr-FR"/>
        </w:rPr>
        <w:t>they come into the hand.</w:t>
      </w:r>
    </w:p>
    <w:p xmlns:wp14="http://schemas.microsoft.com/office/word/2010/wordml" w:rsidP="61450836" wp14:paraId="76AC793A" wp14:textId="37A0F3D1">
      <w:pPr>
        <w:spacing w:before="240" w:beforeAutospacing="off" w:after="240" w:afterAutospacing="off"/>
      </w:pPr>
      <w:r w:rsidRPr="61450836" w:rsidR="63571F5A">
        <w:rPr>
          <w:rFonts w:ascii="Aptos" w:hAnsi="Aptos" w:eastAsia="Aptos" w:cs="Aptos"/>
          <w:noProof w:val="0"/>
          <w:sz w:val="24"/>
          <w:szCs w:val="24"/>
          <w:lang w:val="fr-FR"/>
        </w:rPr>
        <w:t>In natural English:</w:t>
      </w:r>
    </w:p>
    <w:p xmlns:wp14="http://schemas.microsoft.com/office/word/2010/wordml" w:rsidP="61450836" wp14:paraId="6028A60C" wp14:textId="51764E47">
      <w:pPr>
        <w:spacing w:before="240" w:beforeAutospacing="off" w:after="240" w:afterAutospacing="off"/>
      </w:pPr>
      <w:r w:rsidRPr="61450836" w:rsidR="63571F5A">
        <w:rPr>
          <w:rFonts w:ascii="Aptos" w:hAnsi="Aptos" w:eastAsia="Aptos" w:cs="Aptos"/>
          <w:b w:val="1"/>
          <w:bCs w:val="1"/>
          <w:noProof w:val="0"/>
          <w:sz w:val="24"/>
          <w:szCs w:val="24"/>
          <w:lang w:val="fr-FR"/>
        </w:rPr>
        <w:t>they are the first things that come into one’s hand</w:t>
      </w:r>
      <w:r>
        <w:br/>
      </w:r>
      <w:r w:rsidRPr="61450836" w:rsidR="63571F5A">
        <w:rPr>
          <w:rFonts w:ascii="Aptos" w:hAnsi="Aptos" w:eastAsia="Aptos" w:cs="Aptos"/>
          <w:noProof w:val="0"/>
          <w:sz w:val="24"/>
          <w:szCs w:val="24"/>
          <w:lang w:val="fr-FR"/>
        </w:rPr>
        <w:t xml:space="preserve"> or</w:t>
      </w:r>
      <w:r>
        <w:br/>
      </w:r>
      <w:r w:rsidRPr="61450836" w:rsidR="63571F5A">
        <w:rPr>
          <w:rFonts w:ascii="Aptos" w:hAnsi="Aptos" w:eastAsia="Aptos" w:cs="Aptos"/>
          <w:noProof w:val="0"/>
          <w:sz w:val="24"/>
          <w:szCs w:val="24"/>
          <w:lang w:val="fr-FR"/>
        </w:rPr>
        <w:t xml:space="preserve"> </w:t>
      </w:r>
      <w:r w:rsidRPr="61450836" w:rsidR="63571F5A">
        <w:rPr>
          <w:rFonts w:ascii="Aptos" w:hAnsi="Aptos" w:eastAsia="Aptos" w:cs="Aptos"/>
          <w:b w:val="1"/>
          <w:bCs w:val="1"/>
          <w:noProof w:val="0"/>
          <w:sz w:val="24"/>
          <w:szCs w:val="24"/>
          <w:lang w:val="fr-FR"/>
        </w:rPr>
        <w:t>one first comes across them in the hand.</w:t>
      </w:r>
    </w:p>
    <w:p xmlns:wp14="http://schemas.microsoft.com/office/word/2010/wordml" w:rsidP="61450836" wp14:paraId="6AEA1CD0" wp14:textId="7155BEF6">
      <w:pPr>
        <w:spacing w:before="240" w:beforeAutospacing="off" w:after="240" w:afterAutospacing="off"/>
      </w:pPr>
      <w:r w:rsidRPr="61450836" w:rsidR="63571F5A">
        <w:rPr>
          <w:rFonts w:ascii="Aptos" w:hAnsi="Aptos" w:eastAsia="Aptos" w:cs="Aptos"/>
          <w:noProof w:val="0"/>
          <w:sz w:val="24"/>
          <w:szCs w:val="24"/>
          <w:lang w:val="fr-FR"/>
        </w:rPr>
        <w:t xml:space="preserve">The verb </w:t>
      </w:r>
      <w:r w:rsidRPr="61450836" w:rsidR="63571F5A">
        <w:rPr>
          <w:rFonts w:ascii="Aptos" w:hAnsi="Aptos" w:eastAsia="Aptos" w:cs="Aptos"/>
          <w:b w:val="1"/>
          <w:bCs w:val="1"/>
          <w:noProof w:val="0"/>
          <w:sz w:val="24"/>
          <w:szCs w:val="24"/>
          <w:lang w:val="fr-FR"/>
        </w:rPr>
        <w:t>आते हैं — āte haiṃ</w:t>
      </w:r>
      <w:r w:rsidRPr="61450836" w:rsidR="63571F5A">
        <w:rPr>
          <w:rFonts w:ascii="Aptos" w:hAnsi="Aptos" w:eastAsia="Aptos" w:cs="Aptos"/>
          <w:noProof w:val="0"/>
          <w:sz w:val="24"/>
          <w:szCs w:val="24"/>
          <w:lang w:val="fr-FR"/>
        </w:rPr>
        <w:t xml:space="preserve"> is plural because the subject is plural:</w:t>
      </w:r>
    </w:p>
    <w:p xmlns:wp14="http://schemas.microsoft.com/office/word/2010/wordml" w:rsidP="61450836" wp14:paraId="3E6556B7" wp14:textId="65A56EBB">
      <w:pPr>
        <w:spacing w:before="240" w:beforeAutospacing="off" w:after="240" w:afterAutospacing="off"/>
      </w:pPr>
      <w:r w:rsidRPr="61450836" w:rsidR="63571F5A">
        <w:rPr>
          <w:rFonts w:ascii="Aptos" w:hAnsi="Aptos" w:eastAsia="Aptos" w:cs="Aptos"/>
          <w:b w:val="1"/>
          <w:bCs w:val="1"/>
          <w:noProof w:val="0"/>
          <w:sz w:val="24"/>
          <w:szCs w:val="24"/>
          <w:lang w:val="fr-FR"/>
        </w:rPr>
        <w:t>फूल और दो दाने — phūl aur do dāne</w:t>
      </w:r>
      <w:r>
        <w:br/>
      </w:r>
      <w:r w:rsidRPr="61450836" w:rsidR="63571F5A">
        <w:rPr>
          <w:rFonts w:ascii="Aptos" w:hAnsi="Aptos" w:eastAsia="Aptos" w:cs="Aptos"/>
          <w:noProof w:val="0"/>
          <w:sz w:val="24"/>
          <w:szCs w:val="24"/>
          <w:lang w:val="fr-FR"/>
        </w:rPr>
        <w:t xml:space="preserve"> the tassel and two beads.</w:t>
      </w:r>
    </w:p>
    <w:p xmlns:wp14="http://schemas.microsoft.com/office/word/2010/wordml" w:rsidP="61450836" wp14:paraId="34738095" wp14:textId="408810F5">
      <w:pPr>
        <w:pStyle w:val="Heading3"/>
      </w:pPr>
      <w:r w:rsidRPr="61450836" w:rsidR="63571F5A">
        <w:rPr>
          <w:noProof w:val="0"/>
          <w:lang w:val="fr-FR"/>
        </w:rPr>
        <w:t>3. उनको नमस्कार करते हैं — unko namaskār karte haiṃ</w:t>
      </w:r>
    </w:p>
    <w:p xmlns:wp14="http://schemas.microsoft.com/office/word/2010/wordml" w:rsidP="61450836" wp14:paraId="5DA0BA8D" wp14:textId="369EEB59">
      <w:pPr>
        <w:spacing w:before="240" w:beforeAutospacing="off" w:after="240" w:afterAutospacing="off"/>
      </w:pPr>
      <w:r w:rsidRPr="61450836" w:rsidR="63571F5A">
        <w:rPr>
          <w:rFonts w:ascii="Aptos" w:hAnsi="Aptos" w:eastAsia="Aptos" w:cs="Aptos"/>
          <w:b w:val="1"/>
          <w:bCs w:val="1"/>
          <w:noProof w:val="0"/>
          <w:sz w:val="24"/>
          <w:szCs w:val="24"/>
          <w:lang w:val="fr-FR"/>
        </w:rPr>
        <w:t>उनको — unko</w:t>
      </w:r>
      <w:r w:rsidRPr="61450836" w:rsidR="63571F5A">
        <w:rPr>
          <w:rFonts w:ascii="Aptos" w:hAnsi="Aptos" w:eastAsia="Aptos" w:cs="Aptos"/>
          <w:noProof w:val="0"/>
          <w:sz w:val="24"/>
          <w:szCs w:val="24"/>
          <w:lang w:val="fr-FR"/>
        </w:rPr>
        <w:t xml:space="preserve"> means “to them” or “them.”</w:t>
      </w:r>
      <w:r>
        <w:br/>
      </w:r>
      <w:r w:rsidRPr="61450836" w:rsidR="63571F5A">
        <w:rPr>
          <w:rFonts w:ascii="Aptos" w:hAnsi="Aptos" w:eastAsia="Aptos" w:cs="Aptos"/>
          <w:noProof w:val="0"/>
          <w:sz w:val="24"/>
          <w:szCs w:val="24"/>
          <w:lang w:val="fr-FR"/>
        </w:rPr>
        <w:t xml:space="preserve"> It refers back to:</w:t>
      </w:r>
    </w:p>
    <w:p xmlns:wp14="http://schemas.microsoft.com/office/word/2010/wordml" w:rsidP="61450836" wp14:paraId="5CDBB2C8" wp14:textId="77AECAFB">
      <w:pPr>
        <w:spacing w:before="240" w:beforeAutospacing="off" w:after="240" w:afterAutospacing="off"/>
      </w:pPr>
      <w:r w:rsidRPr="61450836" w:rsidR="63571F5A">
        <w:rPr>
          <w:rFonts w:ascii="Aptos" w:hAnsi="Aptos" w:eastAsia="Aptos" w:cs="Aptos"/>
          <w:b w:val="1"/>
          <w:bCs w:val="1"/>
          <w:noProof w:val="0"/>
          <w:sz w:val="24"/>
          <w:szCs w:val="24"/>
          <w:lang w:val="fr-FR"/>
        </w:rPr>
        <w:t>फूल और दो दाने — the tassel and two beads.</w:t>
      </w:r>
    </w:p>
    <w:p xmlns:wp14="http://schemas.microsoft.com/office/word/2010/wordml" w:rsidP="61450836" wp14:paraId="46DB4057" wp14:textId="70451370">
      <w:pPr>
        <w:spacing w:before="240" w:beforeAutospacing="off" w:after="240" w:afterAutospacing="off"/>
      </w:pPr>
      <w:r w:rsidRPr="61450836" w:rsidR="63571F5A">
        <w:rPr>
          <w:rFonts w:ascii="Aptos" w:hAnsi="Aptos" w:eastAsia="Aptos" w:cs="Aptos"/>
          <w:noProof w:val="0"/>
          <w:sz w:val="24"/>
          <w:szCs w:val="24"/>
          <w:lang w:val="fr-FR"/>
        </w:rPr>
        <w:t>So the sentence does not simply mean “they salute the whole rosary.” More precisely, it means:</w:t>
      </w:r>
    </w:p>
    <w:p xmlns:wp14="http://schemas.microsoft.com/office/word/2010/wordml" w:rsidP="61450836" wp14:paraId="56683655" wp14:textId="170C3D40">
      <w:pPr>
        <w:spacing w:before="240" w:beforeAutospacing="off" w:after="240" w:afterAutospacing="off"/>
      </w:pPr>
      <w:r w:rsidRPr="61450836" w:rsidR="63571F5A">
        <w:rPr>
          <w:rFonts w:ascii="Aptos" w:hAnsi="Aptos" w:eastAsia="Aptos" w:cs="Aptos"/>
          <w:b w:val="1"/>
          <w:bCs w:val="1"/>
          <w:noProof w:val="0"/>
          <w:sz w:val="24"/>
          <w:szCs w:val="24"/>
          <w:lang w:val="fr-FR"/>
        </w:rPr>
        <w:t>they salute those first elements at the top of the rosary.</w:t>
      </w:r>
    </w:p>
    <w:p xmlns:wp14="http://schemas.microsoft.com/office/word/2010/wordml" w:rsidP="61450836" wp14:paraId="679A891E" wp14:textId="3281178F">
      <w:pPr>
        <w:spacing w:before="240" w:beforeAutospacing="off" w:after="240" w:afterAutospacing="off"/>
      </w:pPr>
      <w:r w:rsidRPr="61450836" w:rsidR="63571F5A">
        <w:rPr>
          <w:rFonts w:ascii="Aptos" w:hAnsi="Aptos" w:eastAsia="Aptos" w:cs="Aptos"/>
          <w:noProof w:val="0"/>
          <w:sz w:val="24"/>
          <w:szCs w:val="24"/>
          <w:lang w:val="fr-FR"/>
        </w:rPr>
        <w:t>The subject is not expressed in Hindi. We understand it as:</w:t>
      </w:r>
    </w:p>
    <w:p xmlns:wp14="http://schemas.microsoft.com/office/word/2010/wordml" w:rsidP="61450836" wp14:paraId="5210D3B2" wp14:textId="7EC52245">
      <w:pPr>
        <w:spacing w:before="240" w:beforeAutospacing="off" w:after="240" w:afterAutospacing="off"/>
      </w:pPr>
      <w:r w:rsidRPr="61450836" w:rsidR="63571F5A">
        <w:rPr>
          <w:rFonts w:ascii="Aptos" w:hAnsi="Aptos" w:eastAsia="Aptos" w:cs="Aptos"/>
          <w:b w:val="1"/>
          <w:bCs w:val="1"/>
          <w:noProof w:val="0"/>
          <w:sz w:val="24"/>
          <w:szCs w:val="24"/>
          <w:lang w:val="fr-FR"/>
        </w:rPr>
        <w:t>people</w:t>
      </w:r>
      <w:r w:rsidRPr="61450836" w:rsidR="63571F5A">
        <w:rPr>
          <w:rFonts w:ascii="Aptos" w:hAnsi="Aptos" w:eastAsia="Aptos" w:cs="Aptos"/>
          <w:noProof w:val="0"/>
          <w:sz w:val="24"/>
          <w:szCs w:val="24"/>
          <w:lang w:val="fr-FR"/>
        </w:rPr>
        <w:t xml:space="preserve">, </w:t>
      </w:r>
      <w:r w:rsidRPr="61450836" w:rsidR="63571F5A">
        <w:rPr>
          <w:rFonts w:ascii="Aptos" w:hAnsi="Aptos" w:eastAsia="Aptos" w:cs="Aptos"/>
          <w:b w:val="1"/>
          <w:bCs w:val="1"/>
          <w:noProof w:val="0"/>
          <w:sz w:val="24"/>
          <w:szCs w:val="24"/>
          <w:lang w:val="fr-FR"/>
        </w:rPr>
        <w:t>devotees</w:t>
      </w:r>
      <w:r w:rsidRPr="61450836" w:rsidR="63571F5A">
        <w:rPr>
          <w:rFonts w:ascii="Aptos" w:hAnsi="Aptos" w:eastAsia="Aptos" w:cs="Aptos"/>
          <w:noProof w:val="0"/>
          <w:sz w:val="24"/>
          <w:szCs w:val="24"/>
          <w:lang w:val="fr-FR"/>
        </w:rPr>
        <w:t xml:space="preserve">, or </w:t>
      </w:r>
      <w:r w:rsidRPr="61450836" w:rsidR="63571F5A">
        <w:rPr>
          <w:rFonts w:ascii="Aptos" w:hAnsi="Aptos" w:eastAsia="Aptos" w:cs="Aptos"/>
          <w:b w:val="1"/>
          <w:bCs w:val="1"/>
          <w:noProof w:val="0"/>
          <w:sz w:val="24"/>
          <w:szCs w:val="24"/>
          <w:lang w:val="fr-FR"/>
        </w:rPr>
        <w:t>those who pick up the rosary</w:t>
      </w:r>
      <w:r w:rsidRPr="61450836" w:rsidR="63571F5A">
        <w:rPr>
          <w:rFonts w:ascii="Aptos" w:hAnsi="Aptos" w:eastAsia="Aptos" w:cs="Aptos"/>
          <w:noProof w:val="0"/>
          <w:sz w:val="24"/>
          <w:szCs w:val="24"/>
          <w:lang w:val="fr-FR"/>
        </w:rPr>
        <w:t>.</w:t>
      </w:r>
    </w:p>
    <w:p xmlns:wp14="http://schemas.microsoft.com/office/word/2010/wordml" w:rsidP="61450836" wp14:paraId="7C54594E" wp14:textId="63E7F9F6">
      <w:pPr>
        <w:pStyle w:val="Heading3"/>
      </w:pPr>
      <w:r w:rsidRPr="61450836" w:rsidR="63571F5A">
        <w:rPr>
          <w:noProof w:val="0"/>
          <w:lang w:val="fr-FR"/>
        </w:rPr>
        <w:t>4. ही — hī for emphasis</w:t>
      </w:r>
    </w:p>
    <w:p xmlns:wp14="http://schemas.microsoft.com/office/word/2010/wordml" w:rsidP="61450836" wp14:paraId="17982BB9" wp14:textId="626322AE">
      <w:pPr>
        <w:spacing w:before="240" w:beforeAutospacing="off" w:after="240" w:afterAutospacing="off"/>
      </w:pPr>
      <w:r w:rsidRPr="61450836" w:rsidR="63571F5A">
        <w:rPr>
          <w:rFonts w:ascii="Aptos" w:hAnsi="Aptos" w:eastAsia="Aptos" w:cs="Aptos"/>
          <w:noProof w:val="0"/>
          <w:sz w:val="24"/>
          <w:szCs w:val="24"/>
          <w:lang w:val="fr-FR"/>
        </w:rPr>
        <w:t>In the context we have:</w:t>
      </w:r>
    </w:p>
    <w:p xmlns:wp14="http://schemas.microsoft.com/office/word/2010/wordml" w:rsidP="61450836" wp14:paraId="61074FF5" wp14:textId="4A9D8F76">
      <w:pPr>
        <w:spacing w:before="240" w:beforeAutospacing="off" w:after="240" w:afterAutospacing="off"/>
      </w:pPr>
      <w:r w:rsidRPr="61450836" w:rsidR="63571F5A">
        <w:rPr>
          <w:rFonts w:ascii="Aptos" w:hAnsi="Aptos" w:eastAsia="Aptos" w:cs="Aptos"/>
          <w:b w:val="1"/>
          <w:bCs w:val="1"/>
          <w:noProof w:val="0"/>
          <w:sz w:val="24"/>
          <w:szCs w:val="24"/>
          <w:lang w:val="fr-FR"/>
        </w:rPr>
        <w:t>तुम्हारी ही माला — tumhārī hī mālā</w:t>
      </w:r>
      <w:r>
        <w:br/>
      </w:r>
      <w:r w:rsidRPr="61450836" w:rsidR="63571F5A">
        <w:rPr>
          <w:rFonts w:ascii="Aptos" w:hAnsi="Aptos" w:eastAsia="Aptos" w:cs="Aptos"/>
          <w:noProof w:val="0"/>
          <w:sz w:val="24"/>
          <w:szCs w:val="24"/>
          <w:lang w:val="fr-FR"/>
        </w:rPr>
        <w:t xml:space="preserve"> </w:t>
      </w:r>
      <w:r w:rsidRPr="61450836" w:rsidR="63571F5A">
        <w:rPr>
          <w:rFonts w:ascii="Aptos" w:hAnsi="Aptos" w:eastAsia="Aptos" w:cs="Aptos"/>
          <w:b w:val="1"/>
          <w:bCs w:val="1"/>
          <w:noProof w:val="0"/>
          <w:sz w:val="24"/>
          <w:szCs w:val="24"/>
          <w:lang w:val="fr-FR"/>
        </w:rPr>
        <w:t>your very own rosary / it is your rosary itself</w:t>
      </w:r>
    </w:p>
    <w:p xmlns:wp14="http://schemas.microsoft.com/office/word/2010/wordml" w:rsidP="61450836" wp14:paraId="075FE6F7" wp14:textId="1D57AE1C">
      <w:pPr>
        <w:spacing w:before="240" w:beforeAutospacing="off" w:after="240" w:afterAutospacing="off"/>
      </w:pPr>
      <w:r w:rsidRPr="61450836" w:rsidR="63571F5A">
        <w:rPr>
          <w:rFonts w:ascii="Aptos" w:hAnsi="Aptos" w:eastAsia="Aptos" w:cs="Aptos"/>
          <w:noProof w:val="0"/>
          <w:sz w:val="24"/>
          <w:szCs w:val="24"/>
          <w:lang w:val="fr-FR"/>
        </w:rPr>
        <w:t>And:</w:t>
      </w:r>
    </w:p>
    <w:p xmlns:wp14="http://schemas.microsoft.com/office/word/2010/wordml" w:rsidP="61450836" wp14:paraId="59393BF7" wp14:textId="037669EE">
      <w:pPr>
        <w:spacing w:before="240" w:beforeAutospacing="off" w:after="240" w:afterAutospacing="off"/>
      </w:pPr>
      <w:r w:rsidRPr="61450836" w:rsidR="63571F5A">
        <w:rPr>
          <w:rFonts w:ascii="Aptos" w:hAnsi="Aptos" w:eastAsia="Aptos" w:cs="Aptos"/>
          <w:b w:val="1"/>
          <w:bCs w:val="1"/>
          <w:noProof w:val="0"/>
          <w:sz w:val="24"/>
          <w:szCs w:val="24"/>
          <w:lang w:val="fr-FR"/>
        </w:rPr>
        <w:t>तुम्हारा ही यादगार — tumhārā hī yādgār</w:t>
      </w:r>
      <w:r>
        <w:br/>
      </w:r>
      <w:r w:rsidRPr="61450836" w:rsidR="63571F5A">
        <w:rPr>
          <w:rFonts w:ascii="Aptos" w:hAnsi="Aptos" w:eastAsia="Aptos" w:cs="Aptos"/>
          <w:noProof w:val="0"/>
          <w:sz w:val="24"/>
          <w:szCs w:val="24"/>
          <w:lang w:val="fr-FR"/>
        </w:rPr>
        <w:t xml:space="preserve"> </w:t>
      </w:r>
      <w:r w:rsidRPr="61450836" w:rsidR="63571F5A">
        <w:rPr>
          <w:rFonts w:ascii="Aptos" w:hAnsi="Aptos" w:eastAsia="Aptos" w:cs="Aptos"/>
          <w:b w:val="1"/>
          <w:bCs w:val="1"/>
          <w:noProof w:val="0"/>
          <w:sz w:val="24"/>
          <w:szCs w:val="24"/>
          <w:lang w:val="fr-FR"/>
        </w:rPr>
        <w:t>your very own memorial</w:t>
      </w:r>
    </w:p>
    <w:p xmlns:wp14="http://schemas.microsoft.com/office/word/2010/wordml" w:rsidP="61450836" wp14:paraId="5BE2ABDA" wp14:textId="1262A408">
      <w:pPr>
        <w:spacing w:before="240" w:beforeAutospacing="off" w:after="240" w:afterAutospacing="off"/>
      </w:pPr>
      <w:r w:rsidRPr="61450836" w:rsidR="63571F5A">
        <w:rPr>
          <w:rFonts w:ascii="Aptos" w:hAnsi="Aptos" w:eastAsia="Aptos" w:cs="Aptos"/>
          <w:noProof w:val="0"/>
          <w:sz w:val="24"/>
          <w:szCs w:val="24"/>
          <w:lang w:val="fr-FR"/>
        </w:rPr>
        <w:t xml:space="preserve">The word </w:t>
      </w:r>
      <w:r w:rsidRPr="61450836" w:rsidR="63571F5A">
        <w:rPr>
          <w:rFonts w:ascii="Aptos" w:hAnsi="Aptos" w:eastAsia="Aptos" w:cs="Aptos"/>
          <w:b w:val="1"/>
          <w:bCs w:val="1"/>
          <w:noProof w:val="0"/>
          <w:sz w:val="24"/>
          <w:szCs w:val="24"/>
          <w:lang w:val="fr-FR"/>
        </w:rPr>
        <w:t>ही — hī</w:t>
      </w:r>
      <w:r w:rsidRPr="61450836" w:rsidR="63571F5A">
        <w:rPr>
          <w:rFonts w:ascii="Aptos" w:hAnsi="Aptos" w:eastAsia="Aptos" w:cs="Aptos"/>
          <w:noProof w:val="0"/>
          <w:sz w:val="24"/>
          <w:szCs w:val="24"/>
          <w:lang w:val="fr-FR"/>
        </w:rPr>
        <w:t xml:space="preserve"> strongly emphasizes that this mālā belongs to the children being addressed. Baba is saying: people see it as an ordinary religious rosary, but in fact it is </w:t>
      </w:r>
      <w:r w:rsidRPr="61450836" w:rsidR="63571F5A">
        <w:rPr>
          <w:rFonts w:ascii="Aptos" w:hAnsi="Aptos" w:eastAsia="Aptos" w:cs="Aptos"/>
          <w:b w:val="1"/>
          <w:bCs w:val="1"/>
          <w:noProof w:val="0"/>
          <w:sz w:val="24"/>
          <w:szCs w:val="24"/>
          <w:lang w:val="fr-FR"/>
        </w:rPr>
        <w:t>your</w:t>
      </w:r>
      <w:r w:rsidRPr="61450836" w:rsidR="63571F5A">
        <w:rPr>
          <w:rFonts w:ascii="Aptos" w:hAnsi="Aptos" w:eastAsia="Aptos" w:cs="Aptos"/>
          <w:noProof w:val="0"/>
          <w:sz w:val="24"/>
          <w:szCs w:val="24"/>
          <w:lang w:val="fr-FR"/>
        </w:rPr>
        <w:t xml:space="preserve"> memorial.</w:t>
      </w:r>
    </w:p>
    <w:p xmlns:wp14="http://schemas.microsoft.com/office/word/2010/wordml" w:rsidP="61450836" wp14:paraId="36A8B39E" wp14:textId="4002E526">
      <w:pPr>
        <w:spacing w:before="240" w:beforeAutospacing="off" w:after="240" w:afterAutospacing="off"/>
        <w:rPr>
          <w:rFonts w:ascii="Aptos" w:hAnsi="Aptos" w:eastAsia="Aptos" w:cs="Aptos"/>
          <w:noProof w:val="0"/>
          <w:sz w:val="24"/>
          <w:szCs w:val="24"/>
          <w:lang w:val="fr-FR"/>
        </w:rPr>
      </w:pPr>
    </w:p>
    <w:p xmlns:wp14="http://schemas.microsoft.com/office/word/2010/wordml" w:rsidP="61450836" wp14:paraId="70E31BBF" wp14:textId="6C8DD9CE">
      <w:pPr>
        <w:pStyle w:val="Heading2"/>
      </w:pPr>
      <w:r w:rsidRPr="61450836" w:rsidR="63571F5A">
        <w:rPr>
          <w:noProof w:val="0"/>
          <w:lang w:val="fr-FR"/>
        </w:rPr>
        <w:t>BK meaning</w:t>
      </w:r>
    </w:p>
    <w:p xmlns:wp14="http://schemas.microsoft.com/office/word/2010/wordml" w:rsidP="61450836" wp14:paraId="78EFC8FC" wp14:textId="51733C94">
      <w:pPr>
        <w:spacing w:before="240" w:beforeAutospacing="off" w:after="240" w:afterAutospacing="off"/>
      </w:pPr>
      <w:r w:rsidRPr="61450836" w:rsidR="63571F5A">
        <w:rPr>
          <w:rFonts w:ascii="Aptos" w:hAnsi="Aptos" w:eastAsia="Aptos" w:cs="Aptos"/>
          <w:noProof w:val="0"/>
          <w:sz w:val="24"/>
          <w:szCs w:val="24"/>
          <w:lang w:val="fr-FR"/>
        </w:rPr>
        <w:t>The passage describes a familiar religious object, the mālā. People take it in their hands, touch its upper part first, and salute it with respect. But Baba explains that this respect has a hidden meaning.</w:t>
      </w:r>
    </w:p>
    <w:p xmlns:wp14="http://schemas.microsoft.com/office/word/2010/wordml" w:rsidP="61450836" wp14:paraId="353E0AAE" wp14:textId="233A4007">
      <w:pPr>
        <w:spacing w:before="240" w:beforeAutospacing="off" w:after="240" w:afterAutospacing="off"/>
      </w:pPr>
      <w:r w:rsidRPr="61450836" w:rsidR="63571F5A">
        <w:rPr>
          <w:rFonts w:ascii="Aptos" w:hAnsi="Aptos" w:eastAsia="Aptos" w:cs="Aptos"/>
          <w:noProof w:val="0"/>
          <w:sz w:val="24"/>
          <w:szCs w:val="24"/>
          <w:lang w:val="fr-FR"/>
        </w:rPr>
        <w:t xml:space="preserve">The mālā is a </w:t>
      </w:r>
      <w:r w:rsidRPr="61450836" w:rsidR="63571F5A">
        <w:rPr>
          <w:rFonts w:ascii="Aptos" w:hAnsi="Aptos" w:eastAsia="Aptos" w:cs="Aptos"/>
          <w:b w:val="1"/>
          <w:bCs w:val="1"/>
          <w:noProof w:val="0"/>
          <w:sz w:val="24"/>
          <w:szCs w:val="24"/>
          <w:lang w:val="fr-FR"/>
        </w:rPr>
        <w:t>memorial of the elevated souls</w:t>
      </w:r>
      <w:r w:rsidRPr="61450836" w:rsidR="63571F5A">
        <w:rPr>
          <w:rFonts w:ascii="Aptos" w:hAnsi="Aptos" w:eastAsia="Aptos" w:cs="Aptos"/>
          <w:noProof w:val="0"/>
          <w:sz w:val="24"/>
          <w:szCs w:val="24"/>
          <w:lang w:val="fr-FR"/>
        </w:rPr>
        <w:t xml:space="preserve"> who help transform Bharat into heaven. The tassel, the Meru, and the beads are not only physical parts of a rosary; they symbolize spiritual rank and remembrance.</w:t>
      </w:r>
    </w:p>
    <w:p xmlns:wp14="http://schemas.microsoft.com/office/word/2010/wordml" w:rsidP="61450836" wp14:paraId="54712A36" wp14:textId="4667468A">
      <w:pPr>
        <w:spacing w:before="240" w:beforeAutospacing="off" w:after="240" w:afterAutospacing="off"/>
      </w:pPr>
      <w:r w:rsidRPr="61450836" w:rsidR="63571F5A">
        <w:rPr>
          <w:rFonts w:ascii="Aptos" w:hAnsi="Aptos" w:eastAsia="Aptos" w:cs="Aptos"/>
          <w:noProof w:val="0"/>
          <w:sz w:val="24"/>
          <w:szCs w:val="24"/>
          <w:lang w:val="fr-FR"/>
        </w:rPr>
        <w:t>So the core meaning is:</w:t>
      </w:r>
    </w:p>
    <w:p xmlns:wp14="http://schemas.microsoft.com/office/word/2010/wordml" w:rsidP="61450836" wp14:paraId="395AA7C8" wp14:textId="64EED19A">
      <w:pPr>
        <w:spacing w:before="240" w:beforeAutospacing="off" w:after="240" w:afterAutospacing="off"/>
      </w:pPr>
      <w:r w:rsidRPr="61450836" w:rsidR="63571F5A">
        <w:rPr>
          <w:rFonts w:ascii="Aptos" w:hAnsi="Aptos" w:eastAsia="Aptos" w:cs="Aptos"/>
          <w:b w:val="1"/>
          <w:bCs w:val="1"/>
          <w:noProof w:val="0"/>
          <w:sz w:val="24"/>
          <w:szCs w:val="24"/>
          <w:lang w:val="fr-FR"/>
        </w:rPr>
        <w:t>You are making Bharat into heaven. Therefore, the mālā that people respect today is actually your memorial.</w:t>
      </w:r>
    </w:p>
    <w:p xmlns:wp14="http://schemas.microsoft.com/office/word/2010/wordml" w:rsidP="61450836" wp14:paraId="72258788" wp14:textId="3C066A07">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1450836" wp14:paraId="0D9BDD27" wp14:textId="34A6A68F">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1450836" wp14:paraId="39EA8FB3" wp14:textId="184EB5CC">
      <w:pPr>
        <w:rPr>
          <w:rFonts w:ascii="Aptos" w:hAnsi="Aptos" w:eastAsia="Aptos" w:cs="Aptos"/>
          <w:b w:val="0"/>
          <w:bCs w:val="0"/>
          <w:i w:val="0"/>
          <w:iCs w:val="0"/>
          <w:caps w:val="0"/>
          <w:smallCaps w:val="0"/>
          <w:noProof w:val="0"/>
          <w:color w:val="000000" w:themeColor="text1" w:themeTint="FF" w:themeShade="FF"/>
          <w:sz w:val="24"/>
          <w:szCs w:val="24"/>
          <w:lang w:val="fr-FR"/>
        </w:rPr>
      </w:pPr>
      <w:r w:rsidRPr="61450836" w:rsidR="5E9DE921">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rsidP="61450836" wp14:paraId="3BFEFB25" wp14:textId="65B4178D">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CA90C"/>
    <w:rsid w:val="0BB2E9B9"/>
    <w:rsid w:val="0F32135E"/>
    <w:rsid w:val="11C06775"/>
    <w:rsid w:val="1DB86A57"/>
    <w:rsid w:val="2F0F553F"/>
    <w:rsid w:val="31CD2440"/>
    <w:rsid w:val="34BD01BE"/>
    <w:rsid w:val="370FC82F"/>
    <w:rsid w:val="4AB137FD"/>
    <w:rsid w:val="4E4AADE6"/>
    <w:rsid w:val="59D6EAF9"/>
    <w:rsid w:val="5C3CA90C"/>
    <w:rsid w:val="5D83B1D3"/>
    <w:rsid w:val="5E9DE921"/>
    <w:rsid w:val="61450836"/>
    <w:rsid w:val="63571F5A"/>
    <w:rsid w:val="68971CB5"/>
    <w:rsid w:val="73650E71"/>
    <w:rsid w:val="794366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EB929"/>
  <w15:chartTrackingRefBased/>
  <w15:docId w15:val="{0319ADA1-FCA3-4768-A5DA-D5E7943CE0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1450836"/>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1450836"/>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61450836"/>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2026-07-04T09:05:07.5075844Z</dcterms:created>
  <dcterms:modified xsi:type="dcterms:W3CDTF">2026-07-04T09:15:49.0131583Z</dcterms:modified>
  <dc:creator>Jacques VUILLAUME</dc:creator>
  <lastModifiedBy>Jacques VUILLAUME</lastModifiedBy>
</coreProperties>
</file>