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AC8465A" wp14:paraId="67B6BD38" wp14:textId="17514F3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AC8465A" w:rsidR="15360E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09 Jully 2026</w:t>
      </w:r>
    </w:p>
    <w:p xmlns:wp14="http://schemas.microsoft.com/office/word/2010/wordml" w:rsidP="3AC8465A" wp14:paraId="14663C1A" wp14:textId="59521A8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C8465A" wp14:paraId="077E552E" wp14:textId="050F7BF0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C8465A" w:rsidR="15360E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09 Jully 2026</w:t>
      </w:r>
    </w:p>
    <w:p xmlns:wp14="http://schemas.microsoft.com/office/word/2010/wordml" w:rsidP="3AC8465A" wp14:paraId="0701CED4" wp14:textId="6CEE03C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C8465A" wp14:paraId="3BA81755" wp14:textId="5B4F54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C8465A" w:rsidR="15360E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AC8465A" wp14:paraId="7C7EA116" wp14:textId="063D9A79">
      <w:pPr>
        <w:pStyle w:val="Normal"/>
        <w:spacing w:before="0" w:beforeAutospacing="off" w:after="0" w:afterAutospacing="off"/>
      </w:pPr>
      <w:r w:rsidRPr="3AC8465A" w:rsidR="15360EDE">
        <w:rPr>
          <w:rFonts w:ascii="Arial" w:hAnsi="Arial" w:eastAsia="Arial" w:cs="Arial"/>
          <w:noProof w:val="0"/>
          <w:sz w:val="24"/>
          <w:szCs w:val="24"/>
          <w:lang w:val="en-US"/>
        </w:rPr>
        <w:t>याद से ही कट निकलती जायेगी और तुमको खुशी होगी।</w:t>
      </w:r>
    </w:p>
    <w:p xmlns:wp14="http://schemas.microsoft.com/office/word/2010/wordml" w:rsidP="3AC8465A" wp14:paraId="648E6179" wp14:textId="3416A97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AC8465A" wp14:paraId="64288D81" wp14:textId="2D33B99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C8465A" w:rsidR="15360E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AC8465A" wp14:paraId="549255B8" wp14:textId="5C0BD3BF">
      <w:pPr>
        <w:pStyle w:val="Normal"/>
        <w:spacing w:before="0" w:beforeAutospacing="off" w:after="0" w:afterAutospacing="off"/>
      </w:pPr>
      <w:r w:rsidRPr="3AC8465A" w:rsidR="15360EDE">
        <w:rPr>
          <w:rFonts w:ascii="Arial" w:hAnsi="Arial" w:eastAsia="Arial" w:cs="Arial"/>
          <w:noProof w:val="0"/>
          <w:sz w:val="24"/>
          <w:szCs w:val="24"/>
          <w:lang w:val="en-US"/>
        </w:rPr>
        <w:t>yād se hī kaṭ nikaltī jāyegī aur tumko khuśī hogī.</w:t>
      </w:r>
    </w:p>
    <w:p xmlns:wp14="http://schemas.microsoft.com/office/word/2010/wordml" w:rsidP="3AC8465A" wp14:paraId="11E8A9E3" wp14:textId="23D03DA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AC8465A" wp14:paraId="6E2F2263" wp14:textId="2FB84AC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C8465A" w:rsidR="15360E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AC8465A" wp14:paraId="63D1F324" wp14:textId="49DB7BA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C8465A" w:rsidR="15360EDE">
        <w:rPr>
          <w:rFonts w:ascii="Arial" w:hAnsi="Arial" w:eastAsia="Arial" w:cs="Arial"/>
          <w:noProof w:val="0"/>
          <w:sz w:val="24"/>
          <w:szCs w:val="24"/>
          <w:lang w:val="en-US"/>
        </w:rPr>
        <w:t>“Only through remembrance will the rust continue to be removed, and you will experience happiness.”</w:t>
      </w:r>
    </w:p>
    <w:p xmlns:wp14="http://schemas.microsoft.com/office/word/2010/wordml" w:rsidP="3AC8465A" wp14:paraId="46814D41" wp14:textId="62BA4B7A">
      <w:pPr>
        <w:spacing w:before="240" w:beforeAutospacing="off" w:after="240" w:afterAutospacing="off"/>
      </w:pPr>
      <w:r w:rsidRPr="3AC8465A" w:rsidR="15360ED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the Brahma Kumaris context, </w:t>
      </w:r>
      <w:r w:rsidRPr="3AC8465A" w:rsidR="15360ED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याद</w:t>
      </w:r>
      <w:r w:rsidRPr="3AC8465A" w:rsidR="15360ED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means remembrance of Baba, and </w:t>
      </w:r>
      <w:r w:rsidRPr="3AC8465A" w:rsidR="15360ED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कट</w:t>
      </w:r>
      <w:r w:rsidRPr="3AC8465A" w:rsidR="15360ED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means spiritual rust: the impurity or burden accumulated on the soul.</w:t>
      </w:r>
    </w:p>
    <w:p xmlns:wp14="http://schemas.microsoft.com/office/word/2010/wordml" w:rsidP="3AC8465A" wp14:paraId="392EEC74" wp14:textId="633A579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AC8465A" wp14:paraId="0E20EDE8" wp14:textId="6C0E127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C8465A" w:rsidR="15360E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759"/>
        <w:gridCol w:w="1842"/>
        <w:gridCol w:w="5544"/>
      </w:tblGrid>
      <w:tr w:rsidR="3AC8465A" w:rsidTr="3AC8465A" w14:paraId="7EF215AE">
        <w:trPr>
          <w:trHeight w:val="300"/>
        </w:trPr>
        <w:tc>
          <w:tcPr>
            <w:tcW w:w="1759" w:type="dxa"/>
            <w:tcMar/>
            <w:vAlign w:val="center"/>
          </w:tcPr>
          <w:p w:rsidR="3AC8465A" w:rsidP="3AC8465A" w:rsidRDefault="3AC8465A" w14:paraId="1ED2B2BC" w14:textId="10EC9107">
            <w:pPr>
              <w:spacing w:before="0" w:beforeAutospacing="off" w:after="0" w:afterAutospacing="off"/>
              <w:jc w:val="center"/>
            </w:pPr>
            <w:r w:rsidRPr="3AC8465A" w:rsidR="3AC8465A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3AC8465A" w:rsidP="3AC8465A" w:rsidRDefault="3AC8465A" w14:paraId="0CBA7AB4" w14:textId="0478AF5C">
            <w:pPr>
              <w:spacing w:before="0" w:beforeAutospacing="off" w:after="0" w:afterAutospacing="off"/>
              <w:jc w:val="center"/>
            </w:pPr>
            <w:r w:rsidRPr="3AC8465A" w:rsidR="3AC8465A">
              <w:rPr>
                <w:b w:val="1"/>
                <w:bCs w:val="1"/>
              </w:rPr>
              <w:t>Transliteration</w:t>
            </w:r>
          </w:p>
        </w:tc>
        <w:tc>
          <w:tcPr>
            <w:tcW w:w="5544" w:type="dxa"/>
            <w:tcMar/>
            <w:vAlign w:val="center"/>
          </w:tcPr>
          <w:p w:rsidR="3AC8465A" w:rsidP="3AC8465A" w:rsidRDefault="3AC8465A" w14:paraId="6664E368" w14:textId="3717908B">
            <w:pPr>
              <w:spacing w:before="0" w:beforeAutospacing="off" w:after="0" w:afterAutospacing="off"/>
              <w:jc w:val="center"/>
            </w:pPr>
            <w:r w:rsidRPr="3AC8465A" w:rsidR="3AC8465A">
              <w:rPr>
                <w:b w:val="1"/>
                <w:bCs w:val="1"/>
              </w:rPr>
              <w:t>Meaning</w:t>
            </w:r>
          </w:p>
        </w:tc>
      </w:tr>
      <w:tr w:rsidR="3AC8465A" w:rsidTr="3AC8465A" w14:paraId="37C1E8F8">
        <w:trPr>
          <w:trHeight w:val="300"/>
        </w:trPr>
        <w:tc>
          <w:tcPr>
            <w:tcW w:w="1759" w:type="dxa"/>
            <w:tcMar/>
            <w:vAlign w:val="center"/>
          </w:tcPr>
          <w:p w:rsidR="3AC8465A" w:rsidP="3AC8465A" w:rsidRDefault="3AC8465A" w14:paraId="26546779" w14:textId="7F14601F">
            <w:pPr>
              <w:spacing w:before="0" w:beforeAutospacing="off" w:after="0" w:afterAutospacing="off"/>
            </w:pPr>
            <w:r w:rsidR="3AC8465A">
              <w:rPr/>
              <w:t>याद</w:t>
            </w:r>
          </w:p>
        </w:tc>
        <w:tc>
          <w:tcPr>
            <w:tcW w:w="1842" w:type="dxa"/>
            <w:tcMar/>
            <w:vAlign w:val="center"/>
          </w:tcPr>
          <w:p w:rsidR="3AC8465A" w:rsidP="3AC8465A" w:rsidRDefault="3AC8465A" w14:paraId="0D4DBD95" w14:textId="63615711">
            <w:pPr>
              <w:spacing w:before="0" w:beforeAutospacing="off" w:after="0" w:afterAutospacing="off"/>
            </w:pPr>
            <w:r w:rsidRPr="3AC8465A" w:rsidR="3AC8465A">
              <w:rPr>
                <w:i w:val="1"/>
                <w:iCs w:val="1"/>
              </w:rPr>
              <w:t>yād</w:t>
            </w:r>
          </w:p>
        </w:tc>
        <w:tc>
          <w:tcPr>
            <w:tcW w:w="5544" w:type="dxa"/>
            <w:tcMar/>
            <w:vAlign w:val="center"/>
          </w:tcPr>
          <w:p w:rsidR="3AC8465A" w:rsidP="3AC8465A" w:rsidRDefault="3AC8465A" w14:paraId="09060D70" w14:textId="364620BB">
            <w:pPr>
              <w:spacing w:before="0" w:beforeAutospacing="off" w:after="0" w:afterAutospacing="off"/>
            </w:pPr>
            <w:r w:rsidR="3AC8465A">
              <w:rPr/>
              <w:t>remembrance</w:t>
            </w:r>
          </w:p>
        </w:tc>
      </w:tr>
      <w:tr w:rsidR="3AC8465A" w:rsidTr="3AC8465A" w14:paraId="000C2CA4">
        <w:trPr>
          <w:trHeight w:val="300"/>
        </w:trPr>
        <w:tc>
          <w:tcPr>
            <w:tcW w:w="1759" w:type="dxa"/>
            <w:tcMar/>
            <w:vAlign w:val="center"/>
          </w:tcPr>
          <w:p w:rsidR="3AC8465A" w:rsidP="3AC8465A" w:rsidRDefault="3AC8465A" w14:paraId="610CD4AE" w14:textId="3C46E410">
            <w:pPr>
              <w:spacing w:before="0" w:beforeAutospacing="off" w:after="0" w:afterAutospacing="off"/>
            </w:pPr>
            <w:r w:rsidR="3AC8465A">
              <w:rPr/>
              <w:t>से</w:t>
            </w:r>
          </w:p>
        </w:tc>
        <w:tc>
          <w:tcPr>
            <w:tcW w:w="1842" w:type="dxa"/>
            <w:tcMar/>
            <w:vAlign w:val="center"/>
          </w:tcPr>
          <w:p w:rsidR="3AC8465A" w:rsidP="3AC8465A" w:rsidRDefault="3AC8465A" w14:paraId="0EBD6350" w14:textId="598A7606">
            <w:pPr>
              <w:spacing w:before="0" w:beforeAutospacing="off" w:after="0" w:afterAutospacing="off"/>
            </w:pPr>
            <w:r w:rsidRPr="3AC8465A" w:rsidR="3AC8465A">
              <w:rPr>
                <w:i w:val="1"/>
                <w:iCs w:val="1"/>
              </w:rPr>
              <w:t>se</w:t>
            </w:r>
          </w:p>
        </w:tc>
        <w:tc>
          <w:tcPr>
            <w:tcW w:w="5544" w:type="dxa"/>
            <w:tcMar/>
            <w:vAlign w:val="center"/>
          </w:tcPr>
          <w:p w:rsidR="3AC8465A" w:rsidP="3AC8465A" w:rsidRDefault="3AC8465A" w14:paraId="60DFED47" w14:textId="6A6846DF">
            <w:pPr>
              <w:spacing w:before="0" w:beforeAutospacing="off" w:after="0" w:afterAutospacing="off"/>
            </w:pPr>
            <w:r w:rsidR="3AC8465A">
              <w:rPr/>
              <w:t>through, by means of</w:t>
            </w:r>
          </w:p>
        </w:tc>
      </w:tr>
      <w:tr w:rsidR="3AC8465A" w:rsidTr="3AC8465A" w14:paraId="4C995037">
        <w:trPr>
          <w:trHeight w:val="300"/>
        </w:trPr>
        <w:tc>
          <w:tcPr>
            <w:tcW w:w="1759" w:type="dxa"/>
            <w:tcMar/>
            <w:vAlign w:val="center"/>
          </w:tcPr>
          <w:p w:rsidR="3AC8465A" w:rsidP="3AC8465A" w:rsidRDefault="3AC8465A" w14:paraId="6BE7E6A1" w14:textId="0DEBD63C">
            <w:pPr>
              <w:spacing w:before="0" w:beforeAutospacing="off" w:after="0" w:afterAutospacing="off"/>
            </w:pPr>
            <w:r w:rsidR="3AC8465A">
              <w:rPr/>
              <w:t>ही</w:t>
            </w:r>
          </w:p>
        </w:tc>
        <w:tc>
          <w:tcPr>
            <w:tcW w:w="1842" w:type="dxa"/>
            <w:tcMar/>
            <w:vAlign w:val="center"/>
          </w:tcPr>
          <w:p w:rsidR="3AC8465A" w:rsidP="3AC8465A" w:rsidRDefault="3AC8465A" w14:paraId="10B23D03" w14:textId="3197E673">
            <w:pPr>
              <w:spacing w:before="0" w:beforeAutospacing="off" w:after="0" w:afterAutospacing="off"/>
            </w:pPr>
            <w:r w:rsidRPr="3AC8465A" w:rsidR="3AC8465A">
              <w:rPr>
                <w:i w:val="1"/>
                <w:iCs w:val="1"/>
              </w:rPr>
              <w:t>hī</w:t>
            </w:r>
          </w:p>
        </w:tc>
        <w:tc>
          <w:tcPr>
            <w:tcW w:w="5544" w:type="dxa"/>
            <w:tcMar/>
            <w:vAlign w:val="center"/>
          </w:tcPr>
          <w:p w:rsidR="3AC8465A" w:rsidP="3AC8465A" w:rsidRDefault="3AC8465A" w14:paraId="553A585D" w14:textId="4B4DD3B5">
            <w:pPr>
              <w:spacing w:before="0" w:beforeAutospacing="off" w:after="0" w:afterAutospacing="off"/>
            </w:pPr>
            <w:r w:rsidR="3AC8465A">
              <w:rPr/>
              <w:t>only, precisely</w:t>
            </w:r>
          </w:p>
        </w:tc>
      </w:tr>
      <w:tr w:rsidR="3AC8465A" w:rsidTr="3AC8465A" w14:paraId="1EDF1ADC">
        <w:trPr>
          <w:trHeight w:val="300"/>
        </w:trPr>
        <w:tc>
          <w:tcPr>
            <w:tcW w:w="1759" w:type="dxa"/>
            <w:tcMar/>
            <w:vAlign w:val="center"/>
          </w:tcPr>
          <w:p w:rsidR="3AC8465A" w:rsidP="3AC8465A" w:rsidRDefault="3AC8465A" w14:paraId="1779D3F7" w14:textId="7CF8527F">
            <w:pPr>
              <w:spacing w:before="0" w:beforeAutospacing="off" w:after="0" w:afterAutospacing="off"/>
            </w:pPr>
            <w:r w:rsidR="3AC8465A">
              <w:rPr/>
              <w:t>कट</w:t>
            </w:r>
          </w:p>
        </w:tc>
        <w:tc>
          <w:tcPr>
            <w:tcW w:w="1842" w:type="dxa"/>
            <w:tcMar/>
            <w:vAlign w:val="center"/>
          </w:tcPr>
          <w:p w:rsidR="3AC8465A" w:rsidP="3AC8465A" w:rsidRDefault="3AC8465A" w14:paraId="1FCBD1E4" w14:textId="36D9F155">
            <w:pPr>
              <w:spacing w:before="0" w:beforeAutospacing="off" w:after="0" w:afterAutospacing="off"/>
            </w:pPr>
            <w:r w:rsidRPr="3AC8465A" w:rsidR="3AC8465A">
              <w:rPr>
                <w:i w:val="1"/>
                <w:iCs w:val="1"/>
              </w:rPr>
              <w:t>kaṭ</w:t>
            </w:r>
          </w:p>
        </w:tc>
        <w:tc>
          <w:tcPr>
            <w:tcW w:w="5544" w:type="dxa"/>
            <w:tcMar/>
            <w:vAlign w:val="center"/>
          </w:tcPr>
          <w:p w:rsidR="3AC8465A" w:rsidP="3AC8465A" w:rsidRDefault="3AC8465A" w14:paraId="37CEA2FF" w14:textId="4C74250A">
            <w:pPr>
              <w:spacing w:before="0" w:beforeAutospacing="off" w:after="0" w:afterAutospacing="off"/>
            </w:pPr>
            <w:r w:rsidR="3AC8465A">
              <w:rPr/>
              <w:t>rust</w:t>
            </w:r>
          </w:p>
        </w:tc>
      </w:tr>
      <w:tr w:rsidR="3AC8465A" w:rsidTr="3AC8465A" w14:paraId="35E0C0CB">
        <w:trPr>
          <w:trHeight w:val="300"/>
        </w:trPr>
        <w:tc>
          <w:tcPr>
            <w:tcW w:w="1759" w:type="dxa"/>
            <w:tcMar/>
            <w:vAlign w:val="center"/>
          </w:tcPr>
          <w:p w:rsidR="3AC8465A" w:rsidP="3AC8465A" w:rsidRDefault="3AC8465A" w14:paraId="36AFFBA5" w14:textId="2F9C57EE">
            <w:pPr>
              <w:spacing w:before="0" w:beforeAutospacing="off" w:after="0" w:afterAutospacing="off"/>
            </w:pPr>
            <w:r w:rsidR="3AC8465A">
              <w:rPr/>
              <w:t>निकलती जायेगी</w:t>
            </w:r>
          </w:p>
        </w:tc>
        <w:tc>
          <w:tcPr>
            <w:tcW w:w="1842" w:type="dxa"/>
            <w:tcMar/>
            <w:vAlign w:val="center"/>
          </w:tcPr>
          <w:p w:rsidR="3AC8465A" w:rsidP="3AC8465A" w:rsidRDefault="3AC8465A" w14:paraId="1923A381" w14:textId="2B67129F">
            <w:pPr>
              <w:spacing w:before="0" w:beforeAutospacing="off" w:after="0" w:afterAutospacing="off"/>
            </w:pPr>
            <w:r w:rsidRPr="3AC8465A" w:rsidR="3AC8465A">
              <w:rPr>
                <w:i w:val="1"/>
                <w:iCs w:val="1"/>
              </w:rPr>
              <w:t>nikaltī jāyegī</w:t>
            </w:r>
          </w:p>
        </w:tc>
        <w:tc>
          <w:tcPr>
            <w:tcW w:w="5544" w:type="dxa"/>
            <w:tcMar/>
            <w:vAlign w:val="center"/>
          </w:tcPr>
          <w:p w:rsidR="3AC8465A" w:rsidP="3AC8465A" w:rsidRDefault="3AC8465A" w14:paraId="3937C9DE" w14:textId="6742534A">
            <w:pPr>
              <w:spacing w:before="0" w:beforeAutospacing="off" w:after="0" w:afterAutospacing="off"/>
            </w:pPr>
            <w:r w:rsidR="3AC8465A">
              <w:rPr/>
              <w:t>will keep coming out / will gradually be removed</w:t>
            </w:r>
          </w:p>
        </w:tc>
      </w:tr>
      <w:tr w:rsidR="3AC8465A" w:rsidTr="3AC8465A" w14:paraId="24E6352E">
        <w:trPr>
          <w:trHeight w:val="300"/>
        </w:trPr>
        <w:tc>
          <w:tcPr>
            <w:tcW w:w="1759" w:type="dxa"/>
            <w:tcMar/>
            <w:vAlign w:val="center"/>
          </w:tcPr>
          <w:p w:rsidR="3AC8465A" w:rsidP="3AC8465A" w:rsidRDefault="3AC8465A" w14:paraId="51A9A302" w14:textId="50753EF7">
            <w:pPr>
              <w:spacing w:before="0" w:beforeAutospacing="off" w:after="0" w:afterAutospacing="off"/>
            </w:pPr>
            <w:r w:rsidR="3AC8465A">
              <w:rPr/>
              <w:t>और</w:t>
            </w:r>
          </w:p>
        </w:tc>
        <w:tc>
          <w:tcPr>
            <w:tcW w:w="1842" w:type="dxa"/>
            <w:tcMar/>
            <w:vAlign w:val="center"/>
          </w:tcPr>
          <w:p w:rsidR="3AC8465A" w:rsidP="3AC8465A" w:rsidRDefault="3AC8465A" w14:paraId="6649C875" w14:textId="6AAF6D60">
            <w:pPr>
              <w:spacing w:before="0" w:beforeAutospacing="off" w:after="0" w:afterAutospacing="off"/>
            </w:pPr>
            <w:r w:rsidRPr="3AC8465A" w:rsidR="3AC8465A">
              <w:rPr>
                <w:i w:val="1"/>
                <w:iCs w:val="1"/>
              </w:rPr>
              <w:t>aur</w:t>
            </w:r>
          </w:p>
        </w:tc>
        <w:tc>
          <w:tcPr>
            <w:tcW w:w="5544" w:type="dxa"/>
            <w:tcMar/>
            <w:vAlign w:val="center"/>
          </w:tcPr>
          <w:p w:rsidR="3AC8465A" w:rsidP="3AC8465A" w:rsidRDefault="3AC8465A" w14:paraId="536DFAF2" w14:textId="32F8C711">
            <w:pPr>
              <w:spacing w:before="0" w:beforeAutospacing="off" w:after="0" w:afterAutospacing="off"/>
            </w:pPr>
            <w:r w:rsidR="3AC8465A">
              <w:rPr/>
              <w:t>and</w:t>
            </w:r>
          </w:p>
        </w:tc>
      </w:tr>
      <w:tr w:rsidR="3AC8465A" w:rsidTr="3AC8465A" w14:paraId="187DEE26">
        <w:trPr>
          <w:trHeight w:val="300"/>
        </w:trPr>
        <w:tc>
          <w:tcPr>
            <w:tcW w:w="1759" w:type="dxa"/>
            <w:tcMar/>
            <w:vAlign w:val="center"/>
          </w:tcPr>
          <w:p w:rsidR="3AC8465A" w:rsidP="3AC8465A" w:rsidRDefault="3AC8465A" w14:paraId="735ABA90" w14:textId="4972F5A2">
            <w:pPr>
              <w:spacing w:before="0" w:beforeAutospacing="off" w:after="0" w:afterAutospacing="off"/>
            </w:pPr>
            <w:r w:rsidR="3AC8465A">
              <w:rPr/>
              <w:t>तुमको</w:t>
            </w:r>
          </w:p>
        </w:tc>
        <w:tc>
          <w:tcPr>
            <w:tcW w:w="1842" w:type="dxa"/>
            <w:tcMar/>
            <w:vAlign w:val="center"/>
          </w:tcPr>
          <w:p w:rsidR="3AC8465A" w:rsidP="3AC8465A" w:rsidRDefault="3AC8465A" w14:paraId="7C4082F4" w14:textId="3198AA5E">
            <w:pPr>
              <w:spacing w:before="0" w:beforeAutospacing="off" w:after="0" w:afterAutospacing="off"/>
            </w:pPr>
            <w:r w:rsidRPr="3AC8465A" w:rsidR="3AC8465A">
              <w:rPr>
                <w:i w:val="1"/>
                <w:iCs w:val="1"/>
              </w:rPr>
              <w:t>tumko</w:t>
            </w:r>
          </w:p>
        </w:tc>
        <w:tc>
          <w:tcPr>
            <w:tcW w:w="5544" w:type="dxa"/>
            <w:tcMar/>
            <w:vAlign w:val="center"/>
          </w:tcPr>
          <w:p w:rsidR="3AC8465A" w:rsidP="3AC8465A" w:rsidRDefault="3AC8465A" w14:paraId="5FFCE24F" w14:textId="593161EB">
            <w:pPr>
              <w:spacing w:before="0" w:beforeAutospacing="off" w:after="0" w:afterAutospacing="off"/>
            </w:pPr>
            <w:r w:rsidR="3AC8465A">
              <w:rPr/>
              <w:t>to you / for you</w:t>
            </w:r>
          </w:p>
        </w:tc>
      </w:tr>
      <w:tr w:rsidR="3AC8465A" w:rsidTr="3AC8465A" w14:paraId="0E9F19F3">
        <w:trPr>
          <w:trHeight w:val="300"/>
        </w:trPr>
        <w:tc>
          <w:tcPr>
            <w:tcW w:w="1759" w:type="dxa"/>
            <w:tcMar/>
            <w:vAlign w:val="center"/>
          </w:tcPr>
          <w:p w:rsidR="3AC8465A" w:rsidP="3AC8465A" w:rsidRDefault="3AC8465A" w14:paraId="00D3A5A5" w14:textId="1BC1F43E">
            <w:pPr>
              <w:spacing w:before="0" w:beforeAutospacing="off" w:after="0" w:afterAutospacing="off"/>
            </w:pPr>
            <w:r w:rsidR="3AC8465A">
              <w:rPr/>
              <w:t>खुशी</w:t>
            </w:r>
          </w:p>
        </w:tc>
        <w:tc>
          <w:tcPr>
            <w:tcW w:w="1842" w:type="dxa"/>
            <w:tcMar/>
            <w:vAlign w:val="center"/>
          </w:tcPr>
          <w:p w:rsidR="3AC8465A" w:rsidP="3AC8465A" w:rsidRDefault="3AC8465A" w14:paraId="4D835F32" w14:textId="2BBFA3F8">
            <w:pPr>
              <w:spacing w:before="0" w:beforeAutospacing="off" w:after="0" w:afterAutospacing="off"/>
            </w:pPr>
            <w:r w:rsidRPr="3AC8465A" w:rsidR="3AC8465A">
              <w:rPr>
                <w:i w:val="1"/>
                <w:iCs w:val="1"/>
              </w:rPr>
              <w:t>khuśī</w:t>
            </w:r>
          </w:p>
        </w:tc>
        <w:tc>
          <w:tcPr>
            <w:tcW w:w="5544" w:type="dxa"/>
            <w:tcMar/>
            <w:vAlign w:val="center"/>
          </w:tcPr>
          <w:p w:rsidR="3AC8465A" w:rsidP="3AC8465A" w:rsidRDefault="3AC8465A" w14:paraId="6A589FA6" w14:textId="445B315A">
            <w:pPr>
              <w:spacing w:before="0" w:beforeAutospacing="off" w:after="0" w:afterAutospacing="off"/>
            </w:pPr>
            <w:r w:rsidR="3AC8465A">
              <w:rPr/>
              <w:t>happiness, joy</w:t>
            </w:r>
          </w:p>
        </w:tc>
      </w:tr>
      <w:tr w:rsidR="3AC8465A" w:rsidTr="3AC8465A" w14:paraId="49273F34">
        <w:trPr>
          <w:trHeight w:val="300"/>
        </w:trPr>
        <w:tc>
          <w:tcPr>
            <w:tcW w:w="1759" w:type="dxa"/>
            <w:tcMar/>
            <w:vAlign w:val="center"/>
          </w:tcPr>
          <w:p w:rsidR="3AC8465A" w:rsidP="3AC8465A" w:rsidRDefault="3AC8465A" w14:paraId="3CB4AAB0" w14:textId="4052CD45">
            <w:pPr>
              <w:spacing w:before="0" w:beforeAutospacing="off" w:after="0" w:afterAutospacing="off"/>
            </w:pPr>
            <w:r w:rsidR="3AC8465A">
              <w:rPr/>
              <w:t>होगी</w:t>
            </w:r>
          </w:p>
        </w:tc>
        <w:tc>
          <w:tcPr>
            <w:tcW w:w="1842" w:type="dxa"/>
            <w:tcMar/>
            <w:vAlign w:val="center"/>
          </w:tcPr>
          <w:p w:rsidR="3AC8465A" w:rsidP="3AC8465A" w:rsidRDefault="3AC8465A" w14:paraId="26612516" w14:textId="1E3A6315">
            <w:pPr>
              <w:spacing w:before="0" w:beforeAutospacing="off" w:after="0" w:afterAutospacing="off"/>
            </w:pPr>
            <w:r w:rsidRPr="3AC8465A" w:rsidR="3AC8465A">
              <w:rPr>
                <w:i w:val="1"/>
                <w:iCs w:val="1"/>
              </w:rPr>
              <w:t>hogī</w:t>
            </w:r>
          </w:p>
        </w:tc>
        <w:tc>
          <w:tcPr>
            <w:tcW w:w="5544" w:type="dxa"/>
            <w:tcMar/>
            <w:vAlign w:val="center"/>
          </w:tcPr>
          <w:p w:rsidR="3AC8465A" w:rsidP="3AC8465A" w:rsidRDefault="3AC8465A" w14:paraId="6EB71A44" w14:textId="463D1CCB">
            <w:pPr>
              <w:spacing w:before="0" w:beforeAutospacing="off" w:after="0" w:afterAutospacing="off"/>
            </w:pPr>
            <w:r w:rsidR="3AC8465A">
              <w:rPr/>
              <w:t>will be / will happen</w:t>
            </w:r>
          </w:p>
        </w:tc>
      </w:tr>
    </w:tbl>
    <w:p xmlns:wp14="http://schemas.microsoft.com/office/word/2010/wordml" w:rsidP="3AC8465A" wp14:paraId="2E872F82" wp14:textId="3A32409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AC8465A" wp14:paraId="4BBA0F4C" wp14:textId="2E7217A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C8465A" w:rsidR="15360E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AC8465A" wp14:paraId="6EB4826C" wp14:textId="3160B180">
      <w:pPr>
        <w:pStyle w:val="Heading3"/>
      </w:pPr>
      <w:r w:rsidRPr="3AC8465A" w:rsidR="0D3CA6EB">
        <w:rPr>
          <w:noProof w:val="0"/>
          <w:lang w:val="fr-FR"/>
        </w:rPr>
        <w:t>से ही</w:t>
      </w:r>
    </w:p>
    <w:p xmlns:wp14="http://schemas.microsoft.com/office/word/2010/wordml" w:rsidP="3AC8465A" wp14:paraId="6690760C" wp14:textId="1F2570AC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“through remembrance” or “by remembrance.”</w:t>
      </w:r>
    </w:p>
    <w:p xmlns:wp14="http://schemas.microsoft.com/office/word/2010/wordml" w:rsidP="3AC8465A" wp14:paraId="4CF0E074" wp14:textId="350A8FB5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</w:t>
      </w: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added, the meaning becomes stronger:</w:t>
      </w:r>
    </w:p>
    <w:p xmlns:wp14="http://schemas.microsoft.com/office/word/2010/wordml" w:rsidP="3AC8465A" wp14:paraId="7E9E7975" wp14:textId="6B779D4F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“only through remembrance”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“through remembrance alone”</w:t>
      </w:r>
    </w:p>
    <w:p xmlns:wp14="http://schemas.microsoft.com/office/word/2010/wordml" w:rsidP="3AC8465A" wp14:paraId="24C062E7" wp14:textId="5701B023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3AC8465A" wp14:paraId="12CE577D" wp14:textId="032CCF3E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समझ आती है।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C8465A" w:rsidR="0D3CA6E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gyān se samajh ātī hai.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“Understanding comes through knowledge.”</w:t>
      </w:r>
    </w:p>
    <w:p xmlns:wp14="http://schemas.microsoft.com/office/word/2010/wordml" w:rsidP="3AC8465A" wp14:paraId="42D3F542" wp14:textId="1B184D1E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 आत्मा पवित्र बनती है।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C8465A" w:rsidR="0D3CA6E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se hī ātmā pavitra bantī hai.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 soul becomes pure only through remembrance.”</w:t>
      </w:r>
    </w:p>
    <w:p xmlns:wp14="http://schemas.microsoft.com/office/word/2010/wordml" wp14:paraId="21EB74A4" wp14:textId="33F870D4"/>
    <w:p xmlns:wp14="http://schemas.microsoft.com/office/word/2010/wordml" w:rsidP="3AC8465A" wp14:paraId="3A2B5086" wp14:textId="1AC61900">
      <w:pPr>
        <w:pStyle w:val="Heading3"/>
      </w:pPr>
      <w:r w:rsidRPr="3AC8465A" w:rsidR="0D3CA6EB">
        <w:rPr>
          <w:noProof w:val="0"/>
          <w:lang w:val="fr-FR"/>
        </w:rPr>
        <w:t xml:space="preserve">Important </w:t>
      </w:r>
      <w:r w:rsidRPr="3AC8465A" w:rsidR="0D3CA6EB">
        <w:rPr>
          <w:noProof w:val="0"/>
          <w:lang w:val="fr-FR"/>
        </w:rPr>
        <w:t>expression:</w:t>
      </w:r>
      <w:r w:rsidRPr="3AC8465A" w:rsidR="0D3CA6EB">
        <w:rPr>
          <w:noProof w:val="0"/>
          <w:lang w:val="fr-FR"/>
        </w:rPr>
        <w:t xml:space="preserve"> </w:t>
      </w:r>
      <w:r w:rsidRPr="3AC8465A" w:rsidR="0D3CA6EB">
        <w:rPr>
          <w:noProof w:val="0"/>
          <w:lang w:val="fr-FR"/>
        </w:rPr>
        <w:t>कट</w:t>
      </w:r>
      <w:r w:rsidRPr="3AC8465A" w:rsidR="0D3CA6EB">
        <w:rPr>
          <w:noProof w:val="0"/>
          <w:lang w:val="fr-FR"/>
        </w:rPr>
        <w:t xml:space="preserve"> </w:t>
      </w:r>
      <w:r w:rsidRPr="3AC8465A" w:rsidR="0D3CA6EB">
        <w:rPr>
          <w:noProof w:val="0"/>
          <w:lang w:val="fr-FR"/>
        </w:rPr>
        <w:t>निकलना</w:t>
      </w:r>
    </w:p>
    <w:p xmlns:wp14="http://schemas.microsoft.com/office/word/2010/wordml" w:rsidP="3AC8465A" wp14:paraId="40F28139" wp14:textId="67024528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Literally, </w:t>
      </w: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 निकलना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“the rust comes off” or “the rust is removed.”</w:t>
      </w:r>
    </w:p>
    <w:p xmlns:wp14="http://schemas.microsoft.com/office/word/2010/wordml" w:rsidP="3AC8465A" wp14:paraId="05CCCE56" wp14:textId="7CDF6D50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sentence, </w:t>
      </w: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physical rust. It is a spiritual image. The soul has become covered with rust through body-consciousness, wrong actions, and forgetfulness of the Father.</w:t>
      </w:r>
    </w:p>
    <w:p xmlns:wp14="http://schemas.microsoft.com/office/word/2010/wordml" w:rsidP="3AC8465A" wp14:paraId="01D0F31C" wp14:textId="0F410676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Through </w:t>
      </w: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>, remembrance, this rust is removed little by little.</w:t>
      </w:r>
    </w:p>
    <w:p xmlns:wp14="http://schemas.microsoft.com/office/word/2010/wordml" wp14:paraId="6FD00496" wp14:textId="054305CB"/>
    <w:p xmlns:wp14="http://schemas.microsoft.com/office/word/2010/wordml" w:rsidP="3AC8465A" wp14:paraId="35F199E5" wp14:textId="368822C0">
      <w:pPr>
        <w:pStyle w:val="Heading3"/>
      </w:pPr>
      <w:r w:rsidRPr="3AC8465A" w:rsidR="0D3CA6EB">
        <w:rPr>
          <w:noProof w:val="0"/>
          <w:lang w:val="fr-FR"/>
        </w:rPr>
        <w:t>Verb</w:t>
      </w:r>
      <w:r w:rsidRPr="3AC8465A" w:rsidR="0D3CA6EB">
        <w:rPr>
          <w:noProof w:val="0"/>
          <w:lang w:val="fr-FR"/>
        </w:rPr>
        <w:t xml:space="preserve"> </w:t>
      </w:r>
      <w:r w:rsidRPr="3AC8465A" w:rsidR="0D3CA6EB">
        <w:rPr>
          <w:noProof w:val="0"/>
          <w:lang w:val="fr-FR"/>
        </w:rPr>
        <w:t>form</w:t>
      </w:r>
      <w:r w:rsidRPr="3AC8465A" w:rsidR="0D3CA6EB">
        <w:rPr>
          <w:noProof w:val="0"/>
          <w:lang w:val="fr-FR"/>
        </w:rPr>
        <w:t xml:space="preserve">: </w:t>
      </w:r>
      <w:r w:rsidRPr="3AC8465A" w:rsidR="0D3CA6EB">
        <w:rPr>
          <w:noProof w:val="0"/>
          <w:lang w:val="fr-FR"/>
        </w:rPr>
        <w:t>निकलती</w:t>
      </w:r>
      <w:r w:rsidRPr="3AC8465A" w:rsidR="0D3CA6EB">
        <w:rPr>
          <w:noProof w:val="0"/>
          <w:lang w:val="fr-FR"/>
        </w:rPr>
        <w:t xml:space="preserve"> जायेगी</w:t>
      </w:r>
    </w:p>
    <w:p xmlns:wp14="http://schemas.microsoft.com/office/word/2010/wordml" w:rsidP="3AC8465A" wp14:paraId="159EC1F9" wp14:textId="5747845A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>The main verb is:</w:t>
      </w:r>
    </w:p>
    <w:p xmlns:wp14="http://schemas.microsoft.com/office/word/2010/wordml" w:rsidP="3AC8465A" wp14:paraId="18B0ED38" wp14:textId="75762F99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निकलना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come out, to go away, to be removed.</w:t>
      </w:r>
    </w:p>
    <w:p xmlns:wp14="http://schemas.microsoft.com/office/word/2010/wordml" w:rsidP="3AC8465A" wp14:paraId="29A2B16F" wp14:textId="7A374E64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>Here we have:</w:t>
      </w:r>
    </w:p>
    <w:p xmlns:wp14="http://schemas.microsoft.com/office/word/2010/wordml" w:rsidP="3AC8465A" wp14:paraId="1D6882CC" wp14:textId="38A89DA2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निकलती जायेगी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“will continue to come out”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“will gradually be removed”</w:t>
      </w:r>
    </w:p>
    <w:p xmlns:wp14="http://schemas.microsoft.com/office/word/2010/wordml" w:rsidP="3AC8465A" wp14:paraId="447528A5" wp14:textId="5F756296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use of </w:t>
      </w: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after the main verb gives the idea of a gradual, continuing process.</w:t>
      </w:r>
    </w:p>
    <w:p xmlns:wp14="http://schemas.microsoft.com/office/word/2010/wordml" w:rsidP="3AC8465A" wp14:paraId="54219C1B" wp14:textId="0BB99DCF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>Other examples:</w:t>
      </w:r>
    </w:p>
    <w:p xmlns:wp14="http://schemas.microsoft.com/office/word/2010/wordml" w:rsidP="3AC8465A" wp14:paraId="615AFA93" wp14:textId="0CF8B569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 बढ़ती जायेगी।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C8465A" w:rsidR="0D3CA6E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 baṛhtī jāyegī.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“Understanding will continue to increase.”</w:t>
      </w:r>
    </w:p>
    <w:p xmlns:wp14="http://schemas.microsoft.com/office/word/2010/wordml" w:rsidP="3AC8465A" wp14:paraId="133AB3A0" wp14:textId="53A02668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खुशी</w:t>
      </w: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बढ़ती</w:t>
      </w: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जायेगी</w:t>
      </w: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।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AC8465A" w:rsidR="0D3CA6E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khuśī</w:t>
      </w:r>
      <w:r w:rsidRPr="3AC8465A" w:rsidR="0D3CA6E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AC8465A" w:rsidR="0D3CA6E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baṛhtī</w:t>
      </w:r>
      <w:r w:rsidRPr="3AC8465A" w:rsidR="0D3CA6E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AC8465A" w:rsidR="0D3CA6E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jāyegī</w:t>
      </w:r>
      <w:r w:rsidRPr="3AC8465A" w:rsidR="0D3CA6E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“Happiness 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en-US"/>
        </w:rPr>
        <w:t>will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continue to 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en-US"/>
        </w:rPr>
        <w:t>increase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3AC8465A" wp14:paraId="443CFAC0" wp14:textId="2402067F">
      <w:pPr>
        <w:pStyle w:val="Heading3"/>
      </w:pPr>
      <w:r w:rsidRPr="3AC8465A" w:rsidR="0D3CA6EB">
        <w:rPr>
          <w:noProof w:val="0"/>
          <w:lang w:val="fr-FR"/>
        </w:rPr>
        <w:t>तुमको</w:t>
      </w:r>
      <w:r w:rsidRPr="3AC8465A" w:rsidR="0D3CA6EB">
        <w:rPr>
          <w:noProof w:val="0"/>
          <w:lang w:val="fr-FR"/>
        </w:rPr>
        <w:t xml:space="preserve"> </w:t>
      </w:r>
      <w:r w:rsidRPr="3AC8465A" w:rsidR="0D3CA6EB">
        <w:rPr>
          <w:noProof w:val="0"/>
          <w:lang w:val="fr-FR"/>
        </w:rPr>
        <w:t>खुशी</w:t>
      </w:r>
      <w:r w:rsidRPr="3AC8465A" w:rsidR="0D3CA6EB">
        <w:rPr>
          <w:noProof w:val="0"/>
          <w:lang w:val="fr-FR"/>
        </w:rPr>
        <w:t xml:space="preserve"> </w:t>
      </w:r>
      <w:r w:rsidRPr="3AC8465A" w:rsidR="0D3CA6EB">
        <w:rPr>
          <w:noProof w:val="0"/>
          <w:lang w:val="fr-FR"/>
        </w:rPr>
        <w:t>होगी</w:t>
      </w:r>
    </w:p>
    <w:p xmlns:wp14="http://schemas.microsoft.com/office/word/2010/wordml" w:rsidP="3AC8465A" wp14:paraId="53F83B03" wp14:textId="55D8A024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खुशी होगी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“To you, happiness will be.”</w:t>
      </w:r>
    </w:p>
    <w:p xmlns:wp14="http://schemas.microsoft.com/office/word/2010/wordml" w:rsidP="3AC8465A" wp14:paraId="088607E5" wp14:textId="2EB35246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>In natural English: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“You will experience happiness.”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“You will feel joy.”</w:t>
      </w:r>
    </w:p>
    <w:p xmlns:wp14="http://schemas.microsoft.com/office/word/2010/wordml" w:rsidP="3AC8465A" wp14:paraId="307052A2" wp14:textId="15EAC295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Hindi, feelings are often expressed with </w:t>
      </w: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AC8465A" wp14:paraId="0A61123E" wp14:textId="06EB165B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खुशी है।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C8465A" w:rsidR="0D3CA6E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khuśī hai.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 am happy.” / “I feel happiness.”</w:t>
      </w:r>
    </w:p>
    <w:p xmlns:wp14="http://schemas.microsoft.com/office/word/2010/wordml" w:rsidP="3AC8465A" wp14:paraId="33EC8368" wp14:textId="595C5EE7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खुशी होगी।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C8465A" w:rsidR="0D3CA6E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tumko khuśī hogī.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“You will feel happiness.”</w:t>
      </w:r>
    </w:p>
    <w:p xmlns:wp14="http://schemas.microsoft.com/office/word/2010/wordml" wp14:paraId="75A42256" wp14:textId="17CA88DE"/>
    <w:p xmlns:wp14="http://schemas.microsoft.com/office/word/2010/wordml" w:rsidP="3AC8465A" wp14:paraId="4C42F263" wp14:textId="6A0EB118">
      <w:pPr>
        <w:pStyle w:val="Heading2"/>
      </w:pPr>
      <w:r w:rsidRPr="3AC8465A" w:rsidR="0D3CA6EB">
        <w:rPr>
          <w:noProof w:val="0"/>
          <w:lang w:val="fr-FR"/>
        </w:rPr>
        <w:t xml:space="preserve">BK </w:t>
      </w:r>
      <w:r w:rsidRPr="3AC8465A" w:rsidR="0D3CA6EB">
        <w:rPr>
          <w:noProof w:val="0"/>
          <w:lang w:val="fr-FR"/>
        </w:rPr>
        <w:t>meaning</w:t>
      </w:r>
      <w:r w:rsidRPr="3AC8465A" w:rsidR="0D3CA6EB">
        <w:rPr>
          <w:noProof w:val="0"/>
          <w:lang w:val="fr-FR"/>
        </w:rPr>
        <w:t xml:space="preserve"> of the sentence</w:t>
      </w:r>
    </w:p>
    <w:p xmlns:wp14="http://schemas.microsoft.com/office/word/2010/wordml" w:rsidP="3AC8465A" wp14:paraId="1CB1AB62" wp14:textId="2FA1F188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expresses a central BK idea: purification does not happen through intellectual understanding alone. It happens through </w:t>
      </w: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>, the living remembrance of the Father.</w:t>
      </w:r>
    </w:p>
    <w:p xmlns:wp14="http://schemas.microsoft.com/office/word/2010/wordml" w:rsidP="3AC8465A" wp14:paraId="0A12A1C8" wp14:textId="294211DF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more the soul remembers Shiva Baba, the more the rust of old sanskars and vikarmas is removed. The practical sign of this purification is </w:t>
      </w: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</w:t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>, inner happiness.</w:t>
      </w:r>
    </w:p>
    <w:p xmlns:wp14="http://schemas.microsoft.com/office/word/2010/wordml" w:rsidP="3AC8465A" wp14:paraId="3B8A8943" wp14:textId="13D5AAD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AC8465A" wp14:paraId="7EADF229" wp14:textId="58CAFF87">
      <w:pPr>
        <w:pStyle w:val="Heading2"/>
      </w:pPr>
      <w:r w:rsidRPr="3AC8465A" w:rsidR="0D3CA6EB">
        <w:rPr>
          <w:noProof w:val="0"/>
          <w:lang w:val="fr-FR"/>
        </w:rPr>
        <w:t>Key sentence to remember</w:t>
      </w:r>
    </w:p>
    <w:p xmlns:wp14="http://schemas.microsoft.com/office/word/2010/wordml" w:rsidP="3AC8465A" wp14:paraId="75510FFF" wp14:textId="1D5EB7C5">
      <w:pPr>
        <w:spacing w:before="240" w:beforeAutospacing="off" w:after="240" w:afterAutospacing="off"/>
      </w:pPr>
      <w:r w:rsidRPr="3AC8465A" w:rsidR="0D3CA6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 कट निकलती जायेगी।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C8465A" w:rsidR="0D3CA6E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se hī kaṭ nikaltī jāyegī.</w:t>
      </w:r>
      <w:r>
        <w:br/>
      </w:r>
      <w:r w:rsidRPr="3AC8465A" w:rsidR="0D3CA6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“Only through remembrance will the rust gradually be removed.”</w:t>
      </w:r>
    </w:p>
    <w:p xmlns:wp14="http://schemas.microsoft.com/office/word/2010/wordml" w:rsidP="3AC8465A" wp14:paraId="0B100B84" wp14:textId="3146BD9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3AC8465A" wp14:paraId="3BFEFB25" wp14:textId="73C99DD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C8465A" w:rsidR="46B6E8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3AC8465A" w:rsidR="46B6E8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3AC8465A" w:rsidR="46B6E8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BD8881"/>
    <w:rsid w:val="00B4D25F"/>
    <w:rsid w:val="013D555B"/>
    <w:rsid w:val="0D3CA6EB"/>
    <w:rsid w:val="15360EDE"/>
    <w:rsid w:val="1B888DD0"/>
    <w:rsid w:val="1B888DD0"/>
    <w:rsid w:val="245F7674"/>
    <w:rsid w:val="26E7CD24"/>
    <w:rsid w:val="2FB8DA2B"/>
    <w:rsid w:val="3A19E936"/>
    <w:rsid w:val="3AC8465A"/>
    <w:rsid w:val="43179A40"/>
    <w:rsid w:val="46B6E8A5"/>
    <w:rsid w:val="5416BE64"/>
    <w:rsid w:val="5416BE64"/>
    <w:rsid w:val="57ECA0B0"/>
    <w:rsid w:val="5B7CBBFB"/>
    <w:rsid w:val="67AC752A"/>
    <w:rsid w:val="776735D0"/>
    <w:rsid w:val="77ACFE95"/>
    <w:rsid w:val="79658D47"/>
    <w:rsid w:val="7DBD8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15A81"/>
  <w15:chartTrackingRefBased/>
  <w15:docId w15:val="{240C1777-655A-45CF-969B-36293678E4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AC8465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AC8465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AC8465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2026-07-09T19:17:28.4764939Z</dcterms:created>
  <dcterms:modified xsi:type="dcterms:W3CDTF">2026-07-09T19:25:51.8401120Z</dcterms:modified>
  <dc:creator>Jacques VUILLAUME</dc:creator>
  <lastModifiedBy>Jacques VUILLAUME</lastModifiedBy>
</coreProperties>
</file>