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70CED2C" wp14:paraId="62D171A9" wp14:textId="6CA3074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70CED2C" w:rsidR="4B799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15 Jully 2026</w:t>
      </w:r>
    </w:p>
    <w:p xmlns:wp14="http://schemas.microsoft.com/office/word/2010/wordml" w:rsidP="770CED2C" wp14:paraId="2C416A00" wp14:textId="33A363C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0CED2C" wp14:paraId="7FFD7D04" wp14:textId="0C43BB9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0CED2C" w:rsidR="4B799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15 Jully 2026</w:t>
      </w:r>
    </w:p>
    <w:p xmlns:wp14="http://schemas.microsoft.com/office/word/2010/wordml" w:rsidP="770CED2C" wp14:paraId="646C7565" wp14:textId="6145C6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0CED2C" wp14:paraId="6148C9C2" wp14:textId="150DAD7A">
      <w:pPr>
        <w:spacing w:before="0" w:beforeAutospacing="off" w:after="0" w:afterAutospacing="off"/>
      </w:pPr>
      <w:r w:rsidRPr="770CED2C" w:rsidR="4B7994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70CED2C" wp14:paraId="005FEFE1" wp14:textId="4CCC3E69">
      <w:pPr>
        <w:pStyle w:val="Normal"/>
        <w:spacing w:before="0" w:beforeAutospacing="off" w:after="0" w:afterAutospacing="off"/>
      </w:pPr>
      <w:r w:rsidRPr="770CED2C" w:rsidR="5E1F883F">
        <w:rPr>
          <w:rFonts w:ascii="Arial" w:hAnsi="Arial" w:eastAsia="Arial" w:cs="Arial"/>
          <w:noProof w:val="0"/>
          <w:sz w:val="24"/>
          <w:szCs w:val="24"/>
          <w:lang w:val="fr-FR"/>
        </w:rPr>
        <w:t>बाप ही कहते हैं, मीठे-मीठे बच्चे, याद के बल से ही तुमको तमोप्रधान से सतोप्रधान बनना है।</w:t>
      </w:r>
    </w:p>
    <w:p xmlns:wp14="http://schemas.microsoft.com/office/word/2010/wordml" w:rsidP="770CED2C" wp14:paraId="5E53B636" wp14:textId="21AC547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0CED2C" wp14:paraId="6EB69FC5" wp14:textId="6E7BA00F">
      <w:pPr>
        <w:spacing w:before="0" w:beforeAutospacing="off" w:after="0" w:afterAutospacing="off"/>
      </w:pPr>
      <w:r w:rsidRPr="770CED2C" w:rsidR="4B7994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70CED2C" wp14:paraId="73C1EAD1" wp14:textId="5AB368CA">
      <w:pPr>
        <w:pStyle w:val="Normal"/>
        <w:spacing w:before="0" w:beforeAutospacing="off" w:after="0" w:afterAutospacing="off"/>
      </w:pPr>
      <w:r w:rsidRPr="770CED2C" w:rsidR="226184C1">
        <w:rPr>
          <w:rFonts w:ascii="Arial" w:hAnsi="Arial" w:eastAsia="Arial" w:cs="Arial"/>
          <w:noProof w:val="0"/>
          <w:sz w:val="24"/>
          <w:szCs w:val="24"/>
          <w:lang w:val="fr-FR"/>
        </w:rPr>
        <w:t>Bāp hī kahte haiṃ, mīṭhe-mīṭhe bacce, yād ke bal se hī tumko tamopradhān se satopradhān bannā hai.</w:t>
      </w:r>
    </w:p>
    <w:p xmlns:wp14="http://schemas.microsoft.com/office/word/2010/wordml" w:rsidP="770CED2C" wp14:paraId="553614EE" wp14:textId="7507F15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0CED2C" wp14:paraId="2410CEBA" wp14:textId="77894664">
      <w:pPr>
        <w:spacing w:before="0" w:beforeAutospacing="off" w:after="0" w:afterAutospacing="off"/>
      </w:pPr>
      <w:r w:rsidRPr="770CED2C" w:rsidR="4B7994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70CED2C" wp14:paraId="40748E25" wp14:textId="24EFD6E8">
      <w:pPr>
        <w:spacing w:before="0" w:beforeAutospacing="off" w:after="0" w:afterAutospacing="off"/>
      </w:pP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Father Himself says: “Sweet, sweet children, it is only through the power of remembrance that you have to become 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from 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tamopradhan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770CED2C" wp14:paraId="617C87FE" wp14:textId="78EBA52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70CED2C" wp14:paraId="0447FE36" wp14:textId="432BAAF0">
      <w:pPr>
        <w:spacing w:before="0" w:beforeAutospacing="off" w:after="0" w:afterAutospacing="off"/>
      </w:pPr>
      <w:r w:rsidRPr="770CED2C" w:rsidR="158B222D">
        <w:rPr>
          <w:rFonts w:ascii="Arial" w:hAnsi="Arial" w:eastAsia="Arial" w:cs="Arial"/>
          <w:noProof w:val="0"/>
          <w:sz w:val="24"/>
          <w:szCs w:val="24"/>
          <w:lang w:val="en-US"/>
        </w:rPr>
        <w:t>A more natural English rendering:</w:t>
      </w:r>
    </w:p>
    <w:p xmlns:wp14="http://schemas.microsoft.com/office/word/2010/wordml" w:rsidP="770CED2C" wp14:paraId="2A49D015" wp14:textId="1316236C">
      <w:pPr>
        <w:spacing w:before="0" w:beforeAutospacing="off" w:after="0" w:afterAutospacing="off"/>
      </w:pP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Father Himself says: “My very sweet children, only the power of remembrance can enable you to transform yourselves from 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tamopradhan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into 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770CED2C" w:rsidR="158B22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770CED2C" wp14:paraId="4CC67AD3" wp14:textId="0358175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70CED2C" wp14:paraId="7F3CD235" wp14:textId="3501CA6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0CED2C" w:rsidR="4B799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770CED2C" wp14:paraId="62113652" wp14:textId="0E4273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father; in the BK context, the spiritual Father</w:t>
      </w:r>
    </w:p>
    <w:p xmlns:wp14="http://schemas.microsoft.com/office/word/2010/wordml" w:rsidP="770CED2C" wp14:paraId="11D30956" wp14:textId="0229A2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indeed, Himself, only; an emphatic particle</w:t>
      </w:r>
    </w:p>
    <w:p xmlns:wp14="http://schemas.microsoft.com/office/word/2010/wordml" w:rsidP="770CED2C" wp14:paraId="6EA96107" wp14:textId="0E5D10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says</w:t>
      </w:r>
    </w:p>
    <w:p xmlns:wp14="http://schemas.microsoft.com/office/word/2010/wordml" w:rsidP="770CED2C" wp14:paraId="26989590" wp14:textId="019539D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— mīṭhe-mīṭhe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sweet, very sweet</w:t>
      </w:r>
    </w:p>
    <w:p xmlns:wp14="http://schemas.microsoft.com/office/word/2010/wordml" w:rsidP="770CED2C" wp14:paraId="253C7962" wp14:textId="05146E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children</w:t>
      </w:r>
    </w:p>
    <w:p xmlns:wp14="http://schemas.microsoft.com/office/word/2010/wordml" w:rsidP="770CED2C" wp14:paraId="785BE1CA" wp14:textId="2EB40C0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remembrance; in BK language, remembrance of the Father</w:t>
      </w:r>
    </w:p>
    <w:p xmlns:wp14="http://schemas.microsoft.com/office/word/2010/wordml" w:rsidP="770CED2C" wp14:paraId="48C1977A" wp14:textId="49CE5E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 — bal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strength, power</w:t>
      </w:r>
    </w:p>
    <w:p xmlns:wp14="http://schemas.microsoft.com/office/word/2010/wordml" w:rsidP="770CED2C" wp14:paraId="5051AF87" wp14:textId="223707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के बल से — yād ke bal se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through the power of remembrance</w:t>
      </w:r>
    </w:p>
    <w:p xmlns:wp14="http://schemas.microsoft.com/office/word/2010/wordml" w:rsidP="770CED2C" wp14:paraId="116A5C89" wp14:textId="4842457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— tumko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to you; here, “you have to”</w:t>
      </w:r>
    </w:p>
    <w:p xmlns:wp14="http://schemas.microsoft.com/office/word/2010/wordml" w:rsidP="770CED2C" wp14:paraId="1D55A7DF" wp14:textId="38C3FF9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predominantly tamasic; completely impure or spiritually degraded</w:t>
      </w:r>
    </w:p>
    <w:p xmlns:wp14="http://schemas.microsoft.com/office/word/2010/wordml" w:rsidP="770CED2C" wp14:paraId="0EE594B2" wp14:textId="2207C0D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predominantly sattvic; completely pure and elevated</w:t>
      </w:r>
    </w:p>
    <w:p xmlns:wp14="http://schemas.microsoft.com/office/word/2010/wordml" w:rsidP="770CED2C" wp14:paraId="65BC7E66" wp14:textId="1805803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770CED2C" wp14:paraId="2171C826" wp14:textId="5629749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1AEC5C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bannā hai</w:t>
      </w:r>
      <w:r w:rsidRPr="770CED2C" w:rsidR="1AEC5CC8">
        <w:rPr>
          <w:rFonts w:ascii="Aptos" w:hAnsi="Aptos" w:eastAsia="Aptos" w:cs="Aptos"/>
          <w:noProof w:val="0"/>
          <w:sz w:val="24"/>
          <w:szCs w:val="24"/>
          <w:lang w:val="fr-FR"/>
        </w:rPr>
        <w:t>: have to become, must become</w:t>
      </w:r>
    </w:p>
    <w:p xmlns:wp14="http://schemas.microsoft.com/office/word/2010/wordml" w:rsidP="770CED2C" wp14:paraId="1DD6CBB0" wp14:textId="5E73F4C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0CED2C" wp14:paraId="501530E7" wp14:textId="38E2145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0CED2C" w:rsidR="4B799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70CED2C" wp14:paraId="42FF5365" wp14:textId="51C460A0">
      <w:pPr>
        <w:pStyle w:val="Heading3"/>
      </w:pPr>
      <w:r w:rsidRPr="770CED2C" w:rsidR="3B6691A8">
        <w:rPr>
          <w:noProof w:val="0"/>
          <w:lang w:val="fr-FR"/>
        </w:rPr>
        <w:t>1. बाप ही — bāp hī</w:t>
      </w:r>
    </w:p>
    <w:p xmlns:wp14="http://schemas.microsoft.com/office/word/2010/wordml" w:rsidP="770CED2C" wp14:paraId="1C434BF4" wp14:textId="6C867696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70CED2C" wp14:paraId="15137553" wp14:textId="43A1FA6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हैं।</w:t>
      </w:r>
      <w:r>
        <w:br/>
      </w:r>
      <w:r w:rsidRPr="770CED2C" w:rsidR="3B6691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haiṃ.</w:t>
      </w:r>
      <w:r>
        <w:br/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The Father says.</w:t>
      </w:r>
    </w:p>
    <w:p xmlns:wp14="http://schemas.microsoft.com/office/word/2010/wordml" w:rsidP="770CED2C" wp14:paraId="733289B7" wp14:textId="3EDAC6C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ही कहते हैं।</w:t>
      </w:r>
      <w:r>
        <w:br/>
      </w:r>
      <w:r w:rsidRPr="770CED2C" w:rsidR="3B6691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hī kahte haiṃ.</w:t>
      </w:r>
      <w:r>
        <w:br/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The Father Himself says. / It is the Father who says this.</w:t>
      </w:r>
    </w:p>
    <w:p xmlns:wp14="http://schemas.microsoft.com/office/word/2010/wordml" w:rsidP="770CED2C" wp14:paraId="7AE4974E" wp14:textId="53C57E3D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stresses the unique authority of the Father.</w:t>
      </w:r>
    </w:p>
    <w:p xmlns:wp14="http://schemas.microsoft.com/office/word/2010/wordml" w:rsidP="770CED2C" wp14:paraId="73F66F4F" wp14:textId="44E88210">
      <w:pPr>
        <w:pStyle w:val="Heading3"/>
      </w:pPr>
      <w:r w:rsidRPr="770CED2C" w:rsidR="3B6691A8">
        <w:rPr>
          <w:noProof w:val="0"/>
          <w:lang w:val="fr-FR"/>
        </w:rPr>
        <w:t>2. मीठे-मीठे बच्चे — mīṭhe-mīṭhe bacce</w:t>
      </w:r>
    </w:p>
    <w:p xmlns:wp14="http://schemas.microsoft.com/office/word/2010/wordml" w:rsidP="770CED2C" wp14:paraId="4728E712" wp14:textId="7623DD98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This is an affectionate form of address:</w:t>
      </w:r>
    </w:p>
    <w:p xmlns:wp14="http://schemas.microsoft.com/office/word/2010/wordml" w:rsidP="770CED2C" wp14:paraId="478A7A26" wp14:textId="47E4BE9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 बच्चे — mīṭhe bacce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: sweet children</w:t>
      </w:r>
    </w:p>
    <w:p xmlns:wp14="http://schemas.microsoft.com/office/word/2010/wordml" w:rsidP="770CED2C" wp14:paraId="3DB1C8EF" wp14:textId="7439C06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बच्चे — mīṭhe-mīṭhe bacce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: very sweet children / sweet, sweet children</w:t>
      </w:r>
    </w:p>
    <w:p xmlns:wp14="http://schemas.microsoft.com/office/word/2010/wordml" w:rsidP="770CED2C" wp14:paraId="46BF0D80" wp14:textId="2CF8AD4C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Repeating the adjective intensifies the affection.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being used as a vocative because the Father is speaking directly to the children.</w:t>
      </w:r>
    </w:p>
    <w:p xmlns:wp14="http://schemas.microsoft.com/office/word/2010/wordml" w:rsidP="770CED2C" wp14:paraId="554BBAEB" wp14:textId="49983CFD">
      <w:pPr>
        <w:pStyle w:val="Heading3"/>
      </w:pPr>
      <w:r w:rsidRPr="770CED2C" w:rsidR="3B6691A8">
        <w:rPr>
          <w:noProof w:val="0"/>
          <w:lang w:val="fr-FR"/>
        </w:rPr>
        <w:t>3. याद के बल से ही — yād ke bal se hī</w:t>
      </w:r>
    </w:p>
    <w:p xmlns:wp14="http://schemas.microsoft.com/office/word/2010/wordml" w:rsidP="770CED2C" wp14:paraId="1F428354" wp14:textId="66F17283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770CED2C" wp14:paraId="50D3CC37" wp14:textId="396AA9F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का बल — yād kā bal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: the power of remembrance</w:t>
      </w:r>
    </w:p>
    <w:p xmlns:wp14="http://schemas.microsoft.com/office/word/2010/wordml" w:rsidP="770CED2C" wp14:paraId="15DBBD91" wp14:textId="6FD61C7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के बल से — yād ke bal se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: through the power of remembrance</w:t>
      </w:r>
    </w:p>
    <w:p xmlns:wp14="http://schemas.microsoft.com/office/word/2010/wordml" w:rsidP="770CED2C" wp14:paraId="56AF3A0F" wp14:textId="2FBB0CA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के बल से ही — yād ke bal se hī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: only through the power of remembrance</w:t>
      </w:r>
    </w:p>
    <w:p xmlns:wp14="http://schemas.microsoft.com/office/word/2010/wordml" w:rsidP="770CED2C" wp14:paraId="06855ED4" wp14:textId="029FDD7D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means by which something happens: “through”, “by” or “with”.</w:t>
      </w:r>
    </w:p>
    <w:p xmlns:wp14="http://schemas.microsoft.com/office/word/2010/wordml" w:rsidP="770CED2C" wp14:paraId="15C1AFD1" wp14:textId="682E9393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second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that remembrance is the essential means of transformation.</w:t>
      </w:r>
    </w:p>
    <w:p xmlns:wp14="http://schemas.microsoft.com/office/word/2010/wordml" w:rsidP="770CED2C" wp14:paraId="205F312B" wp14:textId="26193585">
      <w:pPr>
        <w:pStyle w:val="Heading3"/>
      </w:pPr>
      <w:r w:rsidRPr="770CED2C" w:rsidR="3B6691A8">
        <w:rPr>
          <w:noProof w:val="0"/>
          <w:lang w:val="fr-FR"/>
        </w:rPr>
        <w:t>4. तुमको … बनना है — tumko… bannā hai</w:t>
      </w:r>
    </w:p>
    <w:p xmlns:wp14="http://schemas.microsoft.com/office/word/2010/wordml" w:rsidP="770CED2C" wp14:paraId="7E65FCA7" wp14:textId="3591E4D0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The pattern:</w:t>
      </w:r>
    </w:p>
    <w:p xmlns:wp14="http://schemas.microsoft.com/office/word/2010/wordml" w:rsidP="770CED2C" wp14:paraId="2E2B3260" wp14:textId="2C473077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 + को + infinitive + है</w:t>
      </w:r>
    </w:p>
    <w:p xmlns:wp14="http://schemas.microsoft.com/office/word/2010/wordml" w:rsidP="770CED2C" wp14:paraId="4D2B7467" wp14:textId="78276D85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can express necessity or obligation:</w:t>
      </w:r>
    </w:p>
    <w:p xmlns:wp14="http://schemas.microsoft.com/office/word/2010/wordml" w:rsidP="770CED2C" wp14:paraId="12CDBA18" wp14:textId="63FEB9E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जाना है।</w:t>
      </w:r>
      <w:r>
        <w:br/>
      </w:r>
      <w:r w:rsidRPr="770CED2C" w:rsidR="3B6691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 jānā hai.</w:t>
      </w:r>
      <w:r>
        <w:br/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You have to go.</w:t>
      </w:r>
    </w:p>
    <w:p xmlns:wp14="http://schemas.microsoft.com/office/word/2010/wordml" w:rsidP="770CED2C" wp14:paraId="0B7BC358" wp14:textId="38821B2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सतोप्रधान बनना है।</w:t>
      </w:r>
      <w:r>
        <w:br/>
      </w:r>
      <w:r w:rsidRPr="770CED2C" w:rsidR="3B6691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 satopradhān bannā hai.</w:t>
      </w:r>
      <w:r>
        <w:br/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You have to become satopradhan.</w:t>
      </w:r>
    </w:p>
    <w:p xmlns:wp14="http://schemas.microsoft.com/office/word/2010/wordml" w:rsidP="770CED2C" wp14:paraId="1510148E" wp14:textId="77723EA5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become”. It is intransitive.</w:t>
      </w:r>
    </w:p>
    <w:p xmlns:wp14="http://schemas.microsoft.com/office/word/2010/wordml" w:rsidP="770CED2C" wp14:paraId="0FFDA6AD" wp14:textId="48E9FE7A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It should not be confused with:</w:t>
      </w:r>
    </w:p>
    <w:p xmlns:wp14="http://schemas.microsoft.com/office/word/2010/wordml" w:rsidP="770CED2C" wp14:paraId="04E7BD64" wp14:textId="3E79BCA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 — banānā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: to make, to create, to cause someone or something to become</w:t>
      </w:r>
    </w:p>
    <w:p xmlns:wp14="http://schemas.microsoft.com/office/word/2010/wordml" w:rsidP="770CED2C" wp14:paraId="3429C3E6" wp14:textId="6B0CF045">
      <w:pPr>
        <w:pStyle w:val="Heading3"/>
      </w:pPr>
      <w:r w:rsidRPr="770CED2C" w:rsidR="3B6691A8">
        <w:rPr>
          <w:noProof w:val="0"/>
          <w:lang w:val="fr-FR"/>
        </w:rPr>
        <w:t>5. तमोप्रधान से सतोप्रधान बनना</w:t>
      </w:r>
    </w:p>
    <w:p xmlns:wp14="http://schemas.microsoft.com/office/word/2010/wordml" w:rsidP="770CED2C" wp14:paraId="25EACA8C" wp14:textId="0C0BB323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770CED2C" wp14:paraId="59CE0567" wp14:textId="772843E6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become satopradhan from tamopradhan.”</w:t>
      </w:r>
    </w:p>
    <w:p xmlns:wp14="http://schemas.microsoft.com/office/word/2010/wordml" w:rsidP="770CED2C" wp14:paraId="20CCC2A1" wp14:textId="4998E2F0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starting point of the transformation.</w:t>
      </w:r>
    </w:p>
    <w:p xmlns:wp14="http://schemas.microsoft.com/office/word/2010/wordml" w:rsidP="770CED2C" wp14:paraId="52966732" wp14:textId="4A9ADC98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Natural English expressions are:</w:t>
      </w:r>
    </w:p>
    <w:p xmlns:wp14="http://schemas.microsoft.com/office/word/2010/wordml" w:rsidP="770CED2C" wp14:paraId="5D6FB332" wp14:textId="61A8240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go from tamopradhan to satopradhan</w:t>
      </w:r>
    </w:p>
    <w:p xmlns:wp14="http://schemas.microsoft.com/office/word/2010/wordml" w:rsidP="770CED2C" wp14:paraId="56712E3D" wp14:textId="2CC2E51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tamopradhan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into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satopradhan</w:t>
      </w:r>
    </w:p>
    <w:p xmlns:wp14="http://schemas.microsoft.com/office/word/2010/wordml" w:rsidP="770CED2C" wp14:paraId="1D0F9563" wp14:textId="33E106EA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70CED2C" wp14:paraId="2919CFED" wp14:textId="7B8415B0">
      <w:pPr>
        <w:pStyle w:val="Heading2"/>
      </w:pPr>
      <w:r w:rsidRPr="770CED2C" w:rsidR="3B6691A8">
        <w:rPr>
          <w:noProof w:val="0"/>
          <w:lang w:val="fr-FR"/>
        </w:rPr>
        <w:t>🌟 Meaning in the BK context</w:t>
      </w:r>
    </w:p>
    <w:p xmlns:wp14="http://schemas.microsoft.com/office/word/2010/wordml" w:rsidP="770CED2C" wp14:paraId="14822012" wp14:textId="04EDF281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terminology,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describes the condition in which the soul has become extremely impure, weak and obscured by body-consciousness and the vices.</w:t>
      </w:r>
    </w:p>
    <w:p xmlns:wp14="http://schemas.microsoft.com/office/word/2010/wordml" w:rsidP="770CED2C" wp14:paraId="30F5F15B" wp14:textId="6135E48F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describes the soul’s completely pure, powerful and elevated state.</w:t>
      </w:r>
    </w:p>
    <w:p xmlns:wp14="http://schemas.microsoft.com/office/word/2010/wordml" w:rsidP="770CED2C" wp14:paraId="378E5F80" wp14:textId="11CBEA74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emphasizes that this inner transformation does not take place merely through intellectual knowledge or physical effort. It takes place through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, the conscious and loving remembrance of the Father.</w:t>
      </w:r>
    </w:p>
    <w:p xmlns:wp14="http://schemas.microsoft.com/office/word/2010/wordml" w:rsidP="770CED2C" wp14:paraId="535FAC87" wp14:textId="3C6F9E52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का बल — yād kā bal</w:t>
      </w:r>
      <w:r w:rsidRPr="770CED2C" w:rsidR="3B6691A8">
        <w:rPr>
          <w:rFonts w:ascii="Aptos" w:hAnsi="Aptos" w:eastAsia="Aptos" w:cs="Aptos"/>
          <w:noProof w:val="0"/>
          <w:sz w:val="24"/>
          <w:szCs w:val="24"/>
          <w:lang w:val="fr-FR"/>
        </w:rPr>
        <w:t>, “the power of remembrance”, suggests that remembrance is not only a mental act. It gives the soul spiritual strength and gradually restores its original purity.</w:t>
      </w:r>
    </w:p>
    <w:p xmlns:wp14="http://schemas.microsoft.com/office/word/2010/wordml" w:rsidP="770CED2C" wp14:paraId="20F345D4" wp14:textId="0BCE4AC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70CED2C" wp14:paraId="2DCD0F6D" wp14:textId="1CDC4921">
      <w:pPr>
        <w:pStyle w:val="Heading2"/>
      </w:pPr>
      <w:r w:rsidRPr="770CED2C" w:rsidR="3B6691A8">
        <w:rPr>
          <w:noProof w:val="0"/>
          <w:lang w:val="fr-FR"/>
        </w:rPr>
        <w:t>💡 Essential idea</w:t>
      </w:r>
    </w:p>
    <w:p xmlns:wp14="http://schemas.microsoft.com/office/word/2010/wordml" w:rsidP="770CED2C" wp14:paraId="2E2B6600" wp14:textId="55C353A2">
      <w:pPr>
        <w:spacing w:before="240" w:beforeAutospacing="off" w:after="240" w:afterAutospacing="off"/>
      </w:pPr>
      <w:r w:rsidRPr="770CED2C" w:rsidR="3B6691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is transformed from tamopradhan into satopradhan through the spiritual power received from remembrance of the Father.</w:t>
      </w:r>
    </w:p>
    <w:p xmlns:wp14="http://schemas.microsoft.com/office/word/2010/wordml" w:rsidP="770CED2C" wp14:paraId="4B387AA7" wp14:textId="21315F9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70CED2C" wp14:paraId="213AF9A7" wp14:textId="03A0ED7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0CED2C" wp14:paraId="2417A66C" wp14:textId="5E89C0C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0CED2C" w:rsidR="1FA719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70CED2C" wp14:paraId="06DC06CB" wp14:textId="24BA19E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C6588B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4873b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d6ef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39015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cf92c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268a9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e5db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62d1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dd5e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DEABEF"/>
    <w:rsid w:val="03DA878B"/>
    <w:rsid w:val="158B222D"/>
    <w:rsid w:val="179701AA"/>
    <w:rsid w:val="1AEC5CC8"/>
    <w:rsid w:val="1D337526"/>
    <w:rsid w:val="1FA71982"/>
    <w:rsid w:val="226184C1"/>
    <w:rsid w:val="373320D4"/>
    <w:rsid w:val="3950944D"/>
    <w:rsid w:val="3B6691A8"/>
    <w:rsid w:val="425EDEDB"/>
    <w:rsid w:val="48DEABEF"/>
    <w:rsid w:val="4B799450"/>
    <w:rsid w:val="523A111F"/>
    <w:rsid w:val="5E1F883F"/>
    <w:rsid w:val="64921719"/>
    <w:rsid w:val="7234280E"/>
    <w:rsid w:val="76ACF646"/>
    <w:rsid w:val="770CE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05E2A"/>
  <w15:chartTrackingRefBased/>
  <w15:docId w15:val="{E21D9E5C-A8DA-4C19-B1DD-98A3F8D569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70CED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70CED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70CED2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70CED2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70159ad808f49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2026-07-14T20:32:04.8421651Z</dcterms:created>
  <dcterms:modified xsi:type="dcterms:W3CDTF">2026-07-14T20:41:18.0922316Z</dcterms:modified>
  <dc:creator>Jacques VUILLAUME</dc:creator>
  <lastModifiedBy>Jacques VUILLAUME</lastModifiedBy>
</coreProperties>
</file>