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EDB07AA" wp14:paraId="226EECA3" wp14:textId="5B236DB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EDB07AA" w:rsidR="683F4C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16 Jully 2026</w:t>
      </w:r>
    </w:p>
    <w:p xmlns:wp14="http://schemas.microsoft.com/office/word/2010/wordml" w:rsidP="1EDB07AA" wp14:paraId="3293CDCD" wp14:textId="6658F3F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EDB07AA" wp14:paraId="52B4C08F" wp14:textId="59BF80B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EDB07AA" w:rsidR="683F4C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16 Jully 2026</w:t>
      </w:r>
    </w:p>
    <w:p xmlns:wp14="http://schemas.microsoft.com/office/word/2010/wordml" w:rsidP="1EDB07AA" wp14:paraId="2A39B55C" wp14:textId="383C894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EDB07AA" wp14:paraId="34970A86" wp14:textId="7610061E">
      <w:pPr>
        <w:spacing w:before="0" w:beforeAutospacing="off" w:after="0" w:afterAutospacing="off"/>
      </w:pPr>
      <w:r w:rsidRPr="1EDB07AA" w:rsidR="683F4C0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EDB07AA" wp14:paraId="08467F08" wp14:textId="2B8631EB">
      <w:pPr>
        <w:pStyle w:val="Normal"/>
        <w:spacing w:before="0" w:beforeAutospacing="off" w:after="0" w:afterAutospacing="off"/>
      </w:pPr>
      <w:r w:rsidRPr="1EDB07AA" w:rsidR="46D38335">
        <w:rPr>
          <w:rFonts w:ascii="Arial" w:hAnsi="Arial" w:eastAsia="Arial" w:cs="Arial"/>
          <w:noProof w:val="0"/>
          <w:sz w:val="24"/>
          <w:szCs w:val="24"/>
          <w:lang w:val="fr-FR"/>
        </w:rPr>
        <w:t>मामेकम् याद करेंगे तब ही पावन बनेंगे।</w:t>
      </w:r>
    </w:p>
    <w:p xmlns:wp14="http://schemas.microsoft.com/office/word/2010/wordml" w:rsidP="1EDB07AA" wp14:paraId="0C7C88D0" wp14:textId="2FA7023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EDB07AA" wp14:paraId="6CD11FE4" wp14:textId="2508760C">
      <w:pPr>
        <w:spacing w:before="0" w:beforeAutospacing="off" w:after="0" w:afterAutospacing="off"/>
      </w:pPr>
      <w:r w:rsidRPr="1EDB07AA" w:rsidR="683F4C0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EDB07AA" wp14:paraId="4C08E899" wp14:textId="19DEB411">
      <w:pPr>
        <w:pStyle w:val="Normal"/>
        <w:spacing w:before="0" w:beforeAutospacing="off" w:after="0" w:afterAutospacing="off"/>
      </w:pPr>
      <w:r w:rsidRPr="1EDB07AA" w:rsidR="106F84ED">
        <w:rPr>
          <w:rFonts w:ascii="Arial" w:hAnsi="Arial" w:eastAsia="Arial" w:cs="Arial"/>
          <w:noProof w:val="0"/>
          <w:sz w:val="24"/>
          <w:szCs w:val="24"/>
          <w:lang w:val="en-US"/>
        </w:rPr>
        <w:t>māmekam yād kareṅge tab hī pāvan baneṅge.</w:t>
      </w:r>
    </w:p>
    <w:p xmlns:wp14="http://schemas.microsoft.com/office/word/2010/wordml" w:rsidP="1EDB07AA" wp14:paraId="48318696" wp14:textId="1F2F7D3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EDB07AA" wp14:paraId="3926BEED" wp14:textId="10BF37A1">
      <w:pPr>
        <w:spacing w:before="0" w:beforeAutospacing="off" w:after="0" w:afterAutospacing="off"/>
      </w:pPr>
      <w:r w:rsidRPr="1EDB07AA" w:rsidR="683F4C0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EDB07AA" wp14:paraId="583D26EC" wp14:textId="24D2FF3E">
      <w:pPr>
        <w:spacing w:before="0" w:beforeAutospacing="off" w:after="0" w:afterAutospacing="off"/>
      </w:pPr>
      <w:r w:rsidRPr="1EDB07AA" w:rsidR="145175F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Only when you remember Me alone will you become pure.</w:t>
      </w:r>
    </w:p>
    <w:p xmlns:wp14="http://schemas.microsoft.com/office/word/2010/wordml" w:rsidP="1EDB07AA" wp14:paraId="261512C1" wp14:textId="0A201DC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EDB07AA" wp14:paraId="68A85C01" wp14:textId="4FFD2FA5">
      <w:pPr>
        <w:spacing w:before="0" w:beforeAutospacing="off" w:after="0" w:afterAutospacing="off"/>
      </w:pPr>
      <w:r w:rsidRPr="1EDB07AA" w:rsidR="145175FD">
        <w:rPr>
          <w:rFonts w:ascii="Arial" w:hAnsi="Arial" w:eastAsia="Arial" w:cs="Arial"/>
          <w:noProof w:val="0"/>
          <w:sz w:val="24"/>
          <w:szCs w:val="24"/>
          <w:lang w:val="en-US"/>
        </w:rPr>
        <w:t>Depending on the implied subject, it may also be translated as:</w:t>
      </w:r>
    </w:p>
    <w:p xmlns:wp14="http://schemas.microsoft.com/office/word/2010/wordml" w:rsidP="1EDB07AA" wp14:paraId="2BFD0247" wp14:textId="4C91597A">
      <w:pPr>
        <w:spacing w:before="0" w:beforeAutospacing="off" w:after="0" w:afterAutospacing="off"/>
      </w:pPr>
      <w:r w:rsidRPr="1EDB07AA" w:rsidR="145175F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Only when we remember Him alone will we become pure.</w:t>
      </w:r>
    </w:p>
    <w:p xmlns:wp14="http://schemas.microsoft.com/office/word/2010/wordml" w:rsidP="1EDB07AA" wp14:paraId="1ABD2598" wp14:textId="642D1FE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EDB07AA" wp14:paraId="4160CAFD" wp14:textId="2C91FED1">
      <w:pPr>
        <w:pStyle w:val="Heading2"/>
        <w:keepNext w:val="1"/>
        <w:keepLines w:val="1"/>
        <w:spacing w:before="160" w:after="80"/>
      </w:pPr>
      <w:r w:rsidRPr="1EDB07AA" w:rsidR="683F4C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1EDB07AA" wp14:paraId="0AAC39C6" wp14:textId="4386448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B07AA" w:rsidR="5B09E6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 — māmekam</w:t>
      </w:r>
      <w:r w:rsidRPr="1EDB07AA" w:rsidR="5B09E6E8">
        <w:rPr>
          <w:rFonts w:ascii="Aptos" w:hAnsi="Aptos" w:eastAsia="Aptos" w:cs="Aptos"/>
          <w:noProof w:val="0"/>
          <w:sz w:val="24"/>
          <w:szCs w:val="24"/>
          <w:lang w:val="fr-FR"/>
        </w:rPr>
        <w:t>: Me alone, only Me</w:t>
      </w:r>
      <w:r>
        <w:br/>
      </w:r>
      <w:r w:rsidRPr="1EDB07AA" w:rsidR="5B09E6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Sanskrit expression composed of </w:t>
      </w:r>
      <w:r w:rsidRPr="1EDB07AA" w:rsidR="5B09E6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माम् — mām</w:t>
      </w:r>
      <w:r w:rsidRPr="1EDB07AA" w:rsidR="5B09E6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“me,” and </w:t>
      </w:r>
      <w:r w:rsidRPr="1EDB07AA" w:rsidR="5B09E6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एकम् — ekam</w:t>
      </w:r>
      <w:r w:rsidRPr="1EDB07AA" w:rsidR="5B09E6E8">
        <w:rPr>
          <w:rFonts w:ascii="Aptos" w:hAnsi="Aptos" w:eastAsia="Aptos" w:cs="Aptos"/>
          <w:noProof w:val="0"/>
          <w:sz w:val="24"/>
          <w:szCs w:val="24"/>
          <w:lang w:val="fr-FR"/>
        </w:rPr>
        <w:t>, “one, alone.”</w:t>
      </w:r>
    </w:p>
    <w:p xmlns:wp14="http://schemas.microsoft.com/office/word/2010/wordml" w:rsidP="1EDB07AA" wp14:paraId="1B32A026" wp14:textId="6B5A753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B07AA" w:rsidR="5B09E6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1EDB07AA" w:rsidR="5B09E6E8">
        <w:rPr>
          <w:rFonts w:ascii="Aptos" w:hAnsi="Aptos" w:eastAsia="Aptos" w:cs="Aptos"/>
          <w:noProof w:val="0"/>
          <w:sz w:val="24"/>
          <w:szCs w:val="24"/>
          <w:lang w:val="fr-FR"/>
        </w:rPr>
        <w:t>: to remember, to keep in one’s awareness</w:t>
      </w:r>
    </w:p>
    <w:p xmlns:wp14="http://schemas.microsoft.com/office/word/2010/wordml" w:rsidP="1EDB07AA" wp14:paraId="032B1BD8" wp14:textId="1B78A53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B07AA" w:rsidR="5B09E6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करेंगे — kareṅge</w:t>
      </w:r>
      <w:r w:rsidRPr="1EDB07AA" w:rsidR="5B09E6E8">
        <w:rPr>
          <w:rFonts w:ascii="Aptos" w:hAnsi="Aptos" w:eastAsia="Aptos" w:cs="Aptos"/>
          <w:noProof w:val="0"/>
          <w:sz w:val="24"/>
          <w:szCs w:val="24"/>
          <w:lang w:val="fr-FR"/>
        </w:rPr>
        <w:t>: will do</w:t>
      </w:r>
      <w:r>
        <w:br/>
      </w:r>
      <w:r w:rsidRPr="1EDB07AA" w:rsidR="5B09E6E8">
        <w:rPr>
          <w:rFonts w:ascii="Aptos" w:hAnsi="Aptos" w:eastAsia="Aptos" w:cs="Aptos"/>
          <w:noProof w:val="0"/>
          <w:sz w:val="24"/>
          <w:szCs w:val="24"/>
          <w:lang w:val="fr-FR"/>
        </w:rPr>
        <w:t>Here: “will remember.”</w:t>
      </w:r>
    </w:p>
    <w:p xmlns:wp14="http://schemas.microsoft.com/office/word/2010/wordml" w:rsidP="1EDB07AA" wp14:paraId="2923B3CC" wp14:textId="3FE6243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B07AA" w:rsidR="5B09E6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— tab</w:t>
      </w:r>
      <w:r w:rsidRPr="1EDB07AA" w:rsidR="5B09E6E8">
        <w:rPr>
          <w:rFonts w:ascii="Aptos" w:hAnsi="Aptos" w:eastAsia="Aptos" w:cs="Aptos"/>
          <w:noProof w:val="0"/>
          <w:sz w:val="24"/>
          <w:szCs w:val="24"/>
          <w:lang w:val="fr-FR"/>
        </w:rPr>
        <w:t>: then, at that time, when</w:t>
      </w:r>
    </w:p>
    <w:p xmlns:wp14="http://schemas.microsoft.com/office/word/2010/wordml" w:rsidP="1EDB07AA" wp14:paraId="4E99624D" wp14:textId="54870F0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B07AA" w:rsidR="5B09E6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1EDB07AA" w:rsidR="5B09E6E8">
        <w:rPr>
          <w:rFonts w:ascii="Aptos" w:hAnsi="Aptos" w:eastAsia="Aptos" w:cs="Aptos"/>
          <w:noProof w:val="0"/>
          <w:sz w:val="24"/>
          <w:szCs w:val="24"/>
          <w:lang w:val="fr-FR"/>
        </w:rPr>
        <w:t>: only, precisely</w:t>
      </w:r>
      <w:r>
        <w:br/>
      </w:r>
      <w:r w:rsidRPr="1EDB07AA" w:rsidR="5B09E6E8">
        <w:rPr>
          <w:rFonts w:ascii="Aptos" w:hAnsi="Aptos" w:eastAsia="Aptos" w:cs="Aptos"/>
          <w:noProof w:val="0"/>
          <w:sz w:val="24"/>
          <w:szCs w:val="24"/>
          <w:lang w:val="fr-FR"/>
        </w:rPr>
        <w:t>It makes the condition exclusive: “only then.”</w:t>
      </w:r>
    </w:p>
    <w:p xmlns:wp14="http://schemas.microsoft.com/office/word/2010/wordml" w:rsidP="1EDB07AA" wp14:paraId="4B135DC1" wp14:textId="1A8DF96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B07AA" w:rsidR="5B09E6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— pāvan</w:t>
      </w:r>
      <w:r w:rsidRPr="1EDB07AA" w:rsidR="5B09E6E8">
        <w:rPr>
          <w:rFonts w:ascii="Aptos" w:hAnsi="Aptos" w:eastAsia="Aptos" w:cs="Aptos"/>
          <w:noProof w:val="0"/>
          <w:sz w:val="24"/>
          <w:szCs w:val="24"/>
          <w:lang w:val="fr-FR"/>
        </w:rPr>
        <w:t>: pure, purified, sacred</w:t>
      </w:r>
    </w:p>
    <w:p xmlns:wp14="http://schemas.microsoft.com/office/word/2010/wordml" w:rsidP="1EDB07AA" wp14:paraId="4CC09B09" wp14:textId="415B46C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B07AA" w:rsidR="5B09E6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1EDB07AA" w:rsidR="5B09E6E8">
        <w:rPr>
          <w:rFonts w:ascii="Aptos" w:hAnsi="Aptos" w:eastAsia="Aptos" w:cs="Aptos"/>
          <w:noProof w:val="0"/>
          <w:sz w:val="24"/>
          <w:szCs w:val="24"/>
          <w:lang w:val="fr-FR"/>
        </w:rPr>
        <w:t>: to become</w:t>
      </w:r>
    </w:p>
    <w:p xmlns:wp14="http://schemas.microsoft.com/office/word/2010/wordml" w:rsidP="1EDB07AA" wp14:paraId="7CFB1210" wp14:textId="5F3F90A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B07AA" w:rsidR="5B09E6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— baneṅge</w:t>
      </w:r>
      <w:r w:rsidRPr="1EDB07AA" w:rsidR="5B09E6E8">
        <w:rPr>
          <w:rFonts w:ascii="Aptos" w:hAnsi="Aptos" w:eastAsia="Aptos" w:cs="Aptos"/>
          <w:noProof w:val="0"/>
          <w:sz w:val="24"/>
          <w:szCs w:val="24"/>
          <w:lang w:val="fr-FR"/>
        </w:rPr>
        <w:t>: will become</w:t>
      </w:r>
    </w:p>
    <w:p xmlns:wp14="http://schemas.microsoft.com/office/word/2010/wordml" w:rsidP="1EDB07AA" wp14:paraId="7B8EDB2B" wp14:textId="40DF4E9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EDB07AA" wp14:paraId="5F6A7672" wp14:textId="30701DD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EDB07AA" w:rsidR="683F4C0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EDB07AA" wp14:paraId="145FC234" wp14:textId="33F7949A">
      <w:pPr>
        <w:pStyle w:val="Heading3"/>
      </w:pPr>
      <w:r w:rsidRPr="1EDB07AA" w:rsidR="4AA9B4F6">
        <w:rPr>
          <w:noProof w:val="0"/>
          <w:lang w:val="fr-FR"/>
        </w:rPr>
        <w:t>1. याद करना — yād karnā</w:t>
      </w:r>
    </w:p>
    <w:p xmlns:wp14="http://schemas.microsoft.com/office/word/2010/wordml" w:rsidP="1EDB07AA" wp14:paraId="212E464A" wp14:textId="64A628F2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Hindi, </w:t>
      </w: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“memory” or “remembrance.” Combined with </w:t>
      </w: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, “to do,” it forms the expression:</w:t>
      </w:r>
    </w:p>
    <w:p xmlns:wp14="http://schemas.microsoft.com/office/word/2010/wordml" w:rsidP="1EDB07AA" wp14:paraId="7B6E31C8" wp14:textId="753C4EB3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>
        <w:br/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“to remember” or “to think of.”</w:t>
      </w:r>
    </w:p>
    <w:p xmlns:wp14="http://schemas.microsoft.com/office/word/2010/wordml" w:rsidP="1EDB07AA" wp14:paraId="297DBF99" wp14:textId="7CDB019D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1EDB07AA" wp14:paraId="4E78C15B" wp14:textId="61C38C5C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 याद करेंगे — māmekam yād kareṅge</w:t>
      </w:r>
    </w:p>
    <w:p xmlns:wp14="http://schemas.microsoft.com/office/word/2010/wordml" w:rsidP="1EDB07AA" wp14:paraId="5B38C81D" wp14:textId="73C601B3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literally means:</w:t>
      </w:r>
    </w:p>
    <w:p xmlns:wp14="http://schemas.microsoft.com/office/word/2010/wordml" w:rsidP="1EDB07AA" wp14:paraId="7DC42111" wp14:textId="63032941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“will practise the remembrance of Me alone.”</w:t>
      </w:r>
    </w:p>
    <w:p xmlns:wp14="http://schemas.microsoft.com/office/word/2010/wordml" w:rsidP="1EDB07AA" wp14:paraId="5D312548" wp14:textId="7056C440">
      <w:pPr>
        <w:pStyle w:val="Heading3"/>
      </w:pPr>
      <w:r w:rsidRPr="1EDB07AA" w:rsidR="4AA9B4F6">
        <w:rPr>
          <w:noProof w:val="0"/>
          <w:lang w:val="fr-FR"/>
        </w:rPr>
        <w:t>2. The construction तब ही — tab hī</w:t>
      </w:r>
    </w:p>
    <w:p xmlns:wp14="http://schemas.microsoft.com/office/word/2010/wordml" w:rsidP="1EDB07AA" wp14:paraId="4B3EC7E7" wp14:textId="025FD67D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— tab</w:t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“then,” while </w:t>
      </w: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emphasis and exclusivity:</w:t>
      </w:r>
    </w:p>
    <w:p xmlns:wp14="http://schemas.microsoft.com/office/word/2010/wordml" w:rsidP="1EDB07AA" wp14:paraId="1B5C7A1B" wp14:textId="21D5FBC2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ही — tab hī</w:t>
      </w:r>
      <w:r>
        <w:br/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“only then” or “not until then.”</w:t>
      </w:r>
    </w:p>
    <w:p xmlns:wp14="http://schemas.microsoft.com/office/word/2010/wordml" w:rsidP="1EDB07AA" wp14:paraId="23F24610" wp14:textId="51805415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The sentence expresses an indispensable condition:</w:t>
      </w:r>
    </w:p>
    <w:p xmlns:wp14="http://schemas.microsoft.com/office/word/2010/wordml" w:rsidP="1EDB07AA" wp14:paraId="68111120" wp14:textId="65559594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 याद करेंगे → तब ही पावन बनेंगे।</w:t>
      </w:r>
      <w:r>
        <w:br/>
      </w: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māmekam yād kareṅge → tab hī pāvan baneṅge.</w:t>
      </w:r>
    </w:p>
    <w:p xmlns:wp14="http://schemas.microsoft.com/office/word/2010/wordml" w:rsidP="1EDB07AA" wp14:paraId="200B4917" wp14:textId="43C0E1E1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“Only by remembering Me alone will you become pure.”</w:t>
      </w:r>
    </w:p>
    <w:p xmlns:wp14="http://schemas.microsoft.com/office/word/2010/wordml" w:rsidP="1EDB07AA" wp14:paraId="6EECF9FB" wp14:textId="3CD6B8CC">
      <w:pPr>
        <w:pStyle w:val="Heading3"/>
      </w:pPr>
      <w:r w:rsidRPr="1EDB07AA" w:rsidR="4AA9B4F6">
        <w:rPr>
          <w:noProof w:val="0"/>
          <w:lang w:val="fr-FR"/>
        </w:rPr>
        <w:t>3. The future ending -एंगे — -eṅge</w:t>
      </w:r>
    </w:p>
    <w:p xmlns:wp14="http://schemas.microsoft.com/office/word/2010/wordml" w:rsidP="1EDB07AA" wp14:paraId="73C6889E" wp14:textId="70DF2EFE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Both verbs are in the masculine plural or respectful future form:</w:t>
      </w:r>
    </w:p>
    <w:p xmlns:wp14="http://schemas.microsoft.com/office/word/2010/wordml" w:rsidP="1EDB07AA" wp14:paraId="52C850EC" wp14:textId="28A3F6F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करेंगे — kareṅge</w:t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: will do</w:t>
      </w:r>
    </w:p>
    <w:p xmlns:wp14="http://schemas.microsoft.com/office/word/2010/wordml" w:rsidP="1EDB07AA" wp14:paraId="24170751" wp14:textId="591C800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— baneṅge</w:t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: will become</w:t>
      </w:r>
    </w:p>
    <w:p xmlns:wp14="http://schemas.microsoft.com/office/word/2010/wordml" w:rsidP="1EDB07AA" wp14:paraId="227A3F5E" wp14:textId="061138E3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subject is omitted. According to the context, it may refer to </w:t>
      </w: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— ham</w:t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“we,” or </w:t>
      </w: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, “you.”</w:t>
      </w:r>
    </w:p>
    <w:p xmlns:wp14="http://schemas.microsoft.com/office/word/2010/wordml" w:rsidP="1EDB07AA" wp14:paraId="7550D18B" wp14:textId="0651954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EDB07AA" wp14:paraId="4C6515C4" wp14:textId="03B4A45A">
      <w:pPr>
        <w:pStyle w:val="Heading2"/>
      </w:pPr>
      <w:r w:rsidRPr="1EDB07AA" w:rsidR="4AA9B4F6">
        <w:rPr>
          <w:noProof w:val="0"/>
          <w:lang w:val="fr-FR"/>
        </w:rPr>
        <w:t>🌟 Meaning in the BK context</w:t>
      </w:r>
    </w:p>
    <w:p xmlns:wp14="http://schemas.microsoft.com/office/word/2010/wordml" w:rsidP="1EDB07AA" wp14:paraId="23AB1AE4" wp14:textId="4C0C35E0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Murli language, </w:t>
      </w: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मामेकम् — māmekam</w:t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, “Me alone,” refers to remembering Shiv Baba exclusively.</w:t>
      </w:r>
    </w:p>
    <w:p xmlns:wp14="http://schemas.microsoft.com/office/word/2010/wordml" w:rsidP="1EDB07AA" wp14:paraId="3CD23ED5" wp14:textId="5E839AC9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implies withdrawing </w:t>
      </w: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बुद्धियोग — buddhiyoga</w:t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, the connection of the intellect, from bodily relationships, attachments and worldly supports, and connecting it with the one incorporeal Father.</w:t>
      </w:r>
    </w:p>
    <w:p xmlns:wp14="http://schemas.microsoft.com/office/word/2010/wordml" w:rsidP="1EDB07AA" wp14:paraId="0E98F7EF" wp14:textId="1315C745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The sentence teaches that purity is attained through the power of remembrance:</w:t>
      </w:r>
    </w:p>
    <w:p xmlns:wp14="http://schemas.microsoft.com/office/word/2010/wordml" w:rsidP="1EDB07AA" wp14:paraId="52DADDA2" wp14:textId="296D37A7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पावन बनना — yād se pāvan bannā</w:t>
      </w:r>
      <w:r>
        <w:br/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“to become pure through remembrance.”</w:t>
      </w:r>
    </w:p>
    <w:p xmlns:wp14="http://schemas.microsoft.com/office/word/2010/wordml" w:rsidP="1EDB07AA" wp14:paraId="4E6D6062" wp14:textId="32D3F26D">
      <w:pPr>
        <w:spacing w:before="240" w:beforeAutospacing="off" w:after="240" w:afterAutospacing="off"/>
      </w:pP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1EDB07AA" w:rsidR="4AA9B4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ही — tab hī</w:t>
      </w:r>
      <w:r w:rsidRPr="1EDB07AA" w:rsidR="4AA9B4F6">
        <w:rPr>
          <w:rFonts w:ascii="Aptos" w:hAnsi="Aptos" w:eastAsia="Aptos" w:cs="Aptos"/>
          <w:noProof w:val="0"/>
          <w:sz w:val="24"/>
          <w:szCs w:val="24"/>
          <w:lang w:val="fr-FR"/>
        </w:rPr>
        <w:t>, “only then,” is especially important. It emphasizes that exclusive remembrance of the Father is presented as the necessary means of becoming pure.</w:t>
      </w:r>
    </w:p>
    <w:p xmlns:wp14="http://schemas.microsoft.com/office/word/2010/wordml" wp14:paraId="3BFEFB25" wp14:textId="1B3C0312"/>
    <w:p w:rsidR="1EDB07AA" w:rsidP="1EDB07AA" w:rsidRDefault="1EDB07AA" w14:paraId="4E8D80E7" w14:textId="41C85C7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6D17A26" w:rsidP="1EDB07AA" w:rsidRDefault="56D17A26" w14:paraId="2E617E5A" w14:textId="7BDA63E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EDB07AA" w:rsidR="56D17A2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1EDB07AA" w:rsidP="1EDB07AA" w:rsidRDefault="1EDB07AA" w14:paraId="1013EBF4" w14:textId="6AE354B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EDB07AA" w:rsidP="1EDB07AA" w:rsidRDefault="1EDB07AA" w14:paraId="49FE94B2" w14:textId="2C50CC6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EDB07AA" w:rsidRDefault="1EDB07AA" w14:paraId="6D4174A2" w14:textId="68BF46C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8a0be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9de8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1b112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6B608F"/>
    <w:rsid w:val="0A1CD33A"/>
    <w:rsid w:val="0E3FE4E4"/>
    <w:rsid w:val="106F84ED"/>
    <w:rsid w:val="145175FD"/>
    <w:rsid w:val="1EDB07AA"/>
    <w:rsid w:val="236B608F"/>
    <w:rsid w:val="2B106FB1"/>
    <w:rsid w:val="410E2A9C"/>
    <w:rsid w:val="46D38335"/>
    <w:rsid w:val="4AA9B4F6"/>
    <w:rsid w:val="56D17A26"/>
    <w:rsid w:val="5B09E6E8"/>
    <w:rsid w:val="5BB48EDF"/>
    <w:rsid w:val="683F4C0C"/>
    <w:rsid w:val="6A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B9F1A"/>
  <w15:chartTrackingRefBased/>
  <w15:docId w15:val="{D0DD74F8-9692-4AE1-AD7D-CB2ED3FC9A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EDB07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EDB07A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EDB07A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EDB07A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1809d4ab81145f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2026-07-15T19:37:24.2787546Z</dcterms:created>
  <dcterms:modified xsi:type="dcterms:W3CDTF">2026-07-15T19:47:10.0677588Z</dcterms:modified>
  <dc:creator>Jacques VUILLAUME</dc:creator>
  <lastModifiedBy>Jacques VUILLAUME</lastModifiedBy>
</coreProperties>
</file>