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7CB7EE9" wp14:paraId="0E62F57A" wp14:textId="7C65DB4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7CB7EE9" w:rsidR="4F5D67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21 Jully 2026</w:t>
      </w:r>
    </w:p>
    <w:p xmlns:wp14="http://schemas.microsoft.com/office/word/2010/wordml" w:rsidP="57CB7EE9" wp14:paraId="076DD931" wp14:textId="36EB61F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CB7EE9" wp14:paraId="65AAD721" wp14:textId="03EAD6F2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CB7EE9" w:rsidR="4F5D67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21 Jully 2026</w:t>
      </w:r>
    </w:p>
    <w:p xmlns:wp14="http://schemas.microsoft.com/office/word/2010/wordml" w:rsidP="57CB7EE9" wp14:paraId="1AD7D29F" wp14:textId="20DF870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7CB7EE9" wp14:paraId="044F612D" wp14:textId="176F96B7">
      <w:pPr>
        <w:spacing w:before="0" w:beforeAutospacing="off" w:after="0" w:afterAutospacing="off"/>
      </w:pPr>
      <w:r w:rsidRPr="57CB7EE9" w:rsidR="4F5D67B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7CB7EE9" wp14:paraId="0A7466F2" wp14:textId="07D96C2A">
      <w:pPr>
        <w:pStyle w:val="Normal"/>
        <w:spacing w:before="0" w:beforeAutospacing="off" w:after="0" w:afterAutospacing="off"/>
      </w:pPr>
      <w:r w:rsidRPr="57CB7EE9" w:rsidR="4F5D67B6">
        <w:rPr>
          <w:rFonts w:ascii="Arial" w:hAnsi="Arial" w:eastAsia="Arial" w:cs="Arial"/>
          <w:noProof w:val="0"/>
          <w:sz w:val="24"/>
          <w:szCs w:val="24"/>
          <w:lang w:val="fr-FR"/>
        </w:rPr>
        <w:t>कुछ भी हो जाए, याद की यात्रा में रहेंगे, अचल-अडोल-स्थिर रहेंगे।</w:t>
      </w:r>
    </w:p>
    <w:p xmlns:wp14="http://schemas.microsoft.com/office/word/2010/wordml" w:rsidP="57CB7EE9" wp14:paraId="0136333D" wp14:textId="0A441B3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7CB7EE9" wp14:paraId="681829C7" wp14:textId="0509416A">
      <w:pPr>
        <w:spacing w:before="0" w:beforeAutospacing="off" w:after="0" w:afterAutospacing="off"/>
      </w:pPr>
      <w:r w:rsidRPr="57CB7EE9" w:rsidR="4F5D67B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7CB7EE9" wp14:paraId="2FE76888" wp14:textId="55C16C15">
      <w:pPr>
        <w:pStyle w:val="Normal"/>
        <w:spacing w:before="0" w:beforeAutospacing="off" w:after="0" w:afterAutospacing="off"/>
      </w:pPr>
      <w:r w:rsidRPr="57CB7EE9" w:rsidR="4F5D67B6">
        <w:rPr>
          <w:rFonts w:ascii="Arial" w:hAnsi="Arial" w:eastAsia="Arial" w:cs="Arial"/>
          <w:noProof w:val="0"/>
          <w:sz w:val="24"/>
          <w:szCs w:val="24"/>
          <w:lang w:val="en-US"/>
        </w:rPr>
        <w:t>Kuch bhī ho jāe, yād kī yātrā meṃ raheṃge, acal-aḍol-sthir raheṃge.</w:t>
      </w:r>
    </w:p>
    <w:p xmlns:wp14="http://schemas.microsoft.com/office/word/2010/wordml" w:rsidP="57CB7EE9" wp14:paraId="4862CE95" wp14:textId="29EBCA1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7CB7EE9" wp14:paraId="61CAF5B1" wp14:textId="0BDDD325">
      <w:pPr>
        <w:spacing w:before="0" w:beforeAutospacing="off" w:after="0" w:afterAutospacing="off"/>
      </w:pPr>
      <w:r w:rsidRPr="57CB7EE9" w:rsidR="4F5D67B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7CB7EE9" wp14:paraId="2AF3573F" wp14:textId="337CEB56">
      <w:pPr>
        <w:spacing w:before="0" w:beforeAutospacing="off" w:after="0" w:afterAutospacing="off"/>
      </w:pP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Whatever happens, we will remain on the pilgrimage of remembrance and stay unshakeable, 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unwavering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and stable.</w:t>
      </w:r>
    </w:p>
    <w:p xmlns:wp14="http://schemas.microsoft.com/office/word/2010/wordml" w:rsidP="57CB7EE9" wp14:paraId="047CAA38" wp14:textId="7C17816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7CB7EE9" wp14:paraId="6C429882" wp14:textId="724877F5">
      <w:pPr>
        <w:spacing w:before="0" w:beforeAutospacing="off" w:after="0" w:afterAutospacing="off"/>
      </w:pPr>
      <w:r w:rsidRPr="57CB7EE9" w:rsidR="4F5D67B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Depending on the context, 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रहेंगे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— 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raheṃge</w:t>
      </w:r>
      <w:r w:rsidRPr="57CB7EE9" w:rsidR="4F5D67B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may also mean 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“you will remain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”</w:t>
      </w:r>
      <w:r w:rsidRPr="57CB7EE9" w:rsidR="4F5D67B6">
        <w:rPr>
          <w:rFonts w:ascii="Arial" w:hAnsi="Arial" w:eastAsia="Arial" w:cs="Arial"/>
          <w:noProof w:val="0"/>
          <w:sz w:val="24"/>
          <w:szCs w:val="24"/>
          <w:lang w:val="en-US"/>
        </w:rPr>
        <w:t>,</w:t>
      </w:r>
      <w:r w:rsidRPr="57CB7EE9" w:rsidR="4F5D67B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because the subject 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हम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— ham</w:t>
      </w:r>
      <w:r w:rsidRPr="57CB7EE9" w:rsidR="4F5D67B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or 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तुम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बच्चे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— tum </w:t>
      </w:r>
      <w:r w:rsidRPr="57CB7EE9" w:rsidR="4F5D67B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bacce</w:t>
      </w:r>
      <w:r w:rsidRPr="57CB7EE9" w:rsidR="4F5D67B6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 understood rather than explicitly </w:t>
      </w:r>
      <w:r w:rsidRPr="57CB7EE9" w:rsidR="4F5D67B6">
        <w:rPr>
          <w:rFonts w:ascii="Arial" w:hAnsi="Arial" w:eastAsia="Arial" w:cs="Arial"/>
          <w:noProof w:val="0"/>
          <w:sz w:val="24"/>
          <w:szCs w:val="24"/>
          <w:lang w:val="en-US"/>
        </w:rPr>
        <w:t>stated</w:t>
      </w:r>
      <w:r w:rsidRPr="57CB7EE9" w:rsidR="4F5D67B6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7CB7EE9" wp14:paraId="05417AAE" wp14:textId="6539ECC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7CB7EE9" wp14:paraId="7BBADC35" wp14:textId="3C9D2B4B">
      <w:pPr>
        <w:pStyle w:val="Heading2"/>
        <w:keepNext w:val="1"/>
        <w:keepLines w:val="1"/>
        <w:spacing w:before="160" w:after="80"/>
      </w:pPr>
      <w:r w:rsidRPr="57CB7EE9" w:rsidR="4F5D67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57CB7EE9" wp14:paraId="1A4E3CAC" wp14:textId="07DCFE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— kuch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something</w:t>
      </w:r>
    </w:p>
    <w:p xmlns:wp14="http://schemas.microsoft.com/office/word/2010/wordml" w:rsidP="57CB7EE9" wp14:paraId="2B32997C" wp14:textId="6EDA3F0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भी — kuch bhī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anything whatsoever</w:t>
      </w:r>
    </w:p>
    <w:p xmlns:wp14="http://schemas.microsoft.com/office/word/2010/wordml" w:rsidP="57CB7EE9" wp14:paraId="31A537E9" wp14:textId="3757D2B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जाए — ho jāe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may happen, may occur</w:t>
      </w:r>
    </w:p>
    <w:p xmlns:wp14="http://schemas.microsoft.com/office/word/2010/wordml" w:rsidP="57CB7EE9" wp14:paraId="36158A26" wp14:textId="6237DF0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remembrance</w:t>
      </w:r>
    </w:p>
    <w:p xmlns:wp14="http://schemas.microsoft.com/office/word/2010/wordml" w:rsidP="57CB7EE9" wp14:paraId="035C7871" wp14:textId="0F4DC8D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the pilgrimage or journey of remembrance</w:t>
      </w:r>
    </w:p>
    <w:p xmlns:wp14="http://schemas.microsoft.com/office/word/2010/wordml" w:rsidP="57CB7EE9" wp14:paraId="2D6CA355" wp14:textId="6359784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in</w:t>
      </w:r>
    </w:p>
    <w:p xmlns:wp14="http://schemas.microsoft.com/office/word/2010/wordml" w:rsidP="57CB7EE9" wp14:paraId="1E5EB059" wp14:textId="767B279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 — raheṃge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we will remain, we will continue</w:t>
      </w:r>
    </w:p>
    <w:p xmlns:wp14="http://schemas.microsoft.com/office/word/2010/wordml" w:rsidP="57CB7EE9" wp14:paraId="05CFC074" wp14:textId="5EA85AF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अचल — acal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immovable, unshakeable</w:t>
      </w:r>
    </w:p>
    <w:p xmlns:wp14="http://schemas.microsoft.com/office/word/2010/wordml" w:rsidP="57CB7EE9" wp14:paraId="09EC2CFB" wp14:textId="242462D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अडोल — aḍol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unwavering, undisturbed</w:t>
      </w:r>
    </w:p>
    <w:p xmlns:wp14="http://schemas.microsoft.com/office/word/2010/wordml" w:rsidP="57CB7EE9" wp14:paraId="7962C3DE" wp14:textId="494E192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स्थिर — sthir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stable, steady</w:t>
      </w:r>
    </w:p>
    <w:p xmlns:wp14="http://schemas.microsoft.com/office/word/2010/wordml" w:rsidP="57CB7EE9" wp14:paraId="1E19078F" wp14:textId="1A701F4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7CB7EE9" wp14:paraId="177977FA" wp14:textId="7B8E208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7CB7EE9" w:rsidR="4F5D67B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7CB7EE9" wp14:paraId="6CF51AC1" wp14:textId="5854DC19">
      <w:pPr>
        <w:pStyle w:val="Heading3"/>
      </w:pPr>
      <w:r w:rsidRPr="57CB7EE9" w:rsidR="4F5D67B6">
        <w:rPr>
          <w:noProof w:val="0"/>
          <w:lang w:val="fr-FR"/>
        </w:rPr>
        <w:t>1. कुछ भी हो जाए — kuch bhī ho jāe</w:t>
      </w:r>
    </w:p>
    <w:p xmlns:wp14="http://schemas.microsoft.com/office/word/2010/wordml" w:rsidP="57CB7EE9" wp14:paraId="23DD3AE1" wp14:textId="46524918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This expression means:</w:t>
      </w:r>
    </w:p>
    <w:p xmlns:wp14="http://schemas.microsoft.com/office/word/2010/wordml" w:rsidP="57CB7EE9" wp14:paraId="505F2C1D" wp14:textId="5D92F400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“Whatever happens”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“No matter what happens.”</w:t>
      </w:r>
    </w:p>
    <w:p xmlns:wp14="http://schemas.microsoft.com/office/word/2010/wordml" w:rsidP="57CB7EE9" wp14:paraId="773BCD52" wp14:textId="69A1A19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कुछ भी — kuch bhī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a very general and unrestricted meaning: “anything at all”.</w:t>
      </w:r>
    </w:p>
    <w:p xmlns:wp14="http://schemas.microsoft.com/office/word/2010/wordml" w:rsidP="57CB7EE9" wp14:paraId="19AF6772" wp14:textId="3EBA43C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जाए — ho jāe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comes from </w:t>
      </w: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 जाना — ho jānā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, “to happen”, “to occur” or “to become”.</w:t>
      </w:r>
    </w:p>
    <w:p xmlns:wp14="http://schemas.microsoft.com/office/word/2010/wordml" w:rsidP="57CB7EE9" wp14:paraId="23BBE5E3" wp14:textId="3A0554D8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subjunctive form </w:t>
      </w: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जाए — jāe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a possible or hypothetical situation.</w:t>
      </w:r>
    </w:p>
    <w:p xmlns:wp14="http://schemas.microsoft.com/office/word/2010/wordml" w:rsidP="57CB7EE9" wp14:paraId="79D7BC90" wp14:textId="06F2D896">
      <w:pPr>
        <w:pStyle w:val="Heading3"/>
      </w:pPr>
      <w:r w:rsidRPr="57CB7EE9" w:rsidR="4F5D67B6">
        <w:rPr>
          <w:noProof w:val="0"/>
          <w:lang w:val="fr-FR"/>
        </w:rPr>
        <w:t>2. याद की यात्रा — yād kī yātrā</w:t>
      </w:r>
    </w:p>
    <w:p xmlns:wp14="http://schemas.microsoft.com/office/word/2010/wordml" w:rsidP="57CB7EE9" wp14:paraId="73380A6E" wp14:textId="00CA4140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This literally means:</w:t>
      </w:r>
    </w:p>
    <w:p xmlns:wp14="http://schemas.microsoft.com/office/word/2010/wordml" w:rsidP="57CB7EE9" wp14:paraId="4147A7BF" wp14:textId="45E53761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journey of remembrance”</w:t>
      </w:r>
    </w:p>
    <w:p xmlns:wp14="http://schemas.microsoft.com/office/word/2010/wordml" w:rsidP="57CB7EE9" wp14:paraId="6C62F59E" wp14:textId="35A89AAA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postposition </w:t>
      </w: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— kī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links the two nouns:</w:t>
      </w:r>
    </w:p>
    <w:p xmlns:wp14="http://schemas.microsoft.com/office/word/2010/wordml" w:rsidP="57CB7EE9" wp14:paraId="2B5FE892" wp14:textId="48C70C9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remembrance</w:t>
      </w:r>
    </w:p>
    <w:p xmlns:wp14="http://schemas.microsoft.com/office/word/2010/wordml" w:rsidP="57CB7EE9" wp14:paraId="70A9CD34" wp14:textId="5EE19C5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यात्रा — yātrā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journey or pilgrimage</w:t>
      </w:r>
    </w:p>
    <w:p xmlns:wp14="http://schemas.microsoft.com/office/word/2010/wordml" w:rsidP="57CB7EE9" wp14:paraId="3C3224A0" wp14:textId="44AAA090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In BK language, it is not a physical journey. It refers to considering oneself to be a soul and remembering the Father.</w:t>
      </w:r>
    </w:p>
    <w:p xmlns:wp14="http://schemas.microsoft.com/office/word/2010/wordml" w:rsidP="57CB7EE9" wp14:paraId="575A9C1B" wp14:textId="0F5BF31C">
      <w:pPr>
        <w:pStyle w:val="Heading3"/>
      </w:pPr>
      <w:r w:rsidRPr="57CB7EE9" w:rsidR="4F5D67B6">
        <w:rPr>
          <w:noProof w:val="0"/>
          <w:lang w:val="fr-FR"/>
        </w:rPr>
        <w:t>3. रहेंगे — raheṃge</w:t>
      </w:r>
    </w:p>
    <w:p xmlns:wp14="http://schemas.microsoft.com/office/word/2010/wordml" w:rsidP="57CB7EE9" wp14:paraId="0F0C14D5" wp14:textId="782DB35F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रहेंगे — raheṃge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future form of </w:t>
      </w: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— rahnā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, “to remain” or “to stay”.</w:t>
      </w:r>
    </w:p>
    <w:p xmlns:wp14="http://schemas.microsoft.com/office/word/2010/wordml" w:rsidP="57CB7EE9" wp14:paraId="60DCCA25" wp14:textId="0D1F236F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ending </w:t>
      </w: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-ेंगे — -eṃge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generally marks masculine plural:</w:t>
      </w:r>
    </w:p>
    <w:p xmlns:wp14="http://schemas.microsoft.com/office/word/2010/wordml" w:rsidP="57CB7EE9" wp14:paraId="708617A2" wp14:textId="667143E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हम रहेंगे — ham raheṃge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we will remain</w:t>
      </w:r>
    </w:p>
    <w:p xmlns:wp14="http://schemas.microsoft.com/office/word/2010/wordml" w:rsidP="57CB7EE9" wp14:paraId="672C8562" wp14:textId="5192854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रहेंगे — tum raheṃge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you will remain</w:t>
      </w:r>
    </w:p>
    <w:p xmlns:wp14="http://schemas.microsoft.com/office/word/2010/wordml" w:rsidP="57CB7EE9" wp14:paraId="03AA230F" wp14:textId="6AC9F2FC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The subject is omitted because it is understood from the context.</w:t>
      </w:r>
    </w:p>
    <w:p xmlns:wp14="http://schemas.microsoft.com/office/word/2010/wordml" w:rsidP="57CB7EE9" wp14:paraId="26F4510E" wp14:textId="66444E41">
      <w:pPr>
        <w:pStyle w:val="Heading3"/>
      </w:pPr>
      <w:r w:rsidRPr="57CB7EE9" w:rsidR="4F5D67B6">
        <w:rPr>
          <w:noProof w:val="0"/>
          <w:lang w:val="fr-FR"/>
        </w:rPr>
        <w:t>4. अचल-अडोल-स्थिर — acal-aḍol-sthir</w:t>
      </w:r>
    </w:p>
    <w:p xmlns:wp14="http://schemas.microsoft.com/office/word/2010/wordml" w:rsidP="57CB7EE9" wp14:paraId="4488B232" wp14:textId="789827A4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These three words reinforce one another:</w:t>
      </w:r>
    </w:p>
    <w:p xmlns:wp14="http://schemas.microsoft.com/office/word/2010/wordml" w:rsidP="57CB7EE9" wp14:paraId="6186B0C1" wp14:textId="221E3DDA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अचल — acal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not moving from one’s position</w:t>
      </w:r>
    </w:p>
    <w:p xmlns:wp14="http://schemas.microsoft.com/office/word/2010/wordml" w:rsidP="57CB7EE9" wp14:paraId="6CA256E6" wp14:textId="58BF18A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अडोल — aḍol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not wavering under the influence of circumstances</w:t>
      </w:r>
    </w:p>
    <w:p xmlns:wp14="http://schemas.microsoft.com/office/word/2010/wordml" w:rsidP="57CB7EE9" wp14:paraId="5DBE6CF6" wp14:textId="03D0C173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स्थिर — sthir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: remaining steady and stable over time</w:t>
      </w:r>
    </w:p>
    <w:p xmlns:wp14="http://schemas.microsoft.com/office/word/2010/wordml" w:rsidP="57CB7EE9" wp14:paraId="646A72CA" wp14:textId="72A1D5EC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Together, they describe a deeply stable inner state.</w:t>
      </w:r>
    </w:p>
    <w:p xmlns:wp14="http://schemas.microsoft.com/office/word/2010/wordml" w:rsidP="57CB7EE9" wp14:paraId="7980BEC8" wp14:textId="41159C15">
      <w:pPr>
        <w:pStyle w:val="Heading2"/>
      </w:pPr>
      <w:r w:rsidRPr="57CB7EE9" w:rsidR="4F5D67B6">
        <w:rPr>
          <w:noProof w:val="0"/>
          <w:lang w:val="fr-FR"/>
        </w:rPr>
        <w:t>🌟 BK Spiritual Meaning</w:t>
      </w:r>
    </w:p>
    <w:p xmlns:wp14="http://schemas.microsoft.com/office/word/2010/wordml" w:rsidP="57CB7EE9" wp14:paraId="072743CB" wp14:textId="251D8133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expresses a firm determination: external situations may change, but they should not interrupt </w:t>
      </w: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की यात्रा — yād kī yātrā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, the practice of remembrance.</w:t>
      </w:r>
    </w:p>
    <w:p xmlns:wp14="http://schemas.microsoft.com/office/word/2010/wordml" w:rsidP="57CB7EE9" wp14:paraId="03EB13DA" wp14:textId="6E903C7D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remain </w:t>
      </w: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अचल-अडोल-स्थिर — acal-aḍol-sthir</w:t>
      </w: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mean remaining physically motionless. It means that the intellect, awareness and faith are not shaken by circumstances, waste thoughts or obstacles.</w:t>
      </w:r>
    </w:p>
    <w:p xmlns:wp14="http://schemas.microsoft.com/office/word/2010/wordml" w:rsidP="57CB7EE9" wp14:paraId="7956575F" wp14:textId="775E734C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noProof w:val="0"/>
          <w:sz w:val="24"/>
          <w:szCs w:val="24"/>
          <w:lang w:val="fr-FR"/>
        </w:rPr>
        <w:t>The use of three closely related adjectives gives the sentence the strength of a personal resolution:</w:t>
      </w:r>
    </w:p>
    <w:p xmlns:wp14="http://schemas.microsoft.com/office/word/2010/wordml" w:rsidP="57CB7EE9" wp14:paraId="236C448D" wp14:textId="379C47A1">
      <w:pPr>
        <w:spacing w:before="240" w:beforeAutospacing="off" w:after="240" w:afterAutospacing="off"/>
      </w:pPr>
      <w:r w:rsidRPr="57CB7EE9" w:rsidR="4F5D67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 matter what happens, I will remain in remembrance and will not waver.</w:t>
      </w:r>
    </w:p>
    <w:p xmlns:wp14="http://schemas.microsoft.com/office/word/2010/wordml" wp14:paraId="3BFEFB25" wp14:textId="645D2D7B"/>
    <w:p w:rsidR="57CB7EE9" w:rsidP="57CB7EE9" w:rsidRDefault="57CB7EE9" w14:paraId="064EA8D7" w14:textId="7EC7581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16697166" w:rsidP="57CB7EE9" w:rsidRDefault="16697166" w14:paraId="7D479F81" w14:textId="1DD99E5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7CB7EE9" w:rsidR="1669716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57CB7EE9" w:rsidRDefault="57CB7EE9" w14:paraId="23A00B9C" w14:textId="702EAC6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fed21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43c9d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1cb29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df8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e2e30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e2b40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C2A6E0"/>
    <w:rsid w:val="06C2A6E0"/>
    <w:rsid w:val="16697166"/>
    <w:rsid w:val="17CF2EFA"/>
    <w:rsid w:val="3CB71ABA"/>
    <w:rsid w:val="3E1EA1C0"/>
    <w:rsid w:val="4F5D67B6"/>
    <w:rsid w:val="57CB7EE9"/>
    <w:rsid w:val="621F0814"/>
    <w:rsid w:val="7C59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FC56D"/>
  <w15:chartTrackingRefBased/>
  <w15:docId w15:val="{39C63B4B-4B0B-46CC-88E6-E536D33F07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7CB7EE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7CB7EE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7CB7EE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7CB7EE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ce1d3405c314dd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2026-07-21T06:46:52.9649622Z</dcterms:created>
  <dcterms:modified xsi:type="dcterms:W3CDTF">2026-07-21T06:53:05.6194500Z</dcterms:modified>
  <dc:creator>Jacques VUILLAUME</dc:creator>
  <lastModifiedBy>Jacques VUILLAUME</lastModifiedBy>
</coreProperties>
</file>