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0CDDAE6" wp14:paraId="66F338C1" wp14:textId="00BE840B">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0CDDAE6" w:rsidR="6555CCA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25 Jully 2026</w:t>
      </w:r>
    </w:p>
    <w:p xmlns:wp14="http://schemas.microsoft.com/office/word/2010/wordml" w:rsidP="40CDDAE6" wp14:paraId="33C25AE0" wp14:textId="1956D11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0CDDAE6" wp14:paraId="4E0A2022" wp14:textId="4D1B9DF4">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0CDDAE6" w:rsidR="6555CCA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25 Jully 2026</w:t>
      </w:r>
    </w:p>
    <w:p xmlns:wp14="http://schemas.microsoft.com/office/word/2010/wordml" w:rsidP="40CDDAE6" wp14:paraId="5EF76CDB" wp14:textId="5062ED0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40CDDAE6" wp14:paraId="0282FA3F" wp14:textId="5E5CE423">
      <w:pPr>
        <w:spacing w:before="0" w:beforeAutospacing="off" w:after="0" w:afterAutospacing="off"/>
      </w:pPr>
      <w:r w:rsidRPr="40CDDAE6" w:rsidR="6555CCA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40CDDAE6" wp14:paraId="6B24A5A6" wp14:textId="5355252E">
      <w:pPr>
        <w:pStyle w:val="Normal"/>
        <w:spacing w:before="0" w:beforeAutospacing="off" w:after="0" w:afterAutospacing="off"/>
      </w:pPr>
      <w:r w:rsidRPr="40CDDAE6" w:rsidR="7BD1469E">
        <w:rPr>
          <w:rFonts w:ascii="Arial" w:hAnsi="Arial" w:eastAsia="Arial" w:cs="Arial"/>
          <w:noProof w:val="0"/>
          <w:sz w:val="24"/>
          <w:szCs w:val="24"/>
          <w:lang w:val="fr-FR"/>
        </w:rPr>
        <w:t>तुम सबको मौत देने आया हूँ।</w:t>
      </w:r>
    </w:p>
    <w:p xmlns:wp14="http://schemas.microsoft.com/office/word/2010/wordml" w:rsidP="40CDDAE6" wp14:paraId="7AE4E079" wp14:textId="147DA981">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40CDDAE6" wp14:paraId="013DCFB4" wp14:textId="3C68220A">
      <w:pPr>
        <w:spacing w:before="0" w:beforeAutospacing="off" w:after="0" w:afterAutospacing="off"/>
      </w:pPr>
      <w:r w:rsidRPr="40CDDAE6" w:rsidR="6555CCA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40CDDAE6" wp14:paraId="474C277C" wp14:textId="5AA83EAD">
      <w:pPr>
        <w:pStyle w:val="Normal"/>
        <w:spacing w:before="0" w:beforeAutospacing="off" w:after="0" w:afterAutospacing="off"/>
      </w:pPr>
      <w:r w:rsidRPr="40CDDAE6" w:rsidR="333D6368">
        <w:rPr>
          <w:rFonts w:ascii="Arial" w:hAnsi="Arial" w:eastAsia="Arial" w:cs="Arial"/>
          <w:noProof w:val="0"/>
          <w:sz w:val="24"/>
          <w:szCs w:val="24"/>
          <w:lang w:val="en-US"/>
        </w:rPr>
        <w:t>Tum sabko maut dene āyā hū̃.</w:t>
      </w:r>
    </w:p>
    <w:p xmlns:wp14="http://schemas.microsoft.com/office/word/2010/wordml" w:rsidP="40CDDAE6" wp14:paraId="055A842C" wp14:textId="3056846B">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40CDDAE6" wp14:paraId="293A8283" wp14:textId="1251E2E1">
      <w:pPr>
        <w:spacing w:before="0" w:beforeAutospacing="off" w:after="0" w:afterAutospacing="off"/>
      </w:pPr>
      <w:r w:rsidRPr="40CDDAE6" w:rsidR="6555CCA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40CDDAE6" wp14:paraId="60265959" wp14:textId="011F0B71">
      <w:pPr>
        <w:spacing w:before="0" w:beforeAutospacing="off" w:after="0" w:afterAutospacing="off"/>
      </w:pPr>
      <w:r w:rsidRPr="40CDDAE6" w:rsidR="6DF32948">
        <w:rPr>
          <w:rFonts w:ascii="Arial" w:hAnsi="Arial" w:eastAsia="Arial" w:cs="Arial"/>
          <w:b w:val="1"/>
          <w:bCs w:val="1"/>
          <w:noProof w:val="0"/>
          <w:sz w:val="24"/>
          <w:szCs w:val="24"/>
          <w:lang w:val="en-US"/>
        </w:rPr>
        <w:t>I have come to bring death to all of you.</w:t>
      </w:r>
    </w:p>
    <w:p xmlns:wp14="http://schemas.microsoft.com/office/word/2010/wordml" w:rsidP="40CDDAE6" wp14:paraId="11B15502" wp14:textId="5B6A19B2">
      <w:pPr>
        <w:spacing w:before="0" w:beforeAutospacing="off" w:after="0" w:afterAutospacing="off"/>
        <w:rPr>
          <w:rFonts w:ascii="Arial" w:hAnsi="Arial" w:eastAsia="Arial" w:cs="Arial"/>
          <w:noProof w:val="0"/>
          <w:sz w:val="24"/>
          <w:szCs w:val="24"/>
          <w:lang w:val="en-US"/>
        </w:rPr>
      </w:pPr>
    </w:p>
    <w:p xmlns:wp14="http://schemas.microsoft.com/office/word/2010/wordml" w:rsidP="40CDDAE6" wp14:paraId="4B0AF2AA" wp14:textId="482F8E60">
      <w:pPr>
        <w:spacing w:before="0" w:beforeAutospacing="off" w:after="0" w:afterAutospacing="off"/>
      </w:pPr>
      <w:r w:rsidRPr="40CDDAE6" w:rsidR="6DF32948">
        <w:rPr>
          <w:rFonts w:ascii="Arial" w:hAnsi="Arial" w:eastAsia="Arial" w:cs="Arial"/>
          <w:noProof w:val="0"/>
          <w:sz w:val="24"/>
          <w:szCs w:val="24"/>
          <w:lang w:val="en-US"/>
        </w:rPr>
        <w:t>More explicitly in the BK context:</w:t>
      </w:r>
    </w:p>
    <w:p xmlns:wp14="http://schemas.microsoft.com/office/word/2010/wordml" w:rsidP="40CDDAE6" wp14:paraId="68AF033A" wp14:textId="68F7D64B">
      <w:pPr>
        <w:spacing w:before="0" w:beforeAutospacing="off" w:after="0" w:afterAutospacing="off"/>
      </w:pPr>
      <w:r w:rsidRPr="40CDDAE6" w:rsidR="6DF32948">
        <w:rPr>
          <w:rFonts w:ascii="Arial" w:hAnsi="Arial" w:eastAsia="Arial" w:cs="Arial"/>
          <w:b w:val="1"/>
          <w:bCs w:val="1"/>
          <w:noProof w:val="0"/>
          <w:sz w:val="24"/>
          <w:szCs w:val="24"/>
          <w:lang w:val="en-US"/>
        </w:rPr>
        <w:t>I have come to bring your old bodily existence to an end and to take you souls back Home.</w:t>
      </w:r>
    </w:p>
    <w:p xmlns:wp14="http://schemas.microsoft.com/office/word/2010/wordml" w:rsidP="40CDDAE6" wp14:paraId="0F20104E" wp14:textId="4C4FFE4F">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40CDDAE6" wp14:paraId="5096FF6F" wp14:textId="14BB667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0CDDAE6" w:rsidR="6555CCA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40CDDAE6" wp14:paraId="29B1D252" wp14:textId="56B64292">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तुम — tum</w:t>
      </w:r>
      <w:r w:rsidRPr="40CDDAE6" w:rsidR="56475436">
        <w:rPr>
          <w:rFonts w:ascii="Aptos" w:hAnsi="Aptos" w:eastAsia="Aptos" w:cs="Aptos"/>
          <w:noProof w:val="0"/>
          <w:sz w:val="24"/>
          <w:szCs w:val="24"/>
          <w:lang w:val="fr-FR"/>
        </w:rPr>
        <w:t>: you</w:t>
      </w:r>
    </w:p>
    <w:p xmlns:wp14="http://schemas.microsoft.com/office/word/2010/wordml" w:rsidP="40CDDAE6" wp14:paraId="4EFE1827" wp14:textId="2D7C90CB">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सब — sab</w:t>
      </w:r>
      <w:r w:rsidRPr="40CDDAE6" w:rsidR="56475436">
        <w:rPr>
          <w:rFonts w:ascii="Aptos" w:hAnsi="Aptos" w:eastAsia="Aptos" w:cs="Aptos"/>
          <w:noProof w:val="0"/>
          <w:sz w:val="24"/>
          <w:szCs w:val="24"/>
          <w:lang w:val="fr-FR"/>
        </w:rPr>
        <w:t>: all, everyone</w:t>
      </w:r>
    </w:p>
    <w:p xmlns:wp14="http://schemas.microsoft.com/office/word/2010/wordml" w:rsidP="40CDDAE6" wp14:paraId="709E4566" wp14:textId="736F4D79">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सबको — sabko</w:t>
      </w:r>
      <w:r w:rsidRPr="40CDDAE6" w:rsidR="56475436">
        <w:rPr>
          <w:rFonts w:ascii="Aptos" w:hAnsi="Aptos" w:eastAsia="Aptos" w:cs="Aptos"/>
          <w:noProof w:val="0"/>
          <w:sz w:val="24"/>
          <w:szCs w:val="24"/>
          <w:lang w:val="fr-FR"/>
        </w:rPr>
        <w:t>: to everyone, to all of you</w:t>
      </w:r>
    </w:p>
    <w:p xmlns:wp14="http://schemas.microsoft.com/office/word/2010/wordml" w:rsidP="40CDDAE6" wp14:paraId="7A1EB563" wp14:textId="39988B12">
      <w:pPr>
        <w:pStyle w:val="ListParagraph"/>
        <w:numPr>
          <w:ilvl w:val="1"/>
          <w:numId w:val="2"/>
        </w:numPr>
        <w:spacing w:before="0" w:beforeAutospacing="off" w:after="0" w:afterAutospacing="off"/>
        <w:rPr>
          <w:rFonts w:ascii="Aptos" w:hAnsi="Aptos" w:eastAsia="Aptos" w:cs="Aptos"/>
          <w:b w:val="1"/>
          <w:bCs w:val="1"/>
          <w:noProof w:val="0"/>
          <w:sz w:val="24"/>
          <w:szCs w:val="24"/>
          <w:lang w:val="fr-FR"/>
        </w:rPr>
      </w:pPr>
      <w:r w:rsidRPr="40CDDAE6" w:rsidR="56475436">
        <w:rPr>
          <w:rFonts w:ascii="Aptos" w:hAnsi="Aptos" w:eastAsia="Aptos" w:cs="Aptos"/>
          <w:b w:val="1"/>
          <w:bCs w:val="1"/>
          <w:noProof w:val="0"/>
          <w:sz w:val="24"/>
          <w:szCs w:val="24"/>
          <w:lang w:val="fr-FR"/>
        </w:rPr>
        <w:t>सब + को — sab + ko</w:t>
      </w:r>
    </w:p>
    <w:p xmlns:wp14="http://schemas.microsoft.com/office/word/2010/wordml" w:rsidP="40CDDAE6" wp14:paraId="7ED02CE6" wp14:textId="14406483">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मौत — maut</w:t>
      </w:r>
      <w:r w:rsidRPr="40CDDAE6" w:rsidR="56475436">
        <w:rPr>
          <w:rFonts w:ascii="Aptos" w:hAnsi="Aptos" w:eastAsia="Aptos" w:cs="Aptos"/>
          <w:noProof w:val="0"/>
          <w:sz w:val="24"/>
          <w:szCs w:val="24"/>
          <w:lang w:val="fr-FR"/>
        </w:rPr>
        <w:t>: death</w:t>
      </w:r>
    </w:p>
    <w:p xmlns:wp14="http://schemas.microsoft.com/office/word/2010/wordml" w:rsidP="40CDDAE6" wp14:paraId="299C9DCE" wp14:textId="7C64531B">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देना — denā</w:t>
      </w:r>
      <w:r w:rsidRPr="40CDDAE6" w:rsidR="56475436">
        <w:rPr>
          <w:rFonts w:ascii="Aptos" w:hAnsi="Aptos" w:eastAsia="Aptos" w:cs="Aptos"/>
          <w:noProof w:val="0"/>
          <w:sz w:val="24"/>
          <w:szCs w:val="24"/>
          <w:lang w:val="fr-FR"/>
        </w:rPr>
        <w:t>: to give</w:t>
      </w:r>
    </w:p>
    <w:p xmlns:wp14="http://schemas.microsoft.com/office/word/2010/wordml" w:rsidP="40CDDAE6" wp14:paraId="6EDF2756" wp14:textId="0F67296D">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देने — dene</w:t>
      </w:r>
      <w:r w:rsidRPr="40CDDAE6" w:rsidR="56475436">
        <w:rPr>
          <w:rFonts w:ascii="Aptos" w:hAnsi="Aptos" w:eastAsia="Aptos" w:cs="Aptos"/>
          <w:noProof w:val="0"/>
          <w:sz w:val="24"/>
          <w:szCs w:val="24"/>
          <w:lang w:val="fr-FR"/>
        </w:rPr>
        <w:t>: to give, for the purpose of giving</w:t>
      </w:r>
    </w:p>
    <w:p xmlns:wp14="http://schemas.microsoft.com/office/word/2010/wordml" w:rsidP="40CDDAE6" wp14:paraId="0112AA93" wp14:textId="0FD011D5">
      <w:pPr>
        <w:pStyle w:val="ListParagraph"/>
        <w:numPr>
          <w:ilvl w:val="0"/>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b w:val="1"/>
          <w:bCs w:val="1"/>
          <w:noProof w:val="0"/>
          <w:sz w:val="24"/>
          <w:szCs w:val="24"/>
          <w:lang w:val="fr-FR"/>
        </w:rPr>
        <w:t>आया हूँ — āyā hū̃</w:t>
      </w:r>
      <w:r w:rsidRPr="40CDDAE6" w:rsidR="56475436">
        <w:rPr>
          <w:rFonts w:ascii="Aptos" w:hAnsi="Aptos" w:eastAsia="Aptos" w:cs="Aptos"/>
          <w:noProof w:val="0"/>
          <w:sz w:val="24"/>
          <w:szCs w:val="24"/>
          <w:lang w:val="fr-FR"/>
        </w:rPr>
        <w:t>: I have come</w:t>
      </w:r>
    </w:p>
    <w:p xmlns:wp14="http://schemas.microsoft.com/office/word/2010/wordml" w:rsidP="40CDDAE6" wp14:paraId="73DCF62B" wp14:textId="1861C98B">
      <w:pPr>
        <w:pStyle w:val="ListParagraph"/>
        <w:numPr>
          <w:ilvl w:val="1"/>
          <w:numId w:val="2"/>
        </w:numPr>
        <w:spacing w:before="0" w:beforeAutospacing="off" w:after="0" w:afterAutospacing="off"/>
        <w:rPr>
          <w:rFonts w:ascii="Aptos" w:hAnsi="Aptos" w:eastAsia="Aptos" w:cs="Aptos"/>
          <w:noProof w:val="0"/>
          <w:sz w:val="24"/>
          <w:szCs w:val="24"/>
          <w:lang w:val="fr-FR"/>
        </w:rPr>
      </w:pPr>
      <w:r w:rsidRPr="40CDDAE6" w:rsidR="56475436">
        <w:rPr>
          <w:rFonts w:ascii="Aptos" w:hAnsi="Aptos" w:eastAsia="Aptos" w:cs="Aptos"/>
          <w:noProof w:val="0"/>
          <w:sz w:val="24"/>
          <w:szCs w:val="24"/>
          <w:lang w:val="fr-FR"/>
        </w:rPr>
        <w:t>masculine singular form</w:t>
      </w:r>
    </w:p>
    <w:p xmlns:wp14="http://schemas.microsoft.com/office/word/2010/wordml" w:rsidP="40CDDAE6" wp14:paraId="0EAAF5E9" wp14:textId="12FFA2CE">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0CDDAE6" wp14:paraId="57119CFC" wp14:textId="443E325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0CDDAE6" w:rsidR="6555CCA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40CDDAE6" wp14:paraId="71DDC032" wp14:textId="7DA9A548">
      <w:pPr>
        <w:pStyle w:val="Heading3"/>
      </w:pPr>
      <w:r w:rsidRPr="40CDDAE6" w:rsidR="565EB106">
        <w:rPr>
          <w:noProof w:val="0"/>
          <w:lang w:val="fr-FR"/>
        </w:rPr>
        <w:t>1. तुम सबको — tum sabko</w:t>
      </w:r>
    </w:p>
    <w:p xmlns:wp14="http://schemas.microsoft.com/office/word/2010/wordml" w:rsidP="40CDDAE6" wp14:paraId="34B79957" wp14:textId="175667B9">
      <w:pPr>
        <w:spacing w:before="240" w:beforeAutospacing="off" w:after="240" w:afterAutospacing="off"/>
      </w:pPr>
      <w:r w:rsidRPr="40CDDAE6" w:rsidR="565EB106">
        <w:rPr>
          <w:rFonts w:ascii="Aptos" w:hAnsi="Aptos" w:eastAsia="Aptos" w:cs="Aptos"/>
          <w:noProof w:val="0"/>
          <w:sz w:val="24"/>
          <w:szCs w:val="24"/>
          <w:lang w:val="fr-FR"/>
        </w:rPr>
        <w:t xml:space="preserve">The postposition </w:t>
      </w:r>
      <w:r w:rsidRPr="40CDDAE6" w:rsidR="565EB106">
        <w:rPr>
          <w:rFonts w:ascii="Aptos" w:hAnsi="Aptos" w:eastAsia="Aptos" w:cs="Aptos"/>
          <w:b w:val="1"/>
          <w:bCs w:val="1"/>
          <w:noProof w:val="0"/>
          <w:sz w:val="24"/>
          <w:szCs w:val="24"/>
          <w:lang w:val="fr-FR"/>
        </w:rPr>
        <w:t>को — ko</w:t>
      </w:r>
      <w:r w:rsidRPr="40CDDAE6" w:rsidR="565EB106">
        <w:rPr>
          <w:rFonts w:ascii="Aptos" w:hAnsi="Aptos" w:eastAsia="Aptos" w:cs="Aptos"/>
          <w:noProof w:val="0"/>
          <w:sz w:val="24"/>
          <w:szCs w:val="24"/>
          <w:lang w:val="fr-FR"/>
        </w:rPr>
        <w:t xml:space="preserve"> marks the people who receive or undergo the action:</w:t>
      </w:r>
    </w:p>
    <w:p xmlns:wp14="http://schemas.microsoft.com/office/word/2010/wordml" w:rsidP="40CDDAE6" wp14:paraId="1912D32B" wp14:textId="5E7105BF">
      <w:pPr>
        <w:pStyle w:val="ListParagraph"/>
        <w:numPr>
          <w:ilvl w:val="0"/>
          <w:numId w:val="3"/>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तुम सबको — tum sabko</w:t>
      </w:r>
      <w:r w:rsidRPr="40CDDAE6" w:rsidR="565EB106">
        <w:rPr>
          <w:rFonts w:ascii="Aptos" w:hAnsi="Aptos" w:eastAsia="Aptos" w:cs="Aptos"/>
          <w:noProof w:val="0"/>
          <w:sz w:val="24"/>
          <w:szCs w:val="24"/>
          <w:lang w:val="fr-FR"/>
        </w:rPr>
        <w:t>: to all of you</w:t>
      </w:r>
    </w:p>
    <w:p xmlns:wp14="http://schemas.microsoft.com/office/word/2010/wordml" w:rsidP="40CDDAE6" wp14:paraId="0FF8E70A" wp14:textId="18A96965">
      <w:pPr>
        <w:pStyle w:val="ListParagraph"/>
        <w:numPr>
          <w:ilvl w:val="0"/>
          <w:numId w:val="3"/>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मौत देना — maut denā</w:t>
      </w:r>
      <w:r w:rsidRPr="40CDDAE6" w:rsidR="565EB106">
        <w:rPr>
          <w:rFonts w:ascii="Aptos" w:hAnsi="Aptos" w:eastAsia="Aptos" w:cs="Aptos"/>
          <w:noProof w:val="0"/>
          <w:sz w:val="24"/>
          <w:szCs w:val="24"/>
          <w:lang w:val="fr-FR"/>
        </w:rPr>
        <w:t>: to give death, to cause death</w:t>
      </w:r>
    </w:p>
    <w:p xmlns:wp14="http://schemas.microsoft.com/office/word/2010/wordml" w:rsidP="40CDDAE6" wp14:paraId="6833A2F7" wp14:textId="7F81C3DA">
      <w:pPr>
        <w:spacing w:before="240" w:beforeAutospacing="off" w:after="240" w:afterAutospacing="off"/>
      </w:pPr>
      <w:r w:rsidRPr="40CDDAE6" w:rsidR="565EB106">
        <w:rPr>
          <w:rFonts w:ascii="Aptos" w:hAnsi="Aptos" w:eastAsia="Aptos" w:cs="Aptos"/>
          <w:noProof w:val="0"/>
          <w:sz w:val="24"/>
          <w:szCs w:val="24"/>
          <w:lang w:val="fr-FR"/>
        </w:rPr>
        <w:t>The literal structure is:</w:t>
      </w:r>
    </w:p>
    <w:p xmlns:wp14="http://schemas.microsoft.com/office/word/2010/wordml" w:rsidP="40CDDAE6" wp14:paraId="72E0DBF0" wp14:textId="2C8CB4C0">
      <w:pPr>
        <w:spacing w:before="240" w:beforeAutospacing="off" w:after="240" w:afterAutospacing="off"/>
      </w:pPr>
      <w:r w:rsidRPr="40CDDAE6" w:rsidR="565EB106">
        <w:rPr>
          <w:rFonts w:ascii="Aptos" w:hAnsi="Aptos" w:eastAsia="Aptos" w:cs="Aptos"/>
          <w:b w:val="1"/>
          <w:bCs w:val="1"/>
          <w:noProof w:val="0"/>
          <w:sz w:val="24"/>
          <w:szCs w:val="24"/>
          <w:lang w:val="fr-FR"/>
        </w:rPr>
        <w:t>“I have come to give death to all of you.”</w:t>
      </w:r>
    </w:p>
    <w:p xmlns:wp14="http://schemas.microsoft.com/office/word/2010/wordml" w:rsidP="40CDDAE6" wp14:paraId="28957DA4" wp14:textId="78018A39">
      <w:pPr>
        <w:spacing w:before="240" w:beforeAutospacing="off" w:after="240" w:afterAutospacing="off"/>
      </w:pPr>
      <w:r w:rsidRPr="40CDDAE6" w:rsidR="565EB106">
        <w:rPr>
          <w:rFonts w:ascii="Aptos" w:hAnsi="Aptos" w:eastAsia="Aptos" w:cs="Aptos"/>
          <w:noProof w:val="0"/>
          <w:sz w:val="24"/>
          <w:szCs w:val="24"/>
          <w:lang w:val="fr-FR"/>
        </w:rPr>
        <w:t xml:space="preserve">In natural English, </w:t>
      </w:r>
      <w:r w:rsidRPr="40CDDAE6" w:rsidR="565EB106">
        <w:rPr>
          <w:rFonts w:ascii="Aptos" w:hAnsi="Aptos" w:eastAsia="Aptos" w:cs="Aptos"/>
          <w:b w:val="1"/>
          <w:bCs w:val="1"/>
          <w:noProof w:val="0"/>
          <w:sz w:val="24"/>
          <w:szCs w:val="24"/>
          <w:lang w:val="fr-FR"/>
        </w:rPr>
        <w:t>“to bring death to all of you”</w:t>
      </w:r>
      <w:r w:rsidRPr="40CDDAE6" w:rsidR="565EB106">
        <w:rPr>
          <w:rFonts w:ascii="Aptos" w:hAnsi="Aptos" w:eastAsia="Aptos" w:cs="Aptos"/>
          <w:noProof w:val="0"/>
          <w:sz w:val="24"/>
          <w:szCs w:val="24"/>
          <w:lang w:val="fr-FR"/>
        </w:rPr>
        <w:t xml:space="preserve"> sounds more idiomatic, although the Hindi literally uses the verb </w:t>
      </w:r>
      <w:r w:rsidRPr="40CDDAE6" w:rsidR="565EB106">
        <w:rPr>
          <w:rFonts w:ascii="Aptos" w:hAnsi="Aptos" w:eastAsia="Aptos" w:cs="Aptos"/>
          <w:b w:val="1"/>
          <w:bCs w:val="1"/>
          <w:noProof w:val="0"/>
          <w:sz w:val="24"/>
          <w:szCs w:val="24"/>
          <w:lang w:val="fr-FR"/>
        </w:rPr>
        <w:t>देना — denā</w:t>
      </w:r>
      <w:r w:rsidRPr="40CDDAE6" w:rsidR="565EB106">
        <w:rPr>
          <w:rFonts w:ascii="Aptos" w:hAnsi="Aptos" w:eastAsia="Aptos" w:cs="Aptos"/>
          <w:noProof w:val="0"/>
          <w:sz w:val="24"/>
          <w:szCs w:val="24"/>
          <w:lang w:val="fr-FR"/>
        </w:rPr>
        <w:t>, “to give.”</w:t>
      </w:r>
    </w:p>
    <w:p xmlns:wp14="http://schemas.microsoft.com/office/word/2010/wordml" w:rsidP="40CDDAE6" wp14:paraId="638387FE" wp14:textId="2C1A4379">
      <w:pPr>
        <w:pStyle w:val="Heading3"/>
      </w:pPr>
      <w:r w:rsidRPr="40CDDAE6" w:rsidR="565EB106">
        <w:rPr>
          <w:noProof w:val="0"/>
          <w:lang w:val="fr-FR"/>
        </w:rPr>
        <w:t>2. देने आया हूँ — dene āyā hū̃</w:t>
      </w:r>
    </w:p>
    <w:p xmlns:wp14="http://schemas.microsoft.com/office/word/2010/wordml" w:rsidP="40CDDAE6" wp14:paraId="40BD1609" wp14:textId="49D587C7">
      <w:pPr>
        <w:spacing w:before="240" w:beforeAutospacing="off" w:after="240" w:afterAutospacing="off"/>
      </w:pPr>
      <w:r w:rsidRPr="40CDDAE6" w:rsidR="565EB106">
        <w:rPr>
          <w:rFonts w:ascii="Aptos" w:hAnsi="Aptos" w:eastAsia="Aptos" w:cs="Aptos"/>
          <w:noProof w:val="0"/>
          <w:sz w:val="24"/>
          <w:szCs w:val="24"/>
          <w:lang w:val="fr-FR"/>
        </w:rPr>
        <w:t>The construction:</w:t>
      </w:r>
    </w:p>
    <w:p xmlns:wp14="http://schemas.microsoft.com/office/word/2010/wordml" w:rsidP="40CDDAE6" wp14:paraId="31686771" wp14:textId="3AE4CC2A">
      <w:pPr>
        <w:spacing w:before="240" w:beforeAutospacing="off" w:after="240" w:afterAutospacing="off"/>
      </w:pPr>
      <w:r w:rsidRPr="40CDDAE6" w:rsidR="565EB106">
        <w:rPr>
          <w:rFonts w:ascii="Aptos" w:hAnsi="Aptos" w:eastAsia="Aptos" w:cs="Aptos"/>
          <w:b w:val="1"/>
          <w:bCs w:val="1"/>
          <w:noProof w:val="0"/>
          <w:sz w:val="24"/>
          <w:szCs w:val="24"/>
          <w:lang w:val="fr-FR"/>
        </w:rPr>
        <w:t>oblique infinitive + आना — ānā</w:t>
      </w:r>
    </w:p>
    <w:p xmlns:wp14="http://schemas.microsoft.com/office/word/2010/wordml" w:rsidP="40CDDAE6" wp14:paraId="600B5D3F" wp14:textId="58AC693D">
      <w:pPr>
        <w:spacing w:before="240" w:beforeAutospacing="off" w:after="240" w:afterAutospacing="off"/>
      </w:pPr>
      <w:r w:rsidRPr="40CDDAE6" w:rsidR="565EB106">
        <w:rPr>
          <w:rFonts w:ascii="Aptos" w:hAnsi="Aptos" w:eastAsia="Aptos" w:cs="Aptos"/>
          <w:noProof w:val="0"/>
          <w:sz w:val="24"/>
          <w:szCs w:val="24"/>
          <w:lang w:val="fr-FR"/>
        </w:rPr>
        <w:t>expresses the purpose for which someone has come:</w:t>
      </w:r>
    </w:p>
    <w:p xmlns:wp14="http://schemas.microsoft.com/office/word/2010/wordml" w:rsidP="40CDDAE6" wp14:paraId="65C37D34" wp14:textId="23B7A4BE">
      <w:pPr>
        <w:pStyle w:val="ListParagraph"/>
        <w:numPr>
          <w:ilvl w:val="0"/>
          <w:numId w:val="4"/>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देने आया हूँ — dene āyā hū̃</w:t>
      </w:r>
      <w:r w:rsidRPr="40CDDAE6" w:rsidR="565EB106">
        <w:rPr>
          <w:rFonts w:ascii="Aptos" w:hAnsi="Aptos" w:eastAsia="Aptos" w:cs="Aptos"/>
          <w:noProof w:val="0"/>
          <w:sz w:val="24"/>
          <w:szCs w:val="24"/>
          <w:lang w:val="fr-FR"/>
        </w:rPr>
        <w:t>: I have come to give</w:t>
      </w:r>
    </w:p>
    <w:p xmlns:wp14="http://schemas.microsoft.com/office/word/2010/wordml" w:rsidP="40CDDAE6" wp14:paraId="731FEE12" wp14:textId="164DF9DB">
      <w:pPr>
        <w:pStyle w:val="ListParagraph"/>
        <w:numPr>
          <w:ilvl w:val="0"/>
          <w:numId w:val="4"/>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लेने आया हूँ — lene āyā hū̃</w:t>
      </w:r>
      <w:r w:rsidRPr="40CDDAE6" w:rsidR="565EB106">
        <w:rPr>
          <w:rFonts w:ascii="Aptos" w:hAnsi="Aptos" w:eastAsia="Aptos" w:cs="Aptos"/>
          <w:noProof w:val="0"/>
          <w:sz w:val="24"/>
          <w:szCs w:val="24"/>
          <w:lang w:val="fr-FR"/>
        </w:rPr>
        <w:t>: I have come to take</w:t>
      </w:r>
    </w:p>
    <w:p xmlns:wp14="http://schemas.microsoft.com/office/word/2010/wordml" w:rsidP="40CDDAE6" wp14:paraId="4463FD9A" wp14:textId="2AA3AD0B">
      <w:pPr>
        <w:pStyle w:val="ListParagraph"/>
        <w:numPr>
          <w:ilvl w:val="0"/>
          <w:numId w:val="4"/>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समझाने आया हूँ — samjhāne āyā hū̃</w:t>
      </w:r>
      <w:r w:rsidRPr="40CDDAE6" w:rsidR="565EB106">
        <w:rPr>
          <w:rFonts w:ascii="Aptos" w:hAnsi="Aptos" w:eastAsia="Aptos" w:cs="Aptos"/>
          <w:noProof w:val="0"/>
          <w:sz w:val="24"/>
          <w:szCs w:val="24"/>
          <w:lang w:val="fr-FR"/>
        </w:rPr>
        <w:t>: I have come to explain</w:t>
      </w:r>
    </w:p>
    <w:p xmlns:wp14="http://schemas.microsoft.com/office/word/2010/wordml" w:rsidP="40CDDAE6" wp14:paraId="0D47A694" wp14:textId="7F2F2FC7">
      <w:pPr>
        <w:pStyle w:val="ListParagraph"/>
        <w:numPr>
          <w:ilvl w:val="0"/>
          <w:numId w:val="4"/>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पढ़ाने आया हूँ — paṛhāne āyā hū̃</w:t>
      </w:r>
      <w:r w:rsidRPr="40CDDAE6" w:rsidR="565EB106">
        <w:rPr>
          <w:rFonts w:ascii="Aptos" w:hAnsi="Aptos" w:eastAsia="Aptos" w:cs="Aptos"/>
          <w:noProof w:val="0"/>
          <w:sz w:val="24"/>
          <w:szCs w:val="24"/>
          <w:lang w:val="fr-FR"/>
        </w:rPr>
        <w:t>: I have come to teach</w:t>
      </w:r>
    </w:p>
    <w:p xmlns:wp14="http://schemas.microsoft.com/office/word/2010/wordml" w:rsidP="40CDDAE6" wp14:paraId="135C79EE" wp14:textId="1E8DB146">
      <w:pPr>
        <w:spacing w:before="240" w:beforeAutospacing="off" w:after="240" w:afterAutospacing="off"/>
      </w:pPr>
      <w:r w:rsidRPr="40CDDAE6" w:rsidR="565EB106">
        <w:rPr>
          <w:rFonts w:ascii="Aptos" w:hAnsi="Aptos" w:eastAsia="Aptos" w:cs="Aptos"/>
          <w:noProof w:val="0"/>
          <w:sz w:val="24"/>
          <w:szCs w:val="24"/>
          <w:lang w:val="fr-FR"/>
        </w:rPr>
        <w:t xml:space="preserve">Here, </w:t>
      </w:r>
      <w:r w:rsidRPr="40CDDAE6" w:rsidR="565EB106">
        <w:rPr>
          <w:rFonts w:ascii="Aptos" w:hAnsi="Aptos" w:eastAsia="Aptos" w:cs="Aptos"/>
          <w:b w:val="1"/>
          <w:bCs w:val="1"/>
          <w:noProof w:val="0"/>
          <w:sz w:val="24"/>
          <w:szCs w:val="24"/>
          <w:lang w:val="fr-FR"/>
        </w:rPr>
        <w:t>देने — dene</w:t>
      </w:r>
      <w:r w:rsidRPr="40CDDAE6" w:rsidR="565EB106">
        <w:rPr>
          <w:rFonts w:ascii="Aptos" w:hAnsi="Aptos" w:eastAsia="Aptos" w:cs="Aptos"/>
          <w:noProof w:val="0"/>
          <w:sz w:val="24"/>
          <w:szCs w:val="24"/>
          <w:lang w:val="fr-FR"/>
        </w:rPr>
        <w:t xml:space="preserve"> is the oblique form of the infinitive </w:t>
      </w:r>
      <w:r w:rsidRPr="40CDDAE6" w:rsidR="565EB106">
        <w:rPr>
          <w:rFonts w:ascii="Aptos" w:hAnsi="Aptos" w:eastAsia="Aptos" w:cs="Aptos"/>
          <w:b w:val="1"/>
          <w:bCs w:val="1"/>
          <w:noProof w:val="0"/>
          <w:sz w:val="24"/>
          <w:szCs w:val="24"/>
          <w:lang w:val="fr-FR"/>
        </w:rPr>
        <w:t>देना — denā</w:t>
      </w:r>
      <w:r w:rsidRPr="40CDDAE6" w:rsidR="565EB106">
        <w:rPr>
          <w:rFonts w:ascii="Aptos" w:hAnsi="Aptos" w:eastAsia="Aptos" w:cs="Aptos"/>
          <w:noProof w:val="0"/>
          <w:sz w:val="24"/>
          <w:szCs w:val="24"/>
          <w:lang w:val="fr-FR"/>
        </w:rPr>
        <w:t>.</w:t>
      </w:r>
    </w:p>
    <w:p xmlns:wp14="http://schemas.microsoft.com/office/word/2010/wordml" w:rsidP="40CDDAE6" wp14:paraId="0275E521" wp14:textId="59821EEA">
      <w:pPr>
        <w:pStyle w:val="Heading3"/>
      </w:pPr>
      <w:r w:rsidRPr="40CDDAE6" w:rsidR="565EB106">
        <w:rPr>
          <w:noProof w:val="0"/>
          <w:lang w:val="fr-FR"/>
        </w:rPr>
        <w:t>3. The subject is omitted</w:t>
      </w:r>
    </w:p>
    <w:p xmlns:wp14="http://schemas.microsoft.com/office/word/2010/wordml" w:rsidP="40CDDAE6" wp14:paraId="1FBCF39E" wp14:textId="3FA78469">
      <w:pPr>
        <w:spacing w:before="240" w:beforeAutospacing="off" w:after="240" w:afterAutospacing="off"/>
      </w:pPr>
      <w:r w:rsidRPr="40CDDAE6" w:rsidR="565EB106">
        <w:rPr>
          <w:rFonts w:ascii="Aptos" w:hAnsi="Aptos" w:eastAsia="Aptos" w:cs="Aptos"/>
          <w:noProof w:val="0"/>
          <w:sz w:val="24"/>
          <w:szCs w:val="24"/>
          <w:lang w:val="fr-FR"/>
        </w:rPr>
        <w:t xml:space="preserve">The subject </w:t>
      </w:r>
      <w:r w:rsidRPr="40CDDAE6" w:rsidR="565EB106">
        <w:rPr>
          <w:rFonts w:ascii="Aptos" w:hAnsi="Aptos" w:eastAsia="Aptos" w:cs="Aptos"/>
          <w:b w:val="1"/>
          <w:bCs w:val="1"/>
          <w:noProof w:val="0"/>
          <w:sz w:val="24"/>
          <w:szCs w:val="24"/>
          <w:lang w:val="fr-FR"/>
        </w:rPr>
        <w:t>मैं — maĩ</w:t>
      </w:r>
      <w:r w:rsidRPr="40CDDAE6" w:rsidR="565EB106">
        <w:rPr>
          <w:rFonts w:ascii="Aptos" w:hAnsi="Aptos" w:eastAsia="Aptos" w:cs="Aptos"/>
          <w:noProof w:val="0"/>
          <w:sz w:val="24"/>
          <w:szCs w:val="24"/>
          <w:lang w:val="fr-FR"/>
        </w:rPr>
        <w:t>, “I,” is not explicitly stated. It is understood from the verb:</w:t>
      </w:r>
    </w:p>
    <w:p xmlns:wp14="http://schemas.microsoft.com/office/word/2010/wordml" w:rsidP="40CDDAE6" wp14:paraId="77F14732" wp14:textId="6B92404B">
      <w:pPr>
        <w:spacing w:before="240" w:beforeAutospacing="off" w:after="240" w:afterAutospacing="off"/>
      </w:pPr>
      <w:r w:rsidRPr="40CDDAE6" w:rsidR="565EB106">
        <w:rPr>
          <w:rFonts w:ascii="Aptos" w:hAnsi="Aptos" w:eastAsia="Aptos" w:cs="Aptos"/>
          <w:b w:val="1"/>
          <w:bCs w:val="1"/>
          <w:noProof w:val="0"/>
          <w:sz w:val="24"/>
          <w:szCs w:val="24"/>
          <w:lang w:val="fr-FR"/>
        </w:rPr>
        <w:t>आया हूँ — āyā hū̃</w:t>
      </w:r>
      <w:r w:rsidRPr="40CDDAE6" w:rsidR="565EB106">
        <w:rPr>
          <w:rFonts w:ascii="Aptos" w:hAnsi="Aptos" w:eastAsia="Aptos" w:cs="Aptos"/>
          <w:noProof w:val="0"/>
          <w:sz w:val="24"/>
          <w:szCs w:val="24"/>
          <w:lang w:val="fr-FR"/>
        </w:rPr>
        <w:t>: I have come.</w:t>
      </w:r>
    </w:p>
    <w:p xmlns:wp14="http://schemas.microsoft.com/office/word/2010/wordml" w:rsidP="40CDDAE6" wp14:paraId="000A5FE2" wp14:textId="0A70DC1D">
      <w:pPr>
        <w:spacing w:before="240" w:beforeAutospacing="off" w:after="240" w:afterAutospacing="off"/>
      </w:pPr>
      <w:r w:rsidRPr="40CDDAE6" w:rsidR="565EB106">
        <w:rPr>
          <w:rFonts w:ascii="Aptos" w:hAnsi="Aptos" w:eastAsia="Aptos" w:cs="Aptos"/>
          <w:noProof w:val="0"/>
          <w:sz w:val="24"/>
          <w:szCs w:val="24"/>
          <w:lang w:val="fr-FR"/>
        </w:rPr>
        <w:t xml:space="preserve">The masculine form </w:t>
      </w:r>
      <w:r w:rsidRPr="40CDDAE6" w:rsidR="565EB106">
        <w:rPr>
          <w:rFonts w:ascii="Aptos" w:hAnsi="Aptos" w:eastAsia="Aptos" w:cs="Aptos"/>
          <w:b w:val="1"/>
          <w:bCs w:val="1"/>
          <w:noProof w:val="0"/>
          <w:sz w:val="24"/>
          <w:szCs w:val="24"/>
          <w:lang w:val="fr-FR"/>
        </w:rPr>
        <w:t>आया — āyā</w:t>
      </w:r>
      <w:r w:rsidRPr="40CDDAE6" w:rsidR="565EB106">
        <w:rPr>
          <w:rFonts w:ascii="Aptos" w:hAnsi="Aptos" w:eastAsia="Aptos" w:cs="Aptos"/>
          <w:noProof w:val="0"/>
          <w:sz w:val="24"/>
          <w:szCs w:val="24"/>
          <w:lang w:val="fr-FR"/>
        </w:rPr>
        <w:t xml:space="preserve"> is used because the Father is speaking.</w:t>
      </w:r>
    </w:p>
    <w:p xmlns:wp14="http://schemas.microsoft.com/office/word/2010/wordml" w:rsidP="40CDDAE6" wp14:paraId="2447C5A9" wp14:textId="72C53911">
      <w:pPr>
        <w:spacing w:before="240" w:beforeAutospacing="off" w:after="240" w:afterAutospacing="off"/>
        <w:rPr>
          <w:rFonts w:ascii="Aptos" w:hAnsi="Aptos" w:eastAsia="Aptos" w:cs="Aptos"/>
          <w:noProof w:val="0"/>
          <w:sz w:val="24"/>
          <w:szCs w:val="24"/>
          <w:lang w:val="fr-FR"/>
        </w:rPr>
      </w:pPr>
    </w:p>
    <w:p xmlns:wp14="http://schemas.microsoft.com/office/word/2010/wordml" w:rsidP="40CDDAE6" wp14:paraId="7A745909" wp14:textId="757DD1EC">
      <w:pPr>
        <w:pStyle w:val="Heading2"/>
      </w:pPr>
      <w:r w:rsidRPr="40CDDAE6" w:rsidR="565EB106">
        <w:rPr>
          <w:noProof w:val="0"/>
          <w:lang w:val="fr-FR"/>
        </w:rPr>
        <w:t>🌟 Meaning in the BK context</w:t>
      </w:r>
    </w:p>
    <w:p xmlns:wp14="http://schemas.microsoft.com/office/word/2010/wordml" w:rsidP="40CDDAE6" wp14:paraId="2B2E6EFE" wp14:textId="4E17BA3E">
      <w:pPr>
        <w:spacing w:before="240" w:beforeAutospacing="off" w:after="240" w:afterAutospacing="off"/>
      </w:pPr>
      <w:r w:rsidRPr="40CDDAE6" w:rsidR="565EB106">
        <w:rPr>
          <w:rFonts w:ascii="Aptos" w:hAnsi="Aptos" w:eastAsia="Aptos" w:cs="Aptos"/>
          <w:noProof w:val="0"/>
          <w:sz w:val="24"/>
          <w:szCs w:val="24"/>
          <w:lang w:val="fr-FR"/>
        </w:rPr>
        <w:t>Taken in isolation, this sentence sounds extremely strong. It could appear to mean that the Father has come personally to kill human beings. However, the surrounding passage explains its spiritual meaning.</w:t>
      </w:r>
    </w:p>
    <w:p xmlns:wp14="http://schemas.microsoft.com/office/word/2010/wordml" w:rsidP="40CDDAE6" wp14:paraId="04D68322" wp14:textId="7668E5F4">
      <w:pPr>
        <w:spacing w:before="240" w:beforeAutospacing="off" w:after="240" w:afterAutospacing="off"/>
      </w:pPr>
      <w:r w:rsidRPr="40CDDAE6" w:rsidR="565EB106">
        <w:rPr>
          <w:rFonts w:ascii="Aptos" w:hAnsi="Aptos" w:eastAsia="Aptos" w:cs="Aptos"/>
          <w:noProof w:val="0"/>
          <w:sz w:val="24"/>
          <w:szCs w:val="24"/>
          <w:lang w:val="fr-FR"/>
        </w:rPr>
        <w:t>The Father says that He has come to:</w:t>
      </w:r>
    </w:p>
    <w:p xmlns:wp14="http://schemas.microsoft.com/office/word/2010/wordml" w:rsidP="40CDDAE6" wp14:paraId="4B4CFC89" wp14:textId="7AD7C652">
      <w:pPr>
        <w:pStyle w:val="ListParagraph"/>
        <w:numPr>
          <w:ilvl w:val="0"/>
          <w:numId w:val="6"/>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noProof w:val="0"/>
          <w:sz w:val="24"/>
          <w:szCs w:val="24"/>
          <w:lang w:val="fr-FR"/>
        </w:rPr>
        <w:t>purify the souls;</w:t>
      </w:r>
    </w:p>
    <w:p xmlns:wp14="http://schemas.microsoft.com/office/word/2010/wordml" w:rsidP="40CDDAE6" wp14:paraId="6F4AE8B6" wp14:textId="647C9FBC">
      <w:pPr>
        <w:pStyle w:val="ListParagraph"/>
        <w:numPr>
          <w:ilvl w:val="0"/>
          <w:numId w:val="6"/>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noProof w:val="0"/>
          <w:sz w:val="24"/>
          <w:szCs w:val="24"/>
          <w:lang w:val="fr-FR"/>
        </w:rPr>
        <w:t>bring the old world to an end;</w:t>
      </w:r>
    </w:p>
    <w:p xmlns:wp14="http://schemas.microsoft.com/office/word/2010/wordml" w:rsidP="40CDDAE6" wp14:paraId="70CA68F3" wp14:textId="3BF04B23">
      <w:pPr>
        <w:pStyle w:val="ListParagraph"/>
        <w:numPr>
          <w:ilvl w:val="0"/>
          <w:numId w:val="6"/>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noProof w:val="0"/>
          <w:sz w:val="24"/>
          <w:szCs w:val="24"/>
          <w:lang w:val="fr-FR"/>
        </w:rPr>
        <w:t>enable souls to leave their old bodies;</w:t>
      </w:r>
    </w:p>
    <w:p xmlns:wp14="http://schemas.microsoft.com/office/word/2010/wordml" w:rsidP="40CDDAE6" wp14:paraId="35806B97" wp14:textId="170F722E">
      <w:pPr>
        <w:pStyle w:val="ListParagraph"/>
        <w:numPr>
          <w:ilvl w:val="0"/>
          <w:numId w:val="6"/>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noProof w:val="0"/>
          <w:sz w:val="24"/>
          <w:szCs w:val="24"/>
          <w:lang w:val="fr-FR"/>
        </w:rPr>
        <w:t xml:space="preserve">take the purified souls back to </w:t>
      </w:r>
      <w:r w:rsidRPr="40CDDAE6" w:rsidR="565EB106">
        <w:rPr>
          <w:rFonts w:ascii="Aptos" w:hAnsi="Aptos" w:eastAsia="Aptos" w:cs="Aptos"/>
          <w:b w:val="1"/>
          <w:bCs w:val="1"/>
          <w:noProof w:val="0"/>
          <w:sz w:val="24"/>
          <w:szCs w:val="24"/>
          <w:lang w:val="fr-FR"/>
        </w:rPr>
        <w:t>शान्तिधाम — śāntidhām</w:t>
      </w:r>
      <w:r w:rsidRPr="40CDDAE6" w:rsidR="565EB106">
        <w:rPr>
          <w:rFonts w:ascii="Aptos" w:hAnsi="Aptos" w:eastAsia="Aptos" w:cs="Aptos"/>
          <w:noProof w:val="0"/>
          <w:sz w:val="24"/>
          <w:szCs w:val="24"/>
          <w:lang w:val="fr-FR"/>
        </w:rPr>
        <w:t>, the Land of Peace;</w:t>
      </w:r>
    </w:p>
    <w:p xmlns:wp14="http://schemas.microsoft.com/office/word/2010/wordml" w:rsidP="40CDDAE6" wp14:paraId="444EB85E" wp14:textId="5BA1FF6B">
      <w:pPr>
        <w:pStyle w:val="ListParagraph"/>
        <w:numPr>
          <w:ilvl w:val="0"/>
          <w:numId w:val="6"/>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noProof w:val="0"/>
          <w:sz w:val="24"/>
          <w:szCs w:val="24"/>
          <w:lang w:val="fr-FR"/>
        </w:rPr>
        <w:t>and later give them a new life in heaven.</w:t>
      </w:r>
    </w:p>
    <w:p xmlns:wp14="http://schemas.microsoft.com/office/word/2010/wordml" w:rsidP="40CDDAE6" wp14:paraId="06E9800A" wp14:textId="36F9C45C">
      <w:pPr>
        <w:spacing w:before="240" w:beforeAutospacing="off" w:after="240" w:afterAutospacing="off"/>
      </w:pPr>
      <w:r w:rsidRPr="40CDDAE6" w:rsidR="565EB106">
        <w:rPr>
          <w:rFonts w:ascii="Aptos" w:hAnsi="Aptos" w:eastAsia="Aptos" w:cs="Aptos"/>
          <w:noProof w:val="0"/>
          <w:sz w:val="24"/>
          <w:szCs w:val="24"/>
          <w:lang w:val="fr-FR"/>
        </w:rPr>
        <w:t xml:space="preserve">Therefore, </w:t>
      </w:r>
      <w:r w:rsidRPr="40CDDAE6" w:rsidR="565EB106">
        <w:rPr>
          <w:rFonts w:ascii="Aptos" w:hAnsi="Aptos" w:eastAsia="Aptos" w:cs="Aptos"/>
          <w:b w:val="1"/>
          <w:bCs w:val="1"/>
          <w:noProof w:val="0"/>
          <w:sz w:val="24"/>
          <w:szCs w:val="24"/>
          <w:lang w:val="fr-FR"/>
        </w:rPr>
        <w:t>मौत देना — maut denā</w:t>
      </w:r>
      <w:r w:rsidRPr="40CDDAE6" w:rsidR="565EB106">
        <w:rPr>
          <w:rFonts w:ascii="Aptos" w:hAnsi="Aptos" w:eastAsia="Aptos" w:cs="Aptos"/>
          <w:noProof w:val="0"/>
          <w:sz w:val="24"/>
          <w:szCs w:val="24"/>
          <w:lang w:val="fr-FR"/>
        </w:rPr>
        <w:t>, “to give death,” should not be understood here as personally killing someone. In the symbolic language of the Murli, it refers to the end of life in the old world and to the soul becoming separated from its physical body.</w:t>
      </w:r>
    </w:p>
    <w:p xmlns:wp14="http://schemas.microsoft.com/office/word/2010/wordml" w:rsidP="40CDDAE6" wp14:paraId="4BEACF6A" wp14:textId="43D3E76C">
      <w:pPr>
        <w:spacing w:before="240" w:beforeAutospacing="off" w:after="240" w:afterAutospacing="off"/>
      </w:pPr>
      <w:r w:rsidRPr="40CDDAE6" w:rsidR="565EB106">
        <w:rPr>
          <w:rFonts w:ascii="Aptos" w:hAnsi="Aptos" w:eastAsia="Aptos" w:cs="Aptos"/>
          <w:noProof w:val="0"/>
          <w:sz w:val="24"/>
          <w:szCs w:val="24"/>
          <w:lang w:val="fr-FR"/>
        </w:rPr>
        <w:t>The passage deliberately creates a contrast between:</w:t>
      </w:r>
    </w:p>
    <w:p xmlns:wp14="http://schemas.microsoft.com/office/word/2010/wordml" w:rsidP="40CDDAE6" wp14:paraId="7DD0F83F" wp14:textId="538FEE26">
      <w:pPr>
        <w:pStyle w:val="ListParagraph"/>
        <w:numPr>
          <w:ilvl w:val="0"/>
          <w:numId w:val="7"/>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मौत देना — maut denā</w:t>
      </w:r>
      <w:r w:rsidRPr="40CDDAE6" w:rsidR="565EB106">
        <w:rPr>
          <w:rFonts w:ascii="Aptos" w:hAnsi="Aptos" w:eastAsia="Aptos" w:cs="Aptos"/>
          <w:noProof w:val="0"/>
          <w:sz w:val="24"/>
          <w:szCs w:val="24"/>
          <w:lang w:val="fr-FR"/>
        </w:rPr>
        <w:t>: to give death to the old existence;</w:t>
      </w:r>
    </w:p>
    <w:p xmlns:wp14="http://schemas.microsoft.com/office/word/2010/wordml" w:rsidP="40CDDAE6" wp14:paraId="4444B635" wp14:textId="11236B28">
      <w:pPr>
        <w:pStyle w:val="ListParagraph"/>
        <w:numPr>
          <w:ilvl w:val="0"/>
          <w:numId w:val="7"/>
        </w:numPr>
        <w:spacing w:before="0" w:beforeAutospacing="off" w:after="0" w:afterAutospacing="off"/>
        <w:rPr>
          <w:rFonts w:ascii="Aptos" w:hAnsi="Aptos" w:eastAsia="Aptos" w:cs="Aptos"/>
          <w:noProof w:val="0"/>
          <w:sz w:val="24"/>
          <w:szCs w:val="24"/>
          <w:lang w:val="fr-FR"/>
        </w:rPr>
      </w:pPr>
      <w:r w:rsidRPr="40CDDAE6" w:rsidR="565EB106">
        <w:rPr>
          <w:rFonts w:ascii="Aptos" w:hAnsi="Aptos" w:eastAsia="Aptos" w:cs="Aptos"/>
          <w:b w:val="1"/>
          <w:bCs w:val="1"/>
          <w:noProof w:val="0"/>
          <w:sz w:val="24"/>
          <w:szCs w:val="24"/>
          <w:lang w:val="fr-FR"/>
        </w:rPr>
        <w:t>जीयदान देना — jīyadān denā</w:t>
      </w:r>
      <w:r w:rsidRPr="40CDDAE6" w:rsidR="565EB106">
        <w:rPr>
          <w:rFonts w:ascii="Aptos" w:hAnsi="Aptos" w:eastAsia="Aptos" w:cs="Aptos"/>
          <w:noProof w:val="0"/>
          <w:sz w:val="24"/>
          <w:szCs w:val="24"/>
          <w:lang w:val="fr-FR"/>
        </w:rPr>
        <w:t>: to grant the gift of life.</w:t>
      </w:r>
    </w:p>
    <w:p xmlns:wp14="http://schemas.microsoft.com/office/word/2010/wordml" w:rsidP="40CDDAE6" wp14:paraId="384BABE8" wp14:textId="1AF82C58">
      <w:pPr>
        <w:spacing w:before="240" w:beforeAutospacing="off" w:after="240" w:afterAutospacing="off"/>
      </w:pPr>
      <w:r w:rsidRPr="40CDDAE6" w:rsidR="565EB106">
        <w:rPr>
          <w:rFonts w:ascii="Aptos" w:hAnsi="Aptos" w:eastAsia="Aptos" w:cs="Aptos"/>
          <w:noProof w:val="0"/>
          <w:sz w:val="24"/>
          <w:szCs w:val="24"/>
          <w:lang w:val="fr-FR"/>
        </w:rPr>
        <w:t xml:space="preserve">The “death” of the old, impure existence is followed by </w:t>
      </w:r>
      <w:r w:rsidRPr="40CDDAE6" w:rsidR="565EB106">
        <w:rPr>
          <w:rFonts w:ascii="Aptos" w:hAnsi="Aptos" w:eastAsia="Aptos" w:cs="Aptos"/>
          <w:b w:val="1"/>
          <w:bCs w:val="1"/>
          <w:noProof w:val="0"/>
          <w:sz w:val="24"/>
          <w:szCs w:val="24"/>
          <w:lang w:val="fr-FR"/>
        </w:rPr>
        <w:t>जीयदान — jīyadān</w:t>
      </w:r>
      <w:r w:rsidRPr="40CDDAE6" w:rsidR="565EB106">
        <w:rPr>
          <w:rFonts w:ascii="Aptos" w:hAnsi="Aptos" w:eastAsia="Aptos" w:cs="Aptos"/>
          <w:noProof w:val="0"/>
          <w:sz w:val="24"/>
          <w:szCs w:val="24"/>
          <w:lang w:val="fr-FR"/>
        </w:rPr>
        <w:t>, the gift of a new, pure and happy life.</w:t>
      </w:r>
    </w:p>
    <w:p xmlns:wp14="http://schemas.microsoft.com/office/word/2010/wordml" w:rsidP="40CDDAE6" wp14:paraId="5DCF7E6E" wp14:textId="42ABFD28">
      <w:pPr>
        <w:spacing w:before="240" w:beforeAutospacing="off" w:after="240" w:afterAutospacing="off"/>
      </w:pPr>
      <w:r w:rsidRPr="40CDDAE6" w:rsidR="565EB106">
        <w:rPr>
          <w:rFonts w:ascii="Aptos" w:hAnsi="Aptos" w:eastAsia="Aptos" w:cs="Aptos"/>
          <w:noProof w:val="0"/>
          <w:sz w:val="24"/>
          <w:szCs w:val="24"/>
          <w:lang w:val="fr-FR"/>
        </w:rPr>
        <w:t>The Father is therefore presented not as the One who physically destroys the bodies, but as the One who purifies the souls and takes them back Home at the time of the destruction of the old world.</w:t>
      </w:r>
    </w:p>
    <w:p xmlns:wp14="http://schemas.microsoft.com/office/word/2010/wordml" w:rsidP="40CDDAE6" wp14:paraId="241AE4C1" wp14:textId="03CCD134">
      <w:pPr>
        <w:spacing w:before="240" w:beforeAutospacing="off" w:after="240" w:afterAutospacing="off"/>
        <w:rPr>
          <w:rFonts w:ascii="Aptos" w:hAnsi="Aptos" w:eastAsia="Aptos" w:cs="Aptos"/>
          <w:noProof w:val="0"/>
          <w:sz w:val="24"/>
          <w:szCs w:val="24"/>
          <w:lang w:val="fr-FR"/>
        </w:rPr>
      </w:pPr>
    </w:p>
    <w:p xmlns:wp14="http://schemas.microsoft.com/office/word/2010/wordml" w:rsidP="40CDDAE6" wp14:paraId="2E192AFA" wp14:textId="3F727EB2">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0CDDAE6" wp14:paraId="1EB859EC" wp14:textId="34F20016">
      <w:pPr>
        <w:pStyle w:val="Normal"/>
        <w:spacing w:before="240" w:beforeAutospacing="off" w:after="240" w:afterAutospacing="off"/>
      </w:pPr>
      <w:r w:rsidRPr="40CDDAE6" w:rsidR="48D18F91">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1D5BE07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95e1f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8866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c3e1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b8fd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da689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d791c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30c6f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296D9"/>
    <w:rsid w:val="032F6AA8"/>
    <w:rsid w:val="2FE1F9F9"/>
    <w:rsid w:val="333D6368"/>
    <w:rsid w:val="40CDDAE6"/>
    <w:rsid w:val="48D18F91"/>
    <w:rsid w:val="4FA313DA"/>
    <w:rsid w:val="56475436"/>
    <w:rsid w:val="565EB106"/>
    <w:rsid w:val="56A97241"/>
    <w:rsid w:val="5AE71801"/>
    <w:rsid w:val="6555CCA9"/>
    <w:rsid w:val="678296D9"/>
    <w:rsid w:val="6DF32948"/>
    <w:rsid w:val="7BD1469E"/>
    <w:rsid w:val="7D1001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2A32"/>
  <w15:chartTrackingRefBased/>
  <w15:docId w15:val="{CE144E67-5B8B-4266-A2D2-5AE6557890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0CDDAE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0CDDAE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0CDDAE6"/>
    <w:pPr>
      <w:spacing/>
      <w:ind w:left="720"/>
      <w:contextualSpacing/>
    </w:pPr>
  </w:style>
  <w:style w:type="paragraph" w:styleId="Heading3">
    <w:uiPriority w:val="9"/>
    <w:name w:val="heading 3"/>
    <w:basedOn w:val="Normal"/>
    <w:next w:val="Normal"/>
    <w:unhideWhenUsed/>
    <w:qFormat/>
    <w:rsid w:val="40CDDAE6"/>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d89719f31cc4a4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2026-07-25T06:54:08.3519164Z</dcterms:created>
  <dcterms:modified xsi:type="dcterms:W3CDTF">2026-07-25T07:03:39.3726061Z</dcterms:modified>
  <dc:creator>Jacques VUILLAUME</dc:creator>
  <lastModifiedBy>Jacques VUILLAUME</lastModifiedBy>
</coreProperties>
</file>