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CD9EFD" wp14:paraId="64212DCF" wp14:textId="53F69DE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CD9EFD" w:rsidR="4054B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August 2026</w:t>
      </w:r>
    </w:p>
    <w:p xmlns:wp14="http://schemas.microsoft.com/office/word/2010/wordml" w:rsidP="67CD9EFD" wp14:paraId="4EB15304" wp14:textId="78B0B7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CD9EFD" wp14:paraId="5E203A88" wp14:textId="02646CD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CD9EFD" w:rsidR="4054B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August 2026</w:t>
      </w:r>
    </w:p>
    <w:p xmlns:wp14="http://schemas.microsoft.com/office/word/2010/wordml" w:rsidP="67CD9EFD" wp14:paraId="6975D3AC" wp14:textId="330DA8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CD9EFD" wp14:paraId="77EE2EDC" wp14:textId="0F5D536B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7CD9EFD" wp14:paraId="44886380" wp14:textId="30541F82">
      <w:pPr>
        <w:pStyle w:val="Normal"/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noProof w:val="0"/>
          <w:sz w:val="24"/>
          <w:szCs w:val="24"/>
          <w:lang w:val="fr-FR"/>
        </w:rPr>
        <w:t>यह है तुम बच्चों की बुद्धि के लिए खुराक।</w:t>
      </w:r>
    </w:p>
    <w:p xmlns:wp14="http://schemas.microsoft.com/office/word/2010/wordml" w:rsidP="67CD9EFD" wp14:paraId="2000ED5A" wp14:textId="32F123D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7CD9EFD" wp14:paraId="47FAB5C3" wp14:textId="3BFCE9F8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7CD9EFD" wp14:paraId="3254E74A" wp14:textId="6693819E">
      <w:pPr>
        <w:pStyle w:val="Normal"/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>Yah hai tum bacchoṃ kī buddhi ke lie khurāk.</w:t>
      </w:r>
    </w:p>
    <w:p xmlns:wp14="http://schemas.microsoft.com/office/word/2010/wordml" w:rsidP="67CD9EFD" wp14:paraId="5AA8AB99" wp14:textId="3DA177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CD9EFD" wp14:paraId="07AAC5FE" wp14:textId="4DCD0109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7CD9EFD" wp14:paraId="20203614" wp14:textId="268B9631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is nourishment for your intellect, children.</w:t>
      </w:r>
    </w:p>
    <w:p xmlns:wp14="http://schemas.microsoft.com/office/word/2010/wordml" w:rsidP="67CD9EFD" wp14:paraId="16102C10" wp14:textId="2B08B5C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CD9EFD" wp14:paraId="625FE529" wp14:textId="4BCC2E33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67CD9EFD" wp14:paraId="6703FE19" wp14:textId="2D8C4314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is food for the intellect of 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children.</w:t>
      </w:r>
    </w:p>
    <w:p xmlns:wp14="http://schemas.microsoft.com/office/word/2010/wordml" w:rsidP="67CD9EFD" wp14:paraId="71534EFA" wp14:textId="3C2084E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7CD9EFD" wp14:paraId="0F68D633" wp14:textId="2F4163F4">
      <w:pPr>
        <w:spacing w:before="0" w:beforeAutospacing="off" w:after="0" w:afterAutospacing="off"/>
      </w:pP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खुराक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khurāk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used metaphorically: just as the body needs food, the 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बुद्धि</w:t>
      </w:r>
      <w:r w:rsidRPr="67CD9EFD" w:rsidR="4054BA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(buddhi)</w:t>
      </w: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the intellect, needs spiritual nourishment </w:t>
      </w: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>in order to</w:t>
      </w:r>
      <w:r w:rsidRPr="67CD9EFD" w:rsidR="4054BA8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become strong and transformed.</w:t>
      </w:r>
    </w:p>
    <w:p xmlns:wp14="http://schemas.microsoft.com/office/word/2010/wordml" w:rsidP="67CD9EFD" wp14:paraId="7F58A50D" wp14:textId="61D405D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7CD9EFD" wp14:paraId="1D4C55D7" wp14:textId="389B9E21">
      <w:pPr>
        <w:pStyle w:val="Heading2"/>
        <w:keepNext w:val="1"/>
        <w:keepLines w:val="1"/>
        <w:spacing w:before="160" w:after="80"/>
      </w:pPr>
      <w:r w:rsidRPr="67CD9EFD" w:rsidR="4054B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67CD9EFD" wp14:paraId="39FA9C77" wp14:textId="5DB7F2B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this </w:t>
      </w:r>
    </w:p>
    <w:p xmlns:wp14="http://schemas.microsoft.com/office/word/2010/wordml" w:rsidP="67CD9EFD" wp14:paraId="16373D02" wp14:textId="30D03E6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 </w:t>
      </w:r>
    </w:p>
    <w:p xmlns:wp14="http://schemas.microsoft.com/office/word/2010/wordml" w:rsidP="67CD9EFD" wp14:paraId="5F3FEF80" wp14:textId="61BF67D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</w:t>
      </w:r>
    </w:p>
    <w:p xmlns:wp14="http://schemas.microsoft.com/office/word/2010/wordml" w:rsidP="67CD9EFD" wp14:paraId="65F20D8B" wp14:textId="6A5F72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children; oblique plural of </w:t>
      </w: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7CD9EFD" wp14:paraId="14FD7793" wp14:textId="0367D7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of; feminine genitive marker </w:t>
      </w:r>
    </w:p>
    <w:p xmlns:wp14="http://schemas.microsoft.com/office/word/2010/wordml" w:rsidP="67CD9EFD" wp14:paraId="343D749A" wp14:textId="0BE723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intellect, understanding, faculty of discernment </w:t>
      </w:r>
    </w:p>
    <w:p xmlns:wp14="http://schemas.microsoft.com/office/word/2010/wordml" w:rsidP="67CD9EFD" wp14:paraId="56F982C9" wp14:textId="37A1F78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 (ke lie)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for, intended for </w:t>
      </w:r>
    </w:p>
    <w:p xmlns:wp14="http://schemas.microsoft.com/office/word/2010/wordml" w:rsidP="67CD9EFD" wp14:paraId="0578E540" wp14:textId="206278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377DA4C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7CD9EFD" w:rsidR="377DA4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food, nourishment, ration; figuratively, something that nourishes or strengthens</w:t>
      </w:r>
    </w:p>
    <w:p xmlns:wp14="http://schemas.microsoft.com/office/word/2010/wordml" w:rsidP="67CD9EFD" wp14:paraId="0F313AD9" wp14:textId="7428B41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7CD9EFD" wp14:paraId="4D98CB12" wp14:textId="2CCAFE1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CD9EFD" w:rsidR="4054BA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7CD9EFD" wp14:paraId="1A939CB6" wp14:textId="596EEECB">
      <w:pPr>
        <w:pStyle w:val="Heading3"/>
      </w:pPr>
      <w:r w:rsidRPr="67CD9EFD" w:rsidR="30721F3C">
        <w:rPr>
          <w:noProof w:val="0"/>
          <w:lang w:val="fr-FR"/>
        </w:rPr>
        <w:t>1. तुम बच्चों की बुद्धि</w:t>
      </w:r>
    </w:p>
    <w:p xmlns:wp14="http://schemas.microsoft.com/office/word/2010/wordml" w:rsidP="67CD9EFD" wp14:paraId="7B162FE6" wp14:textId="329AA01B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baccoṃ kī buddhi</w:t>
      </w:r>
    </w:p>
    <w:p xmlns:wp14="http://schemas.microsoft.com/office/word/2010/wordml" w:rsidP="67CD9EFD" wp14:paraId="0437CF54" wp14:textId="28A7AC3F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67CD9EFD" wp14:paraId="5CE6573C" wp14:textId="04BDE018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intellect of you children”</w:t>
      </w:r>
    </w:p>
    <w:p xmlns:wp14="http://schemas.microsoft.com/office/word/2010/wordml" w:rsidP="67CD9EFD" wp14:paraId="71E10FE9" wp14:textId="5EDCD040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in the oblique plural because it is followed by the genitive postposition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CD9EFD" wp14:paraId="64268FDA" wp14:textId="34AB6C6E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67CD9EFD" wp14:paraId="42140C74" wp14:textId="45E9D429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बच्चे → तुम बच्चों की बुद्धि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bacce → tum baccoṃ kī buddhi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children” → “the intellect of you children”</w:t>
      </w:r>
    </w:p>
    <w:p xmlns:wp14="http://schemas.microsoft.com/office/word/2010/wordml" w:rsidP="67CD9EFD" wp14:paraId="3387EE4F" wp14:textId="11ACD66A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, which is feminine.</w:t>
      </w:r>
    </w:p>
    <w:p xmlns:wp14="http://schemas.microsoft.com/office/word/2010/wordml" w:rsidP="67CD9EFD" wp14:paraId="041CEDD1" wp14:textId="2431B643">
      <w:pPr>
        <w:pStyle w:val="Heading3"/>
      </w:pPr>
      <w:r w:rsidRPr="67CD9EFD" w:rsidR="30721F3C">
        <w:rPr>
          <w:noProof w:val="0"/>
          <w:lang w:val="fr-FR"/>
        </w:rPr>
        <w:t>2. के लिए</w:t>
      </w:r>
    </w:p>
    <w:p xmlns:wp14="http://schemas.microsoft.com/office/word/2010/wordml" w:rsidP="67CD9EFD" wp14:paraId="36DE8BC3" wp14:textId="019F1D31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 lie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“for”, “intended for”</w:t>
      </w:r>
    </w:p>
    <w:p xmlns:wp14="http://schemas.microsoft.com/office/word/2010/wordml" w:rsidP="67CD9EFD" wp14:paraId="0BCEADD7" wp14:textId="6542DBC7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7CD9EFD" wp14:paraId="5BBE6BC5" wp14:textId="283FEEEC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लिए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buddhi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lie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= “for the intellect”</w:t>
      </w:r>
    </w:p>
    <w:p xmlns:wp14="http://schemas.microsoft.com/office/word/2010/wordml" w:rsidP="67CD9EFD" wp14:paraId="5BB91545" wp14:textId="40E996CA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The whole structure can be understood as:</w:t>
      </w:r>
    </w:p>
    <w:p xmlns:wp14="http://schemas.microsoft.com/office/word/2010/wordml" w:rsidP="67CD9EFD" wp14:paraId="1F93F1C9" wp14:textId="485CF6FD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[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]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लिए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Yah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[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baccoṃ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buddhi]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lie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khurāk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“This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nourishment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intellect.”</w:t>
      </w:r>
    </w:p>
    <w:p xmlns:wp14="http://schemas.microsoft.com/office/word/2010/wordml" w:rsidP="67CD9EFD" wp14:paraId="74478517" wp14:textId="4E07E7F4">
      <w:pPr>
        <w:pStyle w:val="Heading3"/>
      </w:pPr>
      <w:r w:rsidRPr="67CD9EFD" w:rsidR="30721F3C">
        <w:rPr>
          <w:noProof w:val="0"/>
          <w:lang w:val="fr-FR"/>
        </w:rPr>
        <w:t>3. खुराक — khurāk</w:t>
      </w:r>
    </w:p>
    <w:p xmlns:wp14="http://schemas.microsoft.com/office/word/2010/wordml" w:rsidP="67CD9EFD" wp14:paraId="27CA0685" wp14:textId="00CC0C0B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Hindi,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 a ration, portion of food, or even a dose.</w:t>
      </w:r>
    </w:p>
    <w:p xmlns:wp14="http://schemas.microsoft.com/office/word/2010/wordml" w:rsidP="67CD9EFD" wp14:paraId="2A101275" wp14:textId="7B0351AD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Here it is figurative:</w:t>
      </w:r>
    </w:p>
    <w:p xmlns:wp14="http://schemas.microsoft.com/office/word/2010/wordml" w:rsidP="67CD9EFD" wp14:paraId="30369F92" wp14:textId="796FA243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खुराक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jñān → buddhi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khurāk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“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knowledge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nourishment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the intellect”</w:t>
      </w:r>
    </w:p>
    <w:p xmlns:wp14="http://schemas.microsoft.com/office/word/2010/wordml" w:rsidP="67CD9EFD" wp14:paraId="72529B4A" wp14:textId="06A765A0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idea is not simply to “learn information,” but to give the intellect something that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strengthens and transforms it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CD9EFD" wp14:paraId="542FECED" wp14:textId="3E643FB5">
      <w:pPr>
        <w:pStyle w:val="Heading2"/>
      </w:pPr>
      <w:r w:rsidRPr="67CD9EFD" w:rsidR="30721F3C">
        <w:rPr>
          <w:noProof w:val="0"/>
          <w:lang w:val="fr-FR"/>
        </w:rPr>
        <w:t>🌟 Meaning in the BK Context</w:t>
      </w:r>
    </w:p>
    <w:p xmlns:wp14="http://schemas.microsoft.com/office/word/2010/wordml" w:rsidP="67CD9EFD" wp14:paraId="39C7500E" wp14:textId="4D040C2F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लिए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Yah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baccoṃ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lie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khurāk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“This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nourishment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intellect,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children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67CD9EFD" wp14:paraId="5A33B792" wp14:textId="095C7F23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The context also says:</w:t>
      </w:r>
    </w:p>
    <w:p xmlns:wp14="http://schemas.microsoft.com/office/word/2010/wordml" w:rsidP="67CD9EFD" wp14:paraId="275BBD31" wp14:textId="14DF3E8D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बुद्धिवानों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Vah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buddhivānoṃ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buddhi.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“He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Intellect of the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intellectuals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67CD9EFD" wp14:paraId="1C49F0E6" wp14:textId="1893EF40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And then:</w:t>
      </w:r>
    </w:p>
    <w:p xmlns:wp14="http://schemas.microsoft.com/office/word/2010/wordml" w:rsidP="67CD9EFD" wp14:paraId="4536E846" wp14:textId="1C5AAD90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कितना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पलटती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Buddhi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kitnā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palaṭtī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“How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greatly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intellect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changes!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:rsidP="67CD9EFD" wp14:paraId="0413DC15" wp14:textId="27599299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here to the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 given by the Father to the intellect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This knowledge does not merely fill the intellect with information; it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पलटती है (palaṭtī hai)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turns it around, transforms it, and gives it a completely different way of seeing reality.</w:t>
      </w:r>
    </w:p>
    <w:p xmlns:wp14="http://schemas.microsoft.com/office/word/2010/wordml" w:rsidP="67CD9EFD" wp14:paraId="028CFEA8" wp14:textId="3B72A4EA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BK context, the intellect gradually moves from a body-conscious understanding of life toward recognition of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soul, the Father, and the cycle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CD9EFD" wp14:paraId="5F9667C6" wp14:textId="5ABC4965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This also connects naturally with the preceding expression:</w:t>
      </w:r>
    </w:p>
    <w:p xmlns:wp14="http://schemas.microsoft.com/office/word/2010/wordml" w:rsidP="67CD9EFD" wp14:paraId="0A14E2F8" wp14:textId="7B644A6C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पारस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बनाने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वाला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pāras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banāne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vālā</w:t>
      </w:r>
      <w:r>
        <w:br/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“the one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turns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others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into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pāras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/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into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something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>precious</w:t>
      </w:r>
      <w:r w:rsidRPr="67CD9EFD" w:rsidR="30721F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like gold”</w:t>
      </w:r>
    </w:p>
    <w:p xmlns:wp14="http://schemas.microsoft.com/office/word/2010/wordml" w:rsidP="67CD9EFD" wp14:paraId="2F2F88B1" wp14:textId="370C8B17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The Father is compared to the philosopher’s stone because His knowledge transforms the intellect.</w:t>
      </w:r>
    </w:p>
    <w:p xmlns:wp14="http://schemas.microsoft.com/office/word/2010/wordml" w:rsidP="67CD9EFD" wp14:paraId="7C68F33B" wp14:textId="52D73AE5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noProof w:val="0"/>
          <w:sz w:val="24"/>
          <w:szCs w:val="24"/>
          <w:lang w:val="fr-FR"/>
        </w:rPr>
        <w:t>The central image is therefore:</w:t>
      </w:r>
    </w:p>
    <w:p xmlns:wp14="http://schemas.microsoft.com/office/word/2010/wordml" w:rsidP="67CD9EFD" wp14:paraId="660B21B8" wp14:textId="01201F8E">
      <w:pPr>
        <w:spacing w:before="240" w:beforeAutospacing="off" w:after="240" w:afterAutospacing="off"/>
      </w:pP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शरीर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भोजन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वैसे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Jaise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bhojan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vaise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buddhi ko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khurāk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Just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body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needs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food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the intellect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needs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nourishment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of 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knowledge</w:t>
      </w:r>
      <w:r w:rsidRPr="67CD9EFD" w:rsidR="30721F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67CD9EFD" wp14:paraId="0488CF75" wp14:textId="2B56A23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7CD9EFD" wp14:paraId="3BFEFB25" wp14:textId="0827A818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CD9EFD" w:rsidR="07ADBA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67CD9EFD" w:rsidR="07ADBA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67CD9EFD" w:rsidR="07ADBA4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5f821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e514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60CD79"/>
    <w:rsid w:val="07ADBA44"/>
    <w:rsid w:val="2FEE767C"/>
    <w:rsid w:val="30721F3C"/>
    <w:rsid w:val="377DA4C0"/>
    <w:rsid w:val="4054BA81"/>
    <w:rsid w:val="5260CD79"/>
    <w:rsid w:val="6043A306"/>
    <w:rsid w:val="67C00363"/>
    <w:rsid w:val="67CD9EFD"/>
    <w:rsid w:val="6B96951A"/>
    <w:rsid w:val="77683E01"/>
    <w:rsid w:val="7CE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C9FBF"/>
  <w15:chartTrackingRefBased/>
  <w15:docId w15:val="{8A3074C7-8B9D-4773-AB44-187F25F8D6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CD9EF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CD9EF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CD9EF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CD9EF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6d6efbc2bb46b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2026-08-13T06:38:51.5463183Z</dcterms:created>
  <dcterms:modified xsi:type="dcterms:W3CDTF">2026-08-13T06:45:51.3055487Z</dcterms:modified>
  <dc:creator>Jacques VUILLAUME</dc:creator>
  <lastModifiedBy>Jacques VUILLAUME</lastModifiedBy>
</coreProperties>
</file>