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2F99BA" wp14:paraId="0980C6E2" wp14:textId="135B4C2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D2F99BA" w:rsidR="7670FD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14 August 2026</w:t>
      </w:r>
    </w:p>
    <w:p xmlns:wp14="http://schemas.microsoft.com/office/word/2010/wordml" w:rsidP="1D2F99BA" wp14:paraId="0CB71324" wp14:textId="052EFC4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2F99BA" wp14:paraId="2776C459" wp14:textId="16F05C4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2F99BA" w:rsidR="7670FD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14 August 2026</w:t>
      </w:r>
    </w:p>
    <w:p xmlns:wp14="http://schemas.microsoft.com/office/word/2010/wordml" w:rsidP="1D2F99BA" wp14:paraId="0ECA5214" wp14:textId="215747E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2F99BA" wp14:paraId="5A00028E" wp14:textId="5DA8B1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2F99BA" w:rsidR="7670FD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D2F99BA" wp14:paraId="1874076B" wp14:textId="105E9C57">
      <w:pPr>
        <w:pStyle w:val="Normal"/>
        <w:spacing w:before="0" w:beforeAutospacing="off" w:after="0" w:afterAutospacing="off"/>
      </w:pPr>
      <w:r w:rsidRPr="1D2F99BA" w:rsidR="7670FDD5">
        <w:rPr>
          <w:rFonts w:ascii="Arial" w:hAnsi="Arial" w:eastAsia="Arial" w:cs="Arial"/>
          <w:noProof w:val="0"/>
          <w:sz w:val="24"/>
          <w:szCs w:val="24"/>
          <w:lang w:val="en-US"/>
        </w:rPr>
        <w:t>बाप की याद से तुम देही-अभिमानी बनेंगे।</w:t>
      </w:r>
    </w:p>
    <w:p xmlns:wp14="http://schemas.microsoft.com/office/word/2010/wordml" w:rsidP="1D2F99BA" wp14:paraId="0C52C320" wp14:textId="5074726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D2F99BA" wp14:paraId="4DF968A0" wp14:textId="509C8EC4">
      <w:pPr>
        <w:spacing w:before="0" w:beforeAutospacing="off" w:after="0" w:afterAutospacing="off"/>
      </w:pPr>
      <w:r w:rsidRPr="1D2F99BA" w:rsidR="7670FD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D2F99BA" wp14:paraId="32C8BE8C" wp14:textId="36D3A2D1">
      <w:pPr>
        <w:pStyle w:val="Normal"/>
        <w:spacing w:before="0" w:beforeAutospacing="off" w:after="0" w:afterAutospacing="off"/>
      </w:pPr>
      <w:r w:rsidRPr="1D2F99BA" w:rsidR="7670FDD5">
        <w:rPr>
          <w:rFonts w:ascii="Arial" w:hAnsi="Arial" w:eastAsia="Arial" w:cs="Arial"/>
          <w:noProof w:val="0"/>
          <w:sz w:val="24"/>
          <w:szCs w:val="24"/>
          <w:lang w:val="en-US"/>
        </w:rPr>
        <w:t>Bāp kī yād se tum dehī-abhimānī baneṅge.</w:t>
      </w:r>
    </w:p>
    <w:p xmlns:wp14="http://schemas.microsoft.com/office/word/2010/wordml" w:rsidP="1D2F99BA" wp14:paraId="77301C6F" wp14:textId="2BC0F0E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D2F99BA" wp14:paraId="112ACD9D" wp14:textId="3BE1EBFD">
      <w:pPr>
        <w:spacing w:before="0" w:beforeAutospacing="off" w:after="0" w:afterAutospacing="off"/>
      </w:pPr>
      <w:r w:rsidRPr="1D2F99BA" w:rsidR="7670FD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D2F99BA" wp14:paraId="4916D4A5" wp14:textId="09C681F4">
      <w:pPr>
        <w:spacing w:before="0" w:beforeAutospacing="off" w:after="0" w:afterAutospacing="off"/>
      </w:pPr>
      <w:r w:rsidRPr="1D2F99BA" w:rsidR="7670FD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Through </w:t>
      </w:r>
      <w:r w:rsidRPr="1D2F99BA" w:rsidR="7670FD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remembrance</w:t>
      </w:r>
      <w:r w:rsidRPr="1D2F99BA" w:rsidR="7670FD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of the Father, you will become </w:t>
      </w:r>
      <w:r w:rsidRPr="1D2F99BA" w:rsidR="7670FD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soul-conscious</w:t>
      </w:r>
      <w:r w:rsidRPr="1D2F99BA" w:rsidR="7670FD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1D2F99BA" wp14:paraId="1487255A" wp14:textId="36DB58C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D2F99BA" wp14:paraId="4000DE18" wp14:textId="331136C3">
      <w:pPr>
        <w:spacing w:before="0" w:beforeAutospacing="off" w:after="0" w:afterAutospacing="off"/>
      </w:pPr>
      <w:r w:rsidRPr="1D2F99BA" w:rsidR="7670FDD5">
        <w:rPr>
          <w:rFonts w:ascii="Arial" w:hAnsi="Arial" w:eastAsia="Arial" w:cs="Arial"/>
          <w:noProof w:val="0"/>
          <w:sz w:val="24"/>
          <w:szCs w:val="24"/>
          <w:lang w:val="en-US"/>
        </w:rPr>
        <w:t>A slightly fuller BK rendering would be:</w:t>
      </w:r>
    </w:p>
    <w:p xmlns:wp14="http://schemas.microsoft.com/office/word/2010/wordml" w:rsidP="1D2F99BA" wp14:paraId="1FE70521" wp14:textId="28449FCA">
      <w:pPr>
        <w:spacing w:before="0" w:beforeAutospacing="off" w:after="0" w:afterAutospacing="off"/>
      </w:pPr>
      <w:r w:rsidRPr="1D2F99BA" w:rsidR="7670FDD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Through remembrance of the Father, you will become established in the awareness that you are the soul dwelling in the body.</w:t>
      </w:r>
    </w:p>
    <w:p xmlns:wp14="http://schemas.microsoft.com/office/word/2010/wordml" w:rsidP="1D2F99BA" wp14:paraId="56F9B5D4" wp14:textId="3DDFDA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D2F99BA" wp14:paraId="14B45B1E" wp14:textId="36D99A41">
      <w:pPr>
        <w:pStyle w:val="Heading2"/>
        <w:keepNext w:val="1"/>
        <w:keepLines w:val="1"/>
        <w:spacing w:before="160" w:after="80"/>
      </w:pPr>
      <w:r w:rsidRPr="1D2F99BA" w:rsidR="7670FD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D2F99BA" wp14:paraId="4D221E3A" wp14:textId="150DFD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here,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God </w:t>
      </w:r>
    </w:p>
    <w:p xmlns:wp14="http://schemas.microsoft.com/office/word/2010/wordml" w:rsidP="1D2F99BA" wp14:paraId="71C42E6A" wp14:textId="170E1C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of; possessive marker agreeing with feminine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2F99BA" wp14:paraId="21093FC5" wp14:textId="07F188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remembrance, memory; in BK language, conscious remembrance of Baba </w:t>
      </w:r>
    </w:p>
    <w:p xmlns:wp14="http://schemas.microsoft.com/office/word/2010/wordml" w:rsidP="1D2F99BA" wp14:paraId="233F6067" wp14:textId="25A914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through, by means of, because of </w:t>
      </w:r>
    </w:p>
    <w:p xmlns:wp14="http://schemas.microsoft.com/office/word/2010/wordml" w:rsidP="1D2F99BA" wp14:paraId="69F651CB" wp14:textId="279D7F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</w:t>
      </w:r>
    </w:p>
    <w:p xmlns:wp14="http://schemas.microsoft.com/office/word/2010/wordml" w:rsidP="1D2F99BA" wp14:paraId="695D6796" wp14:textId="77B9613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one who possesses or inhabits a body;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embodied soul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2F99BA" wp14:paraId="2E442B65" wp14:textId="358E39C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(abhimānī)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identifying oneself as, having the awareness of </w:t>
      </w:r>
    </w:p>
    <w:p xmlns:wp14="http://schemas.microsoft.com/office/word/2010/wordml" w:rsidP="1D2F99BA" wp14:paraId="7CBD0C90" wp14:textId="7723FD6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(dehī-abhimānī)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 of oneself as the soul inhabiting the body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2F99BA" wp14:paraId="45D86366" wp14:textId="7621F5E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(baneṅge)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will become</w:t>
      </w:r>
    </w:p>
    <w:p xmlns:wp14="http://schemas.microsoft.com/office/word/2010/wordml" w:rsidP="1D2F99BA" wp14:paraId="150DD5F4" wp14:textId="5C30B23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D2F99BA" wp14:paraId="7FA60C41" wp14:textId="3246598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D2F99BA" w:rsidR="7670FDD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D2F99BA" wp14:paraId="383EFE33" wp14:textId="390C6611">
      <w:pPr>
        <w:pStyle w:val="Heading3"/>
      </w:pPr>
      <w:r w:rsidRPr="1D2F99BA" w:rsidR="7670FDD5">
        <w:rPr>
          <w:noProof w:val="0"/>
          <w:lang w:val="fr-FR"/>
        </w:rPr>
        <w:t>1. बाप की याद — bāp kī yād</w:t>
      </w:r>
    </w:p>
    <w:p xmlns:wp14="http://schemas.microsoft.com/office/word/2010/wordml" w:rsidP="1D2F99BA" wp14:paraId="2E8873E2" wp14:textId="0B49BCB5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, “remembrance,” is feminine, so the possessive form is:</w:t>
      </w:r>
    </w:p>
    <w:p xmlns:wp14="http://schemas.microsoft.com/office/word/2010/wordml" w:rsidP="1D2F99BA" wp14:paraId="3D63C7AB" wp14:textId="076280CA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“remembrance of the Father”</w:t>
      </w:r>
    </w:p>
    <w:p xmlns:wp14="http://schemas.microsoft.com/office/word/2010/wordml" w:rsidP="1D2F99BA" wp14:paraId="72BEEA09" wp14:textId="46ECDB06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D2F99BA" wp14:paraId="6313D76B" wp14:textId="77DD6EAD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से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“through / by means of remembrance of the Father”</w:t>
      </w:r>
    </w:p>
    <w:p xmlns:wp14="http://schemas.microsoft.com/office/word/2010/wordml" w:rsidP="1D2F99BA" wp14:paraId="4ABE42B6" wp14:textId="0CC1346B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means by which a change takes place.</w:t>
      </w:r>
    </w:p>
    <w:p xmlns:wp14="http://schemas.microsoft.com/office/word/2010/wordml" w:rsidP="1D2F99BA" wp14:paraId="0F271FCB" wp14:textId="6055137B">
      <w:pPr>
        <w:pStyle w:val="Heading3"/>
      </w:pPr>
      <w:r w:rsidRPr="1D2F99BA" w:rsidR="7670FDD5">
        <w:rPr>
          <w:noProof w:val="0"/>
          <w:lang w:val="fr-FR"/>
        </w:rPr>
        <w:t>2. बनेंगे — baneṅge</w:t>
      </w:r>
    </w:p>
    <w:p xmlns:wp14="http://schemas.microsoft.com/office/word/2010/wordml" w:rsidP="1D2F99BA" wp14:paraId="66A721D5" wp14:textId="6D60E90A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future form of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(bananā)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, “to become.”</w:t>
      </w:r>
    </w:p>
    <w:p xmlns:wp14="http://schemas.microsoft.com/office/word/2010/wordml" w:rsidP="1D2F99BA" wp14:paraId="56BA6D51" wp14:textId="6E225B70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… बनेंगे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will become …”</w:t>
      </w:r>
    </w:p>
    <w:p xmlns:wp14="http://schemas.microsoft.com/office/word/2010/wordml" w:rsidP="1D2F99BA" wp14:paraId="692DC7A5" wp14:textId="29D48003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So the basic structure is:</w:t>
      </w:r>
    </w:p>
    <w:p xmlns:wp14="http://schemas.microsoft.com/office/word/2010/wordml" w:rsidP="1D2F99BA" wp14:paraId="1AF62DB2" wp14:textId="3FAA47F1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+ Y बनना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become Y through X”</w:t>
      </w:r>
    </w:p>
    <w:p xmlns:wp14="http://schemas.microsoft.com/office/word/2010/wordml" w:rsidP="1D2F99BA" wp14:paraId="529632DD" wp14:textId="2BCAB91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2F99BA" wp14:paraId="19FD9B51" wp14:textId="06B0B43A">
      <w:pPr>
        <w:pStyle w:val="Heading2"/>
      </w:pPr>
      <w:r w:rsidRPr="1D2F99BA" w:rsidR="7670FDD5">
        <w:rPr>
          <w:noProof w:val="0"/>
          <w:lang w:val="fr-FR"/>
        </w:rPr>
        <w:t>🔎 A closer look at देही-अभिमानी</w:t>
      </w:r>
    </w:p>
    <w:p xmlns:wp14="http://schemas.microsoft.com/office/word/2010/wordml" w:rsidP="1D2F99BA" wp14:paraId="2DB897D9" wp14:textId="084AB5A3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This is the key expression in the sentence.</w:t>
      </w:r>
    </w:p>
    <w:p xmlns:wp14="http://schemas.microsoft.com/office/word/2010/wordml" w:rsidP="1D2F99BA" wp14:paraId="3DC84C05" wp14:textId="6E17B938">
      <w:pPr>
        <w:pStyle w:val="Heading3"/>
      </w:pPr>
      <w:r w:rsidRPr="1D2F99BA" w:rsidR="7670FDD5">
        <w:rPr>
          <w:noProof w:val="0"/>
          <w:lang w:val="fr-FR"/>
        </w:rPr>
        <w:t>देह (deha) and देही (dehī)</w:t>
      </w:r>
    </w:p>
    <w:p xmlns:wp14="http://schemas.microsoft.com/office/word/2010/wordml" w:rsidP="1D2F99BA" wp14:paraId="3775D86F" wp14:textId="036F8AD7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These two words must be clearly distinguished:</w:t>
      </w:r>
    </w:p>
    <w:p xmlns:wp14="http://schemas.microsoft.com/office/word/2010/wordml" w:rsidP="1D2F99BA" wp14:paraId="32E97A2D" wp14:textId="5CAC374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(deha)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2F99BA" wp14:paraId="6168D61E" wp14:textId="7D7684B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who possesses or inhabits the body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D2F99BA" wp14:paraId="3C19BC19" wp14:textId="52080A53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ending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-ई (-ī)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gives the idea of “one who possesses or is associated with.”</w:t>
      </w:r>
    </w:p>
    <w:p xmlns:wp14="http://schemas.microsoft.com/office/word/2010/wordml" w:rsidP="1D2F99BA" wp14:paraId="79774C2A" wp14:textId="28566AB8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D2F99BA" wp14:paraId="646DC982" wp14:textId="06901B41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→ देही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body → the one who has a body</w:t>
      </w:r>
    </w:p>
    <w:p xmlns:wp14="http://schemas.microsoft.com/office/word/2010/wordml" w:rsidP="1D2F99BA" wp14:paraId="36CF460B" wp14:textId="6D1A0B8C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spiritual language,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conscious being within the body: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2F99BA" wp14:paraId="489123E1" wp14:textId="511D7062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A simple way to understand the distinction is:</w:t>
      </w:r>
    </w:p>
    <w:p xmlns:wp14="http://schemas.microsoft.com/office/word/2010/wordml" w:rsidP="1D2F99BA" wp14:paraId="7EF1B4AE" wp14:textId="0BE32543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vehicle</w:t>
      </w:r>
      <w:r>
        <w:br/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using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vehicle</w:t>
      </w:r>
    </w:p>
    <w:p xmlns:wp14="http://schemas.microsoft.com/office/word/2010/wordml" w:rsidP="1D2F99BA" wp14:paraId="5790DCE9" wp14:textId="37F38075">
      <w:pPr>
        <w:pStyle w:val="Heading3"/>
      </w:pPr>
      <w:r w:rsidRPr="1D2F99BA" w:rsidR="7670FDD5">
        <w:rPr>
          <w:noProof w:val="0"/>
          <w:lang w:val="fr-FR"/>
        </w:rPr>
        <w:t>अभिमानी (abhimānī)</w:t>
      </w:r>
    </w:p>
    <w:p xmlns:wp14="http://schemas.microsoft.com/office/word/2010/wordml" w:rsidP="1D2F99BA" wp14:paraId="24A32628" wp14:textId="7F554B17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everyday Hindi,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 (abhimān)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means “pride,” and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 “proud” or “arrogant.”</w:t>
      </w:r>
    </w:p>
    <w:p xmlns:wp14="http://schemas.microsoft.com/office/word/2010/wordml" w:rsidP="1D2F99BA" wp14:paraId="47DF08C8" wp14:textId="123B8872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in spiritual compounds such as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, it has a broader sense:</w:t>
      </w:r>
    </w:p>
    <w:p xmlns:wp14="http://schemas.microsoft.com/office/word/2010/wordml" w:rsidP="1D2F99BA" wp14:paraId="29751FB0" wp14:textId="3B96CA4C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“having the consciousness of,” “identifying oneself as,” “regarding oneself as.”</w:t>
      </w:r>
    </w:p>
    <w:p xmlns:wp14="http://schemas.microsoft.com/office/word/2010/wordml" w:rsidP="1D2F99BA" wp14:paraId="720343A6" wp14:textId="0BB76DED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 “proud of the soul.”</w:t>
      </w:r>
    </w:p>
    <w:p xmlns:wp14="http://schemas.microsoft.com/office/word/2010/wordml" w:rsidP="1D2F99BA" wp14:paraId="36B985EF" wp14:textId="6DC7C39F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1D2F99BA" wp14:paraId="6E7873D8" wp14:textId="10D065D7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whose awareness is based on being the देही, the soul dwelling in the body.”</w:t>
      </w:r>
    </w:p>
    <w:p xmlns:wp14="http://schemas.microsoft.com/office/word/2010/wordml" w:rsidP="1D2F99BA" wp14:paraId="1261110C" wp14:textId="6E77331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D2F99BA" wp14:paraId="746DE1F5" wp14:textId="4E46AD24">
      <w:pPr>
        <w:pStyle w:val="Heading2"/>
      </w:pPr>
      <w:r w:rsidRPr="1D2F99BA" w:rsidR="7670FDD5">
        <w:rPr>
          <w:noProof w:val="0"/>
          <w:lang w:val="fr-FR"/>
        </w:rPr>
        <w:t>🔄 देह-अभिमानी vs देही-अभिमानी</w:t>
      </w:r>
    </w:p>
    <w:p xmlns:wp14="http://schemas.microsoft.com/office/word/2010/wordml" w:rsidP="1D2F99BA" wp14:paraId="4625245F" wp14:textId="5F98893F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This contrast is especially important in BK vocabulary.</w:t>
      </w:r>
    </w:p>
    <w:p xmlns:wp14="http://schemas.microsoft.com/office/word/2010/wordml" w:rsidP="1D2F99BA" wp14:paraId="0AF1D9E6" wp14:textId="68B6B8A2">
      <w:pPr>
        <w:pStyle w:val="Heading3"/>
      </w:pPr>
      <w:r w:rsidRPr="1D2F99BA" w:rsidR="7670FDD5">
        <w:rPr>
          <w:noProof w:val="0"/>
          <w:lang w:val="fr-FR"/>
        </w:rPr>
        <w:t>देह-अभिमानी — deha-abhimānī</w:t>
      </w:r>
    </w:p>
    <w:p xmlns:wp14="http://schemas.microsoft.com/office/word/2010/wordml" w:rsidP="1D2F99BA" wp14:paraId="3E5A8E68" wp14:textId="2F0DE13B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“body,” this means being identified with the body:</w:t>
      </w:r>
    </w:p>
    <w:p xmlns:wp14="http://schemas.microsoft.com/office/word/2010/wordml" w:rsidP="1D2F99BA" wp14:paraId="01AD046F" wp14:textId="4E4F1C10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this body.”</w:t>
      </w:r>
    </w:p>
    <w:p xmlns:wp14="http://schemas.microsoft.com/office/word/2010/wordml" w:rsidP="1D2F99BA" wp14:paraId="6B32D700" wp14:textId="5096B44C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Identity is then connected with bodily and social labels: name, age, appearance, gender, role, relationships, possessions, status, and so on.</w:t>
      </w:r>
    </w:p>
    <w:p xmlns:wp14="http://schemas.microsoft.com/office/word/2010/wordml" w:rsidP="1D2F99BA" wp14:paraId="03B83C53" wp14:textId="11AD35A2">
      <w:pPr>
        <w:pStyle w:val="Heading3"/>
      </w:pPr>
      <w:r w:rsidRPr="1D2F99BA" w:rsidR="7670FDD5">
        <w:rPr>
          <w:noProof w:val="0"/>
          <w:lang w:val="fr-FR"/>
        </w:rPr>
        <w:t>देही-अभिमानी — dehī-abhimānī</w:t>
      </w:r>
    </w:p>
    <w:p xmlns:wp14="http://schemas.microsoft.com/office/word/2010/wordml" w:rsidP="1D2F99BA" wp14:paraId="1E830010" wp14:textId="1D8ECBD7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“the one inhabiting the body,” this means:</w:t>
      </w:r>
    </w:p>
    <w:p xmlns:wp14="http://schemas.microsoft.com/office/word/2010/wordml" w:rsidP="1D2F99BA" wp14:paraId="7ECD8888" wp14:textId="44E65045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the soul; this body is my instrument.”</w:t>
      </w:r>
    </w:p>
    <w:p xmlns:wp14="http://schemas.microsoft.com/office/word/2010/wordml" w:rsidP="1D2F99BA" wp14:paraId="27A6E1E3" wp14:textId="74B1AF73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The body is not rejected. It is used, cared for and acted through, but it is no longer taken to be the deepest identity of the self.</w:t>
      </w:r>
    </w:p>
    <w:p xmlns:wp14="http://schemas.microsoft.com/office/word/2010/wordml" w:rsidP="1D2F99BA" wp14:paraId="623DBB80" wp14:textId="475FAD76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The contrast can be summarized very simply:</w:t>
      </w:r>
    </w:p>
    <w:p xmlns:wp14="http://schemas.microsoft.com/office/word/2010/wordml" w:rsidP="1D2F99BA" wp14:paraId="5F49F690" wp14:textId="18E50EDB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am the body.</w:t>
      </w:r>
    </w:p>
    <w:p xmlns:wp14="http://schemas.microsoft.com/office/word/2010/wordml" w:rsidP="1D2F99BA" wp14:paraId="7B2B65E2" wp14:textId="3A431B1C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am the one who inhabits the body.</w:t>
      </w:r>
    </w:p>
    <w:p xmlns:wp14="http://schemas.microsoft.com/office/word/2010/wordml" w:rsidP="1D2F99BA" wp14:paraId="4415F456" wp14:textId="49CA24E5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Only one long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 (ī)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separates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, but spiritually the point of view changes completely.</w:t>
      </w:r>
    </w:p>
    <w:p xmlns:wp14="http://schemas.microsoft.com/office/word/2010/wordml" w:rsidP="1D2F99BA" wp14:paraId="4ADABFC4" wp14:textId="7503C23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D2F99BA" wp14:paraId="1B2958FA" wp14:textId="355E8DE2">
      <w:pPr>
        <w:pStyle w:val="Heading2"/>
      </w:pPr>
      <w:r w:rsidRPr="1D2F99BA" w:rsidR="7670FDD5">
        <w:rPr>
          <w:noProof w:val="0"/>
          <w:lang w:val="fr-FR"/>
        </w:rPr>
        <w:t>🌟 Meaning in the BK context</w:t>
      </w:r>
    </w:p>
    <w:p xmlns:wp14="http://schemas.microsoft.com/office/word/2010/wordml" w:rsidP="1D2F99BA" wp14:paraId="65150E88" wp14:textId="5DF97EDD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baneṅge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D2F99BA" wp14:paraId="1B930623" wp14:textId="143225B0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Baba is not merely saying, “Think that you are a soul.” The sentence also gives the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method for becoming stable in that awareness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— remembrance of the Father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D2F99BA" wp14:paraId="63B166E3" wp14:textId="71363378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As I remember Baba while considering myself to be a soul, the centre of identification gradually shifts:</w:t>
      </w:r>
    </w:p>
    <w:p xmlns:wp14="http://schemas.microsoft.com/office/word/2010/wordml" w:rsidP="1D2F99BA" wp14:paraId="569764A5" wp14:textId="3C3C420E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Maiṁ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hū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̃.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am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body.”</w:t>
      </w:r>
    </w:p>
    <w:p xmlns:wp14="http://schemas.microsoft.com/office/word/2010/wordml" w:rsidP="1D2F99BA" wp14:paraId="1BFD9316" wp14:textId="0DAF71BE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</w:p>
    <w:p xmlns:wp14="http://schemas.microsoft.com/office/word/2010/wordml" w:rsidP="1D2F99BA" wp14:paraId="3893A865" wp14:textId="40ED2422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;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Maiṁ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hū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̃;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merā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sādhan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D2F99BA" w:rsidR="7670FD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am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soul;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body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my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instrument.”</w:t>
      </w:r>
    </w:p>
    <w:p xmlns:wp14="http://schemas.microsoft.com/office/word/2010/wordml" w:rsidP="1D2F99BA" wp14:paraId="3F46C3D8" wp14:textId="66FB227C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more than an intellectual idea. It describes a </w:t>
      </w: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state of consciousness in which I experience myself primarily as the soul rather than as the body.</w:t>
      </w:r>
    </w:p>
    <w:p xmlns:wp14="http://schemas.microsoft.com/office/word/2010/wordml" w:rsidP="1D2F99BA" wp14:paraId="02F653B1" wp14:textId="1D03B17A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expresses a progression:</w:t>
      </w:r>
    </w:p>
    <w:p xmlns:wp14="http://schemas.microsoft.com/office/word/2010/wordml" w:rsidP="1D2F99BA" wp14:paraId="5957C672" wp14:textId="57AFD7F0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→ देह-अभिमान कम होता है → देही-अभिमानी स्थिति</w:t>
      </w:r>
    </w:p>
    <w:p xmlns:wp14="http://schemas.microsoft.com/office/word/2010/wordml" w:rsidP="1D2F99BA" wp14:paraId="1B91DB3D" wp14:textId="688046A6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of the Father → body-conscious identification decreases → soul-conscious awareness becomes stable</w:t>
      </w:r>
    </w:p>
    <w:p xmlns:wp14="http://schemas.microsoft.com/office/word/2010/wordml" w:rsidP="1D2F99BA" wp14:paraId="5151F020" wp14:textId="34C21A21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noProof w:val="0"/>
          <w:sz w:val="24"/>
          <w:szCs w:val="24"/>
          <w:lang w:val="fr-FR"/>
        </w:rPr>
        <w:t>The deeper sense is:</w:t>
      </w:r>
    </w:p>
    <w:p xmlns:wp14="http://schemas.microsoft.com/office/word/2010/wordml" w:rsidP="1D2F99BA" wp14:paraId="7ADD52D6" wp14:textId="6ED9F6CD">
      <w:pPr>
        <w:spacing w:before="240" w:beforeAutospacing="off" w:after="240" w:afterAutospacing="off"/>
      </w:pPr>
      <w:r w:rsidRPr="1D2F99BA" w:rsidR="7670FD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“As your awareness turns toward the Father, identification with the body gradually loosens, and you become established in the awareness: ‘I am the soul who inhabits and acts through this body.’”</w:t>
      </w:r>
    </w:p>
    <w:p xmlns:wp14="http://schemas.microsoft.com/office/word/2010/wordml" w:rsidP="1D2F99BA" wp14:paraId="735BA6CC" wp14:textId="041F862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D2F99BA" wp14:paraId="66042502" wp14:textId="34E488E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D2F99BA" w:rsidR="291429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5608A3C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00290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a0d6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8763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E48DE5"/>
    <w:rsid w:val="1A9081EE"/>
    <w:rsid w:val="1B3AF8D7"/>
    <w:rsid w:val="1D2F99BA"/>
    <w:rsid w:val="291429E2"/>
    <w:rsid w:val="38E0C786"/>
    <w:rsid w:val="3CE48DE5"/>
    <w:rsid w:val="43A88D51"/>
    <w:rsid w:val="453CC903"/>
    <w:rsid w:val="4AC3E875"/>
    <w:rsid w:val="4E1D843C"/>
    <w:rsid w:val="4FD3BA64"/>
    <w:rsid w:val="7670F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B65B5"/>
  <w15:chartTrackingRefBased/>
  <w15:docId w15:val="{8854632B-DEAB-4AC0-9A29-F82050DC73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2F99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D2F99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D2F99B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D2F99B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9a033762df140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2026-08-14T08:19:17.1679260Z</dcterms:created>
  <dcterms:modified xsi:type="dcterms:W3CDTF">2026-08-14T08:27:56.6986848Z</dcterms:modified>
  <dc:creator>Jacques VUILLAUME</dc:creator>
  <lastModifiedBy>Jacques VUILLAUME</lastModifiedBy>
</coreProperties>
</file>