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0B48AA" wp14:paraId="168CD66C" wp14:textId="3A2761C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0B48AA" w:rsidR="75C33A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August 2026</w:t>
      </w:r>
    </w:p>
    <w:p xmlns:wp14="http://schemas.microsoft.com/office/word/2010/wordml" w:rsidP="2B0B48AA" wp14:paraId="0F446376" wp14:textId="1FD9B1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0B48AA" wp14:paraId="4CCB3438" wp14:textId="4479E07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0B48AA" w:rsidR="75C33A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August 2026</w:t>
      </w:r>
    </w:p>
    <w:p xmlns:wp14="http://schemas.microsoft.com/office/word/2010/wordml" w:rsidP="2B0B48AA" wp14:paraId="5CA90CF6" wp14:textId="2E2BD93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0B48AA" wp14:paraId="02974D63" wp14:textId="53821358">
      <w:pPr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B0B48AA" wp14:paraId="23B4561E" wp14:textId="643D5239">
      <w:pPr>
        <w:pStyle w:val="Normal"/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noProof w:val="0"/>
          <w:sz w:val="24"/>
          <w:szCs w:val="24"/>
          <w:lang w:val="fr-FR"/>
        </w:rPr>
        <w:t>बाप समझाते हैं - देह के सब धर्म छोड़ अपने को आत्मा समझ मुझ बाप को याद करेंगे तो पतित से पावन बन जायेंगे।</w:t>
      </w:r>
    </w:p>
    <w:p xmlns:wp14="http://schemas.microsoft.com/office/word/2010/wordml" w:rsidP="2B0B48AA" wp14:paraId="59279DD0" wp14:textId="46C811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B0B48AA" wp14:paraId="54939812" wp14:textId="5AADE18C">
      <w:pPr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B0B48AA" wp14:paraId="45BC782E" wp14:textId="37057338">
      <w:pPr>
        <w:pStyle w:val="Normal"/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noProof w:val="0"/>
          <w:sz w:val="24"/>
          <w:szCs w:val="24"/>
          <w:lang w:val="en-US"/>
        </w:rPr>
        <w:t>Bāp samajhāte haiṃ — deh ke sab dharm choṛ apne ko ātmā samajh mujh bāp ko yād kareṃge to patit se pāvan ban jāyeṃge.</w:t>
      </w:r>
    </w:p>
    <w:p xmlns:wp14="http://schemas.microsoft.com/office/word/2010/wordml" w:rsidP="2B0B48AA" wp14:paraId="1721CE10" wp14:textId="05D93DD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B0B48AA" wp14:paraId="3CDACC27" wp14:textId="33FEDEEF">
      <w:pPr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B0B48AA" wp14:paraId="26F0D241" wp14:textId="01E8E433">
      <w:pPr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explains: “If you let go of all the identities connected with the body, consider yourself to be a soul, and remember Me, your Father, then you will become pure from impure.”</w:t>
      </w:r>
    </w:p>
    <w:p xmlns:wp14="http://schemas.microsoft.com/office/word/2010/wordml" w:rsidP="2B0B48AA" wp14:paraId="2723345C" wp14:textId="008DF5C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B0B48AA" wp14:paraId="73AFA4BD" wp14:textId="05D6DDBF">
      <w:pPr>
        <w:spacing w:before="0" w:beforeAutospacing="off" w:after="0" w:afterAutospacing="off"/>
      </w:pPr>
      <w:r w:rsidRPr="2B0B48AA" w:rsidR="75C33A5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</w:t>
      </w:r>
      <w:r w:rsidRPr="2B0B48AA" w:rsidR="75C33A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धर्म</w:t>
      </w:r>
      <w:r w:rsidRPr="2B0B48AA" w:rsidR="75C33A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2B0B48AA" w:rsidR="75C33A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dharm</w:t>
      </w:r>
      <w:r w:rsidRPr="2B0B48AA" w:rsidR="75C33A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2B0B48AA" w:rsidR="75C33A5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does not mean only “religion.” In this context, it refers more broadly to the </w:t>
      </w:r>
      <w:r w:rsidRPr="2B0B48AA" w:rsidR="75C33A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affiliations and distinctions connected with the body</w:t>
      </w:r>
      <w:r w:rsidRPr="2B0B48AA" w:rsidR="75C33A5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Muslim, Hindu, Buddhist, and so on.</w:t>
      </w:r>
    </w:p>
    <w:p xmlns:wp14="http://schemas.microsoft.com/office/word/2010/wordml" w:rsidP="2B0B48AA" wp14:paraId="2FBCC2DA" wp14:textId="34C0D0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B0B48AA" wp14:paraId="5C8AFF85" wp14:textId="127CBFC0">
      <w:pPr>
        <w:pStyle w:val="Heading2"/>
        <w:keepNext w:val="1"/>
        <w:keepLines w:val="1"/>
        <w:spacing w:before="160" w:after="80"/>
      </w:pPr>
      <w:r w:rsidRPr="2B0B48AA" w:rsidR="75C33A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B0B48AA" wp14:paraId="091C5166" wp14:textId="632D63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the BK context: the Supreme Father </w:t>
      </w:r>
    </w:p>
    <w:p xmlns:wp14="http://schemas.microsoft.com/office/word/2010/wordml" w:rsidP="2B0B48AA" wp14:paraId="682A6213" wp14:textId="4428E6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explain, to make someone understand </w:t>
      </w:r>
    </w:p>
    <w:p xmlns:wp14="http://schemas.microsoft.com/office/word/2010/wordml" w:rsidP="2B0B48AA" wp14:paraId="2A08D47B" wp14:textId="531B9F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 </w:t>
      </w:r>
    </w:p>
    <w:p xmlns:wp14="http://schemas.microsoft.com/office/word/2010/wordml" w:rsidP="2B0B48AA" wp14:paraId="5C815183" wp14:textId="7B1D2D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 (deh ke dharm)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bodily affiliations / distinctions connected with the body </w:t>
      </w:r>
    </w:p>
    <w:p xmlns:wp14="http://schemas.microsoft.com/office/word/2010/wordml" w:rsidP="2B0B48AA" wp14:paraId="56FEF651" wp14:textId="3290012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all </w:t>
      </w:r>
    </w:p>
    <w:p xmlns:wp14="http://schemas.microsoft.com/office/word/2010/wordml" w:rsidP="2B0B48AA" wp14:paraId="2FECAD98" wp14:textId="4CE439A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छोड़ना (choṛnā)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leave, let go of, abandon </w:t>
      </w:r>
    </w:p>
    <w:p xmlns:wp14="http://schemas.microsoft.com/office/word/2010/wordml" w:rsidP="2B0B48AA" wp14:paraId="3C7611A1" wp14:textId="7A955A2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oneself </w:t>
      </w:r>
    </w:p>
    <w:p xmlns:wp14="http://schemas.microsoft.com/office/word/2010/wordml" w:rsidP="2B0B48AA" wp14:paraId="75197E80" wp14:textId="08ACF7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 </w:t>
      </w:r>
    </w:p>
    <w:p xmlns:wp14="http://schemas.microsoft.com/office/word/2010/wordml" w:rsidP="2B0B48AA" wp14:paraId="3AADB561" wp14:textId="4DBF71D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understand, to regard as </w:t>
      </w:r>
    </w:p>
    <w:p xmlns:wp14="http://schemas.microsoft.com/office/word/2010/wordml" w:rsidP="2B0B48AA" wp14:paraId="5145049C" wp14:textId="6138BB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(mujh)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me; oblique form of </w:t>
      </w: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B0B48AA" wp14:paraId="5FB73BE8" wp14:textId="3CB897E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(bāp ko yād karnā)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remember the Father </w:t>
      </w:r>
    </w:p>
    <w:p xmlns:wp14="http://schemas.microsoft.com/office/word/2010/wordml" w:rsidP="2B0B48AA" wp14:paraId="4CE6F038" wp14:textId="61A69BF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impure, fallen </w:t>
      </w:r>
    </w:p>
    <w:p xmlns:wp14="http://schemas.microsoft.com/office/word/2010/wordml" w:rsidP="2B0B48AA" wp14:paraId="19463A34" wp14:textId="541E70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 </w:t>
      </w:r>
    </w:p>
    <w:p xmlns:wp14="http://schemas.microsoft.com/office/word/2010/wordml" w:rsidP="2B0B48AA" wp14:paraId="2F380172" wp14:textId="2AA9F05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0B48AA" w:rsidR="75C33A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 (ban jānā)</w:t>
      </w:r>
      <w:r w:rsidRPr="2B0B48AA" w:rsidR="75C33A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become, to turn into</w:t>
      </w:r>
    </w:p>
    <w:p xmlns:wp14="http://schemas.microsoft.com/office/word/2010/wordml" w:rsidP="2B0B48AA" wp14:paraId="69DE3A82" wp14:textId="393AF54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0B48AA" wp14:paraId="1EE3070F" wp14:textId="30B9127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0B48AA" w:rsidR="75C33A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B0B48AA" wp14:paraId="024FCDB0" wp14:textId="13F7C2F7">
      <w:pPr>
        <w:pStyle w:val="Heading3"/>
      </w:pPr>
      <w:r w:rsidRPr="2B0B48AA" w:rsidR="40DAA8A4">
        <w:rPr>
          <w:noProof w:val="0"/>
          <w:lang w:val="fr-FR"/>
        </w:rPr>
        <w:t>1. देह के सब धर्म छोड़</w:t>
      </w:r>
    </w:p>
    <w:p xmlns:wp14="http://schemas.microsoft.com/office/word/2010/wordml" w:rsidP="2B0B48AA" wp14:paraId="2D738FCA" wp14:textId="2DB0A4E1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 choṛ</w:t>
      </w:r>
    </w:p>
    <w:p xmlns:wp14="http://schemas.microsoft.com/office/word/2010/wordml" w:rsidP="2B0B48AA" wp14:paraId="508A962B" wp14:textId="52C837D4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2B0B48AA" wp14:paraId="2CA223D2" wp14:textId="332214B9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सब धर्म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“all the dharmas of the body”</w:t>
      </w:r>
    </w:p>
    <w:p xmlns:wp14="http://schemas.microsoft.com/office/word/2010/wordml" w:rsidP="2B0B48AA" wp14:paraId="56EA2CE9" wp14:textId="5378EF98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choṛ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“leaving / having left”</w:t>
      </w:r>
    </w:p>
    <w:p xmlns:wp14="http://schemas.microsoft.com/office/word/2010/wordml" w:rsidP="2B0B48AA" wp14:paraId="290A65EB" wp14:textId="35FB3705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shortened conjunctive form of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छोड़कर (choṛkar)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B0B48AA" wp14:paraId="2302F73E" wp14:textId="62648575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सब धर्म छोड़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 choṛ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“leaving aside all the bodily dharmas.”</w:t>
      </w:r>
    </w:p>
    <w:p xmlns:wp14="http://schemas.microsoft.com/office/word/2010/wordml" w:rsidP="2B0B48AA" wp14:paraId="042D1A88" wp14:textId="476FD9DC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context clarifies what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2B0B48AA" wp14:paraId="12954189" wp14:textId="775300E1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मुसलमान हूँ, हिन्दू हूँ, बौद्धी हूँ... यह सब देह के धर्म हैं।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musalmān hūṃ, hindū hūṃ, bauddhī hūṃ... yah sab deh ke dharm haiṃ</w:t>
      </w:r>
    </w:p>
    <w:p xmlns:wp14="http://schemas.microsoft.com/office/word/2010/wordml" w:rsidP="2B0B48AA" wp14:paraId="78B81660" wp14:textId="02A2D647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“I am Muslim, I am Hindu, I am Buddhist... all these are dharmas of the body.”</w:t>
      </w:r>
    </w:p>
    <w:p xmlns:wp14="http://schemas.microsoft.com/office/word/2010/wordml" w:rsidP="2B0B48AA" wp14:paraId="6C10AA50" wp14:textId="5F270F4C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here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 (dharm)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wider sense than just “religion”: it refers to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distinctions and affiliations that belong to bodily existence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D290979" wp14:textId="18569AAF"/>
    <w:p xmlns:wp14="http://schemas.microsoft.com/office/word/2010/wordml" w:rsidP="2B0B48AA" wp14:paraId="019E5F66" wp14:textId="590F525B">
      <w:pPr>
        <w:pStyle w:val="Heading3"/>
      </w:pPr>
      <w:r w:rsidRPr="2B0B48AA" w:rsidR="40DAA8A4">
        <w:rPr>
          <w:noProof w:val="0"/>
          <w:lang w:val="fr-FR"/>
        </w:rPr>
        <w:t>2. अपने को आत्मा समझ</w:t>
      </w:r>
    </w:p>
    <w:p xmlns:wp14="http://schemas.microsoft.com/office/word/2010/wordml" w:rsidP="2B0B48AA" wp14:paraId="621E7381" wp14:textId="462B104E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</w:t>
      </w:r>
    </w:p>
    <w:p xmlns:wp14="http://schemas.microsoft.com/office/word/2010/wordml" w:rsidP="2B0B48AA" wp14:paraId="53BCF95F" wp14:textId="58C6CD9E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This uses the common construction:</w:t>
      </w:r>
    </w:p>
    <w:p xmlns:wp14="http://schemas.microsoft.com/office/word/2010/wordml" w:rsidP="2B0B48AA" wp14:paraId="6001F134" wp14:textId="7B35D270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समझना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ko Y samajhnā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regard X as Y”</w:t>
      </w:r>
    </w:p>
    <w:p xmlns:wp14="http://schemas.microsoft.com/office/word/2010/wordml" w:rsidP="2B0B48AA" wp14:paraId="3CF576DF" wp14:textId="3E36F8DF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B0B48AA" wp14:paraId="4C34CA29" wp14:textId="5A4B577B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samajhnā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regard oneself as a soul.”</w:t>
      </w:r>
    </w:p>
    <w:p xmlns:wp14="http://schemas.microsoft.com/office/word/2010/wordml" w:rsidP="2B0B48AA" wp14:paraId="6F499738" wp14:textId="6875824A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too,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as a shortened form of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 (samajhkar)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B0B48AA" wp14:paraId="723C49E6" wp14:textId="2083E892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“considering yourself to be a soul.”</w:t>
      </w:r>
    </w:p>
    <w:p xmlns:wp14="http://schemas.microsoft.com/office/word/2010/wordml" wp14:paraId="2995E58E" wp14:textId="6FFACBCD"/>
    <w:p xmlns:wp14="http://schemas.microsoft.com/office/word/2010/wordml" w:rsidP="2B0B48AA" wp14:paraId="4ABD5FBF" wp14:textId="7B6F7C28">
      <w:pPr>
        <w:pStyle w:val="Heading3"/>
      </w:pPr>
      <w:r w:rsidRPr="2B0B48AA" w:rsidR="40DAA8A4">
        <w:rPr>
          <w:noProof w:val="0"/>
          <w:lang w:val="fr-FR"/>
        </w:rPr>
        <w:t>3. मुझ बाप को</w:t>
      </w:r>
    </w:p>
    <w:p xmlns:wp14="http://schemas.microsoft.com/office/word/2010/wordml" w:rsidP="2B0B48AA" wp14:paraId="79869715" wp14:textId="4CD08EE8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</w:t>
      </w:r>
    </w:p>
    <w:p xmlns:wp14="http://schemas.microsoft.com/office/word/2010/wordml" w:rsidP="2B0B48AA" wp14:paraId="68BD2CB1" wp14:textId="1F434EC2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(mujh)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oblique form of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, “I / me.”</w:t>
      </w:r>
    </w:p>
    <w:p xmlns:wp14="http://schemas.microsoft.com/office/word/2010/wordml" w:rsidP="2B0B48AA" wp14:paraId="59E2C28F" wp14:textId="65386422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बाप को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2B0B48AA" wp14:paraId="28AE0102" wp14:textId="0B1FAE44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“Me, the Father.”</w:t>
      </w:r>
    </w:p>
    <w:p xmlns:wp14="http://schemas.microsoft.com/office/word/2010/wordml" w:rsidP="2B0B48AA" wp14:paraId="422F3CAF" wp14:textId="55ABFF49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B0B48AA" wp14:paraId="1C9E9B6A" wp14:textId="2446F3D8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बाप को याद करना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 yād karnā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remember Me, the Father.”</w:t>
      </w:r>
    </w:p>
    <w:p xmlns:wp14="http://schemas.microsoft.com/office/word/2010/wordml" w:rsidP="2B0B48AA" wp14:paraId="53547E05" wp14:textId="52F68CC9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specifies who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(mujh)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to.</w:t>
      </w:r>
    </w:p>
    <w:p xmlns:wp14="http://schemas.microsoft.com/office/word/2010/wordml" wp14:paraId="0FD49902" wp14:textId="5862ABC2"/>
    <w:p xmlns:wp14="http://schemas.microsoft.com/office/word/2010/wordml" w:rsidP="2B0B48AA" wp14:paraId="502672DB" wp14:textId="16DC7523">
      <w:pPr>
        <w:pStyle w:val="Heading3"/>
      </w:pPr>
      <w:r w:rsidRPr="2B0B48AA" w:rsidR="40DAA8A4">
        <w:rPr>
          <w:noProof w:val="0"/>
          <w:lang w:val="fr-FR"/>
        </w:rPr>
        <w:t>4. याद करेंगे तो… बन जायेंगे</w:t>
      </w:r>
    </w:p>
    <w:p xmlns:wp14="http://schemas.microsoft.com/office/word/2010/wordml" w:rsidP="2B0B48AA" wp14:paraId="5CDFC27B" wp14:textId="64FA2348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kareṃge to… ban jāyeṃge</w:t>
      </w:r>
    </w:p>
    <w:p xmlns:wp14="http://schemas.microsoft.com/office/word/2010/wordml" w:rsidP="2B0B48AA" wp14:paraId="6E55B121" wp14:textId="1BC6DCC6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conditional pattern:</w:t>
      </w:r>
    </w:p>
    <w:p xmlns:wp14="http://schemas.microsoft.com/office/word/2010/wordml" w:rsidP="2B0B48AA" wp14:paraId="128B23C0" wp14:textId="3BF7EAEA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करेंगे तो Y होगा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kareṃge to Y hogā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“if you do X, then Y will happen.”</w:t>
      </w:r>
    </w:p>
    <w:p xmlns:wp14="http://schemas.microsoft.com/office/word/2010/wordml" w:rsidP="2B0B48AA" wp14:paraId="3ED30F32" wp14:textId="44426677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2B0B48AA" wp14:paraId="61154B98" wp14:textId="1911C3D1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करेंगे तो पतित से पावन बन जायेंगे।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kareṃge to patit se pāvan ban jāyeṃge</w:t>
      </w:r>
    </w:p>
    <w:p xmlns:wp14="http://schemas.microsoft.com/office/word/2010/wordml" w:rsidP="2B0B48AA" wp14:paraId="5D9FC722" wp14:textId="5A5ABE6F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“If you remember the Father, you will become pure from impure.”</w:t>
      </w:r>
    </w:p>
    <w:p xmlns:wp14="http://schemas.microsoft.com/office/word/2010/wordml" wp14:paraId="435765CB" wp14:textId="314066BE"/>
    <w:p xmlns:wp14="http://schemas.microsoft.com/office/word/2010/wordml" w:rsidP="2B0B48AA" wp14:paraId="55DA74E7" wp14:textId="064ED838">
      <w:pPr>
        <w:pStyle w:val="Heading3"/>
      </w:pPr>
      <w:r w:rsidRPr="2B0B48AA" w:rsidR="40DAA8A4">
        <w:rPr>
          <w:noProof w:val="0"/>
          <w:lang w:val="fr-FR"/>
        </w:rPr>
        <w:t>5. पतित से पावन</w:t>
      </w:r>
    </w:p>
    <w:p xmlns:wp14="http://schemas.microsoft.com/office/word/2010/wordml" w:rsidP="2B0B48AA" wp14:paraId="6464207F" wp14:textId="2010857F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 se pāvan</w:t>
      </w:r>
    </w:p>
    <w:p xmlns:wp14="http://schemas.microsoft.com/office/word/2010/wordml" w:rsidP="2B0B48AA" wp14:paraId="035FEEC8" wp14:textId="1536C695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The pattern:</w:t>
      </w:r>
    </w:p>
    <w:p xmlns:wp14="http://schemas.microsoft.com/office/word/2010/wordml" w:rsidP="2B0B48AA" wp14:paraId="0962FAC0" wp14:textId="300B1C4A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Y बनना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se Y bannā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go from X to Y / to become Y from X”</w:t>
      </w:r>
    </w:p>
    <w:p xmlns:wp14="http://schemas.microsoft.com/office/word/2010/wordml" w:rsidP="2B0B48AA" wp14:paraId="78A8945E" wp14:textId="7CC7895D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B0B48AA" wp14:paraId="28AC1636" wp14:textId="470AC1D2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से पावन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 se pāvan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“from impure to pure.”</w:t>
      </w:r>
    </w:p>
    <w:p xmlns:wp14="http://schemas.microsoft.com/office/word/2010/wordml" w:rsidP="2B0B48AA" wp14:paraId="4B096E2E" wp14:textId="113380E3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contrast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↔ पावन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 ↔ pāvan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) is very common in Murli vocabulary.</w:t>
      </w:r>
    </w:p>
    <w:p xmlns:wp14="http://schemas.microsoft.com/office/word/2010/wordml" wp14:paraId="288CB6C2" wp14:textId="69481322"/>
    <w:p xmlns:wp14="http://schemas.microsoft.com/office/word/2010/wordml" w:rsidP="2B0B48AA" wp14:paraId="660A8253" wp14:textId="5F7EE3A1">
      <w:pPr>
        <w:pStyle w:val="Heading2"/>
      </w:pPr>
      <w:r w:rsidRPr="2B0B48AA" w:rsidR="40DAA8A4">
        <w:rPr>
          <w:noProof w:val="0"/>
          <w:lang w:val="fr-FR"/>
        </w:rPr>
        <w:t>🌟 Meaning in the BK context</w:t>
      </w:r>
    </w:p>
    <w:p xmlns:wp14="http://schemas.microsoft.com/office/word/2010/wordml" w:rsidP="2B0B48AA" wp14:paraId="05BA6F0A" wp14:textId="7C91FB97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सब धर्म छोड़ अपने को आत्मा समझ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 choṛ apne ko ātmā samajh</w:t>
      </w:r>
    </w:p>
    <w:p xmlns:wp14="http://schemas.microsoft.com/office/word/2010/wordml" w:rsidP="2B0B48AA" wp14:paraId="4CE31E4F" wp14:textId="15753254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dharm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refers to distinctions that come from the body: “I am Muslim,” “Hindu,” “Buddhist,” and so on. The Murli does not say that the soul possesses these dharmas; they belong to the </w:t>
      </w: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</w:t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), the body.</w:t>
      </w:r>
    </w:p>
    <w:p xmlns:wp14="http://schemas.microsoft.com/office/word/2010/wordml" w:rsidP="2B0B48AA" wp14:paraId="5511F08C" wp14:textId="3A330A9F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The central point is therefore to move away from:</w:t>
      </w:r>
    </w:p>
    <w:p xmlns:wp14="http://schemas.microsoft.com/office/word/2010/wordml" w:rsidP="2B0B48AA" wp14:paraId="5D2933DF" wp14:textId="34C0A49B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“body-consciousness / identification with the body”</w:t>
      </w:r>
    </w:p>
    <w:p xmlns:wp14="http://schemas.microsoft.com/office/word/2010/wordml" w:rsidP="2B0B48AA" wp14:paraId="07DC4BE5" wp14:textId="1219D17F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and to practise:</w:t>
      </w:r>
    </w:p>
    <w:p xmlns:wp14="http://schemas.microsoft.com/office/word/2010/wordml" w:rsidP="2B0B48AA" wp14:paraId="521E54AA" wp14:textId="509BC3C4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samajhnā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consider oneself to be a soul.”</w:t>
      </w:r>
    </w:p>
    <w:p xmlns:wp14="http://schemas.microsoft.com/office/word/2010/wordml" w:rsidP="2B0B48AA" wp14:paraId="20A3E71C" wp14:textId="47F45A47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2B0B48AA" wp14:paraId="3C900207" wp14:textId="2A055802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बाप को याद करना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 yād karnā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remember Me, the Father.”</w:t>
      </w:r>
    </w:p>
    <w:p xmlns:wp14="http://schemas.microsoft.com/office/word/2010/wordml" w:rsidP="2B0B48AA" wp14:paraId="6708A1F0" wp14:textId="27C89224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The context continues:</w:t>
      </w:r>
    </w:p>
    <w:p xmlns:wp14="http://schemas.microsoft.com/office/word/2010/wordml" w:rsidP="2B0B48AA" wp14:paraId="16D52930" wp14:textId="6AF07D43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हूँ, हम सब ब्रदर्स का बाप एक है।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ātmā hūṃ, ham sab brothers kā bāp ek hai</w:t>
      </w:r>
    </w:p>
    <w:p xmlns:wp14="http://schemas.microsoft.com/office/word/2010/wordml" w:rsidP="2B0B48AA" wp14:paraId="0FABE948" wp14:textId="07E33793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“I am a soul; we are all brothers, and we have one Father.”</w:t>
      </w:r>
    </w:p>
    <w:p xmlns:wp14="http://schemas.microsoft.com/office/word/2010/wordml" w:rsidP="2B0B48AA" wp14:paraId="5AE49B7C" wp14:textId="446B998A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So the movement can be summed up using BK vocabulary itself:</w:t>
      </w:r>
    </w:p>
    <w:p xmlns:wp14="http://schemas.microsoft.com/office/word/2010/wordml" w:rsidP="2B0B48AA" wp14:paraId="4852F245" wp14:textId="521E76CA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 / देह-अभिमान → अपने को आत्मा समझना → बाप की याद → पतित से पावन</w:t>
      </w:r>
      <w:r>
        <w:br/>
      </w: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0B48AA" w:rsidR="40DAA8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dharm / deh-abhimān → apne ko ātmā samajhnā → bāp kī yād → patit se pāvan</w:t>
      </w:r>
    </w:p>
    <w:p xmlns:wp14="http://schemas.microsoft.com/office/word/2010/wordml" w:rsidP="2B0B48AA" wp14:paraId="11DA3752" wp14:textId="59E7BF03">
      <w:pPr>
        <w:spacing w:before="240" w:beforeAutospacing="off" w:after="240" w:afterAutospacing="off"/>
      </w:pPr>
      <w:r w:rsidRPr="2B0B48AA" w:rsidR="40DAA8A4">
        <w:rPr>
          <w:rFonts w:ascii="Aptos" w:hAnsi="Aptos" w:eastAsia="Aptos" w:cs="Aptos"/>
          <w:noProof w:val="0"/>
          <w:sz w:val="24"/>
          <w:szCs w:val="24"/>
          <w:lang w:val="fr-FR"/>
        </w:rPr>
        <w:t>“bodily distinctions / body-consciousness → considering oneself to be a soul → remembrance of the Father → becoming pure from impure.”</w:t>
      </w:r>
    </w:p>
    <w:p xmlns:wp14="http://schemas.microsoft.com/office/word/2010/wordml" w:rsidP="2B0B48AA" wp14:paraId="38266E64" wp14:textId="593AF42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0B48AA" wp14:paraId="5DD85A61" wp14:textId="03D8832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0B48AA" w:rsidR="068327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B0B48AA" wp14:paraId="3BFEFB25" wp14:textId="629CF15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47d8a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ae18a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580B33"/>
    <w:rsid w:val="0683275A"/>
    <w:rsid w:val="1163F48A"/>
    <w:rsid w:val="2B0B48AA"/>
    <w:rsid w:val="32580B33"/>
    <w:rsid w:val="36AE8A02"/>
    <w:rsid w:val="40DAA8A4"/>
    <w:rsid w:val="4A992BBB"/>
    <w:rsid w:val="640E6742"/>
    <w:rsid w:val="75C33A50"/>
    <w:rsid w:val="7ACA4859"/>
    <w:rsid w:val="7EA88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C0D55"/>
  <w15:chartTrackingRefBased/>
  <w15:docId w15:val="{1A1D7D19-CB16-47D5-B1D5-8D878D22DD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0B48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0B48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0B48A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0B48A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0fa7350104c4f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2026-08-15T07:04:49.5157953Z</dcterms:created>
  <dcterms:modified xsi:type="dcterms:W3CDTF">2026-08-15T07:11:13.3466744Z</dcterms:modified>
  <dc:creator>Jacques VUILLAUME</dc:creator>
  <lastModifiedBy>Jacques VUILLAUME</lastModifiedBy>
</coreProperties>
</file>