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EE6EE9E" wp14:paraId="6AB2D49F" wp14:textId="507D1629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EE6EE9E" w:rsidR="755AB6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17 August 2026</w:t>
      </w:r>
    </w:p>
    <w:p xmlns:wp14="http://schemas.microsoft.com/office/word/2010/wordml" w:rsidP="0EE6EE9E" wp14:paraId="18775914" wp14:textId="2AAE2B4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E6EE9E" wp14:paraId="2DDD84FB" wp14:textId="745D61FA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E6EE9E" w:rsidR="755AB6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17 August 2026</w:t>
      </w:r>
    </w:p>
    <w:p xmlns:wp14="http://schemas.microsoft.com/office/word/2010/wordml" w:rsidP="0EE6EE9E" wp14:paraId="3F1DE53B" wp14:textId="343686A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E6EE9E" wp14:paraId="30BF5FE5" wp14:textId="42131A8F">
      <w:pPr>
        <w:spacing w:before="0" w:beforeAutospacing="off" w:after="0" w:afterAutospacing="off"/>
      </w:pPr>
      <w:r w:rsidRPr="0EE6EE9E" w:rsidR="755AB6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EE6EE9E" wp14:paraId="6335D14A" wp14:textId="3B70C22C">
      <w:pPr>
        <w:pStyle w:val="Normal"/>
        <w:spacing w:before="0" w:beforeAutospacing="off" w:after="0" w:afterAutospacing="off"/>
      </w:pPr>
      <w:r w:rsidRPr="0EE6EE9E" w:rsidR="668C4B1A">
        <w:rPr>
          <w:rFonts w:ascii="Arial" w:hAnsi="Arial" w:eastAsia="Arial" w:cs="Arial"/>
          <w:noProof w:val="0"/>
          <w:sz w:val="24"/>
          <w:szCs w:val="24"/>
          <w:lang w:val="fr-FR"/>
        </w:rPr>
        <w:t>इस संगम को कल्याणकारी युग कहा जाता है।</w:t>
      </w:r>
    </w:p>
    <w:p xmlns:wp14="http://schemas.microsoft.com/office/word/2010/wordml" w:rsidP="0EE6EE9E" wp14:paraId="63EAB33B" wp14:textId="6DD0393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EE6EE9E" wp14:paraId="6530FAFC" wp14:textId="382DB0F3">
      <w:pPr>
        <w:spacing w:before="0" w:beforeAutospacing="off" w:after="0" w:afterAutospacing="off"/>
      </w:pPr>
      <w:r w:rsidRPr="0EE6EE9E" w:rsidR="755AB6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EE6EE9E" wp14:paraId="0340FF19" wp14:textId="3FD72CEB">
      <w:pPr>
        <w:pStyle w:val="Normal"/>
        <w:spacing w:before="0" w:beforeAutospacing="off" w:after="0" w:afterAutospacing="off"/>
      </w:pPr>
      <w:r w:rsidRPr="0EE6EE9E" w:rsidR="68B94862">
        <w:rPr>
          <w:rFonts w:ascii="Arial" w:hAnsi="Arial" w:eastAsia="Arial" w:cs="Arial"/>
          <w:noProof w:val="0"/>
          <w:sz w:val="24"/>
          <w:szCs w:val="24"/>
          <w:lang w:val="en-US"/>
        </w:rPr>
        <w:t>is saṅgam ko kalyāṇakārī yug kahā jātā hai.</w:t>
      </w:r>
    </w:p>
    <w:p xmlns:wp14="http://schemas.microsoft.com/office/word/2010/wordml" w:rsidP="0EE6EE9E" wp14:paraId="34936D3C" wp14:textId="6A1EB79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EE6EE9E" wp14:paraId="0FF36C95" wp14:textId="44F8102B">
      <w:pPr>
        <w:spacing w:before="0" w:beforeAutospacing="off" w:after="0" w:afterAutospacing="off"/>
      </w:pPr>
      <w:r w:rsidRPr="0EE6EE9E" w:rsidR="755AB6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EE6EE9E" wp14:paraId="6724FB2F" wp14:textId="1E929222">
      <w:pPr>
        <w:spacing w:before="0" w:beforeAutospacing="off" w:after="0" w:afterAutospacing="off"/>
      </w:pPr>
      <w:r w:rsidRPr="0EE6EE9E" w:rsidR="6340BEE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This Confluence Age is called the Beneficial Age.</w:t>
      </w:r>
    </w:p>
    <w:p xmlns:wp14="http://schemas.microsoft.com/office/word/2010/wordml" w:rsidP="0EE6EE9E" wp14:paraId="5F54E390" wp14:textId="46381F42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EE6EE9E" wp14:paraId="311D2ED1" wp14:textId="64F4B264">
      <w:pPr>
        <w:spacing w:before="0" w:beforeAutospacing="off" w:after="0" w:afterAutospacing="off"/>
      </w:pPr>
      <w:r w:rsidRPr="0EE6EE9E" w:rsidR="6340BEEA">
        <w:rPr>
          <w:rFonts w:ascii="Arial" w:hAnsi="Arial" w:eastAsia="Arial" w:cs="Arial"/>
          <w:noProof w:val="0"/>
          <w:sz w:val="24"/>
          <w:szCs w:val="24"/>
          <w:lang w:val="en-US"/>
        </w:rPr>
        <w:t>A slightly more expressive translation would be:</w:t>
      </w:r>
    </w:p>
    <w:p xmlns:wp14="http://schemas.microsoft.com/office/word/2010/wordml" w:rsidP="0EE6EE9E" wp14:paraId="76128BCA" wp14:textId="325538B1">
      <w:pPr>
        <w:spacing w:before="0" w:beforeAutospacing="off" w:after="0" w:afterAutospacing="off"/>
      </w:pPr>
      <w:r w:rsidRPr="0EE6EE9E" w:rsidR="6340BEE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“This Confluence Age is called the age that brings true benefit.”</w:t>
      </w:r>
    </w:p>
    <w:p xmlns:wp14="http://schemas.microsoft.com/office/word/2010/wordml" w:rsidP="0EE6EE9E" wp14:paraId="51F38E9E" wp14:textId="0A85670D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EE6EE9E" wp14:paraId="071AD878" wp14:textId="45B780D4">
      <w:pPr>
        <w:spacing w:before="0" w:beforeAutospacing="off" w:after="0" w:afterAutospacing="off"/>
      </w:pPr>
      <w:r w:rsidRPr="0EE6EE9E" w:rsidR="6340BEE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This brings out the meaning of </w:t>
      </w:r>
      <w:r w:rsidRPr="0EE6EE9E" w:rsidR="6340BEE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कल्याणकारी</w:t>
      </w:r>
      <w:r w:rsidRPr="0EE6EE9E" w:rsidR="6340BEE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0EE6EE9E" w:rsidR="6340BEE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kalyāṇakārī</w:t>
      </w:r>
      <w:r w:rsidRPr="0EE6EE9E" w:rsidR="6340BEE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)</w:t>
      </w:r>
      <w:r w:rsidRPr="0EE6EE9E" w:rsidR="6340BEE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more clearly.</w:t>
      </w:r>
    </w:p>
    <w:p xmlns:wp14="http://schemas.microsoft.com/office/word/2010/wordml" w:rsidP="0EE6EE9E" wp14:paraId="1121F03F" wp14:textId="247E6AD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EE6EE9E" wp14:paraId="735DCAB9" wp14:textId="6A84C717">
      <w:pPr>
        <w:pStyle w:val="Heading2"/>
        <w:keepNext w:val="1"/>
        <w:keepLines w:val="1"/>
        <w:spacing w:before="160" w:after="80"/>
      </w:pPr>
      <w:r w:rsidRPr="0EE6EE9E" w:rsidR="755AB6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0EE6EE9E" wp14:paraId="3F4ECD97" wp14:textId="293CBBB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(is)</w:t>
      </w:r>
      <w:r w:rsidRPr="0EE6EE9E" w:rsidR="1BD7F0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this </w:t>
      </w:r>
    </w:p>
    <w:p xmlns:wp14="http://schemas.microsoft.com/office/word/2010/wordml" w:rsidP="0EE6EE9E" wp14:paraId="728DA9D5" wp14:textId="45244E5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 (saṅgam)</w:t>
      </w:r>
      <w:r w:rsidRPr="0EE6EE9E" w:rsidR="1BD7F0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confluence, junction; in BK language: the Confluence Age </w:t>
      </w:r>
    </w:p>
    <w:p xmlns:wp14="http://schemas.microsoft.com/office/word/2010/wordml" w:rsidP="0EE6EE9E" wp14:paraId="07A60404" wp14:textId="437DA2A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0EE6EE9E" w:rsidR="1BD7F0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marks here what is being given a name </w:t>
      </w:r>
    </w:p>
    <w:p xmlns:wp14="http://schemas.microsoft.com/office/word/2010/wordml" w:rsidP="0EE6EE9E" wp14:paraId="050E8B47" wp14:textId="7C5EBB0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 (kalyāṇ)</w:t>
      </w:r>
      <w:r w:rsidRPr="0EE6EE9E" w:rsidR="1BD7F0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good, benefit, welfare, well-being; spiritually: true benefit or upliftment </w:t>
      </w:r>
    </w:p>
    <w:p xmlns:wp14="http://schemas.microsoft.com/office/word/2010/wordml" w:rsidP="0EE6EE9E" wp14:paraId="2C92CEF8" wp14:textId="3C4C8F3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कारी (kārī)</w:t>
      </w:r>
      <w:r w:rsidRPr="0EE6EE9E" w:rsidR="1BD7F0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doing, producing, bringing about </w:t>
      </w:r>
    </w:p>
    <w:p xmlns:wp14="http://schemas.microsoft.com/office/word/2010/wordml" w:rsidP="0EE6EE9E" wp14:paraId="0E14E475" wp14:textId="0CEDFDC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कल्याणकारी (kalyāṇakārī)</w:t>
      </w:r>
      <w:r w:rsidRPr="0EE6EE9E" w:rsidR="1BD7F0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beneficial, benevolent, salutary, bringing about good </w:t>
      </w:r>
    </w:p>
    <w:p xmlns:wp14="http://schemas.microsoft.com/office/word/2010/wordml" w:rsidP="0EE6EE9E" wp14:paraId="0E9C5D76" wp14:textId="46D772F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युग (yug)</w:t>
      </w:r>
      <w:r w:rsidRPr="0EE6EE9E" w:rsidR="1BD7F0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age, era, epoch </w:t>
      </w:r>
    </w:p>
    <w:p xmlns:wp14="http://schemas.microsoft.com/office/word/2010/wordml" w:rsidP="0EE6EE9E" wp14:paraId="161F1F53" wp14:textId="7DAB951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 (kahā jātā hai)</w:t>
      </w:r>
      <w:r w:rsidRPr="0EE6EE9E" w:rsidR="1BD7F0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is called</w:t>
      </w:r>
    </w:p>
    <w:p xmlns:wp14="http://schemas.microsoft.com/office/word/2010/wordml" w:rsidP="0EE6EE9E" wp14:paraId="19F90570" wp14:textId="24D1A8F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EE6EE9E" wp14:paraId="4252961E" wp14:textId="1B306FD1">
      <w:pPr>
        <w:pStyle w:val="Heading2"/>
      </w:pPr>
      <w:r w:rsidRPr="0EE6EE9E" w:rsidR="1BD7F079">
        <w:rPr>
          <w:noProof w:val="0"/>
          <w:lang w:val="fr-FR"/>
        </w:rPr>
        <w:t>🌱 कल्याणकारी — kalyāṇakārī</w:t>
      </w:r>
    </w:p>
    <w:p xmlns:wp14="http://schemas.microsoft.com/office/word/2010/wordml" w:rsidP="0EE6EE9E" wp14:paraId="25C7638D" wp14:textId="2BB9937B">
      <w:pPr>
        <w:spacing w:before="240" w:beforeAutospacing="off" w:after="240" w:afterAutospacing="off"/>
      </w:pPr>
      <w:r w:rsidRPr="0EE6EE9E" w:rsidR="1BD7F079">
        <w:rPr>
          <w:rFonts w:ascii="Aptos" w:hAnsi="Aptos" w:eastAsia="Aptos" w:cs="Aptos"/>
          <w:noProof w:val="0"/>
          <w:sz w:val="24"/>
          <w:szCs w:val="24"/>
          <w:lang w:val="fr-FR"/>
        </w:rPr>
        <w:t>The word can be broken down as:</w:t>
      </w:r>
    </w:p>
    <w:p xmlns:wp14="http://schemas.microsoft.com/office/word/2010/wordml" w:rsidP="0EE6EE9E" wp14:paraId="742AC00F" wp14:textId="235D088B">
      <w:pPr>
        <w:spacing w:before="240" w:beforeAutospacing="off" w:after="240" w:afterAutospacing="off"/>
      </w:pP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</w:t>
      </w: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+ </w:t>
      </w: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कारी</w:t>
      </w: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कल्याणकारी</w:t>
      </w:r>
      <w:r>
        <w:br/>
      </w: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kalyāṇa</w:t>
      </w: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+ </w:t>
      </w: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kārī</w:t>
      </w: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kalyāṇakārī</w:t>
      </w:r>
    </w:p>
    <w:p xmlns:wp14="http://schemas.microsoft.com/office/word/2010/wordml" w:rsidP="0EE6EE9E" wp14:paraId="24B43D30" wp14:textId="41503162">
      <w:pPr>
        <w:pStyle w:val="Heading3"/>
      </w:pPr>
      <w:r w:rsidRPr="0EE6EE9E" w:rsidR="1BD7F079">
        <w:rPr>
          <w:noProof w:val="0"/>
          <w:lang w:val="fr-FR"/>
        </w:rPr>
        <w:t>कल्याण — kalyāṇa</w:t>
      </w:r>
    </w:p>
    <w:p xmlns:wp14="http://schemas.microsoft.com/office/word/2010/wordml" w:rsidP="0EE6EE9E" wp14:paraId="6349FD6E" wp14:textId="4DC71004">
      <w:pPr>
        <w:spacing w:before="240" w:beforeAutospacing="off" w:after="240" w:afterAutospacing="off"/>
      </w:pPr>
      <w:r w:rsidRPr="0EE6EE9E" w:rsidR="1BD7F079">
        <w:rPr>
          <w:rFonts w:ascii="Aptos" w:hAnsi="Aptos" w:eastAsia="Aptos" w:cs="Aptos"/>
          <w:noProof w:val="0"/>
          <w:sz w:val="24"/>
          <w:szCs w:val="24"/>
          <w:lang w:val="fr-FR"/>
        </w:rPr>
        <w:t>This is a rich word. It can mean:</w:t>
      </w:r>
    </w:p>
    <w:p xmlns:wp14="http://schemas.microsoft.com/office/word/2010/wordml" w:rsidP="0EE6EE9E" wp14:paraId="73E0BF4C" wp14:textId="54CAD281">
      <w:pPr>
        <w:spacing w:before="240" w:beforeAutospacing="off" w:after="240" w:afterAutospacing="off"/>
      </w:pP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good, welfare, well-being, benefit, prosperity, or something auspicious and favourable.</w:t>
      </w:r>
    </w:p>
    <w:p xmlns:wp14="http://schemas.microsoft.com/office/word/2010/wordml" w:rsidP="0EE6EE9E" wp14:paraId="13B9081D" wp14:textId="57074AE5">
      <w:pPr>
        <w:spacing w:before="240" w:beforeAutospacing="off" w:after="240" w:afterAutospacing="off"/>
      </w:pPr>
      <w:r w:rsidRPr="0EE6EE9E" w:rsidR="1BD7F0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a spiritual context, </w:t>
      </w: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</w:t>
      </w:r>
      <w:r w:rsidRPr="0EE6EE9E" w:rsidR="1BD7F0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goes beyond ordinary “well-being”. It can refer to </w:t>
      </w: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one’s true good, spiritual benefit, or upliftment</w:t>
      </w:r>
      <w:r w:rsidRPr="0EE6EE9E" w:rsidR="1BD7F07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EE6EE9E" wp14:paraId="02B9AED8" wp14:textId="0CCB7906">
      <w:pPr>
        <w:spacing w:before="240" w:beforeAutospacing="off" w:after="240" w:afterAutospacing="off"/>
      </w:pPr>
      <w:r w:rsidRPr="0EE6EE9E" w:rsidR="1BD7F079">
        <w:rPr>
          <w:rFonts w:ascii="Aptos" w:hAnsi="Aptos" w:eastAsia="Aptos" w:cs="Aptos"/>
          <w:noProof w:val="0"/>
          <w:sz w:val="24"/>
          <w:szCs w:val="24"/>
          <w:lang w:val="fr-FR"/>
        </w:rPr>
        <w:t>For example:</w:t>
      </w:r>
    </w:p>
    <w:p xmlns:wp14="http://schemas.microsoft.com/office/word/2010/wordml" w:rsidP="0EE6EE9E" wp14:paraId="5259212C" wp14:textId="5147ED55">
      <w:pPr>
        <w:spacing w:before="240" w:beforeAutospacing="off" w:after="240" w:afterAutospacing="off"/>
      </w:pP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अपना कल्याण करना</w:t>
      </w:r>
      <w:r>
        <w:br/>
      </w:r>
      <w:r w:rsidRPr="0EE6EE9E" w:rsidR="1BD7F0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apnā kalyāṇ karnā</w:t>
      </w:r>
      <w:r>
        <w:br/>
      </w:r>
      <w:r w:rsidRPr="0EE6EE9E" w:rsidR="1BD7F0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work for one’s own true benefit / spiritual upliftment</w:t>
      </w:r>
    </w:p>
    <w:p xmlns:wp14="http://schemas.microsoft.com/office/word/2010/wordml" w:rsidP="0EE6EE9E" wp14:paraId="638816EC" wp14:textId="3DA3D843">
      <w:pPr>
        <w:pStyle w:val="Heading3"/>
      </w:pPr>
      <w:r w:rsidRPr="0EE6EE9E" w:rsidR="1BD7F079">
        <w:rPr>
          <w:noProof w:val="0"/>
          <w:lang w:val="fr-FR"/>
        </w:rPr>
        <w:t>-कारी — -kārī</w:t>
      </w:r>
    </w:p>
    <w:p xmlns:wp14="http://schemas.microsoft.com/office/word/2010/wordml" w:rsidP="0EE6EE9E" wp14:paraId="2EF43F20" wp14:textId="587BD1B7">
      <w:pPr>
        <w:spacing w:before="240" w:beforeAutospacing="off" w:after="240" w:afterAutospacing="off"/>
      </w:pPr>
      <w:r w:rsidRPr="0EE6EE9E" w:rsidR="1BD7F0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suffix </w:t>
      </w: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-कारी</w:t>
      </w:r>
      <w:r w:rsidRPr="0EE6EE9E" w:rsidR="1BD7F0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related to the idea of </w:t>
      </w: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(karnā), “to do”</w:t>
      </w:r>
      <w:r w:rsidRPr="0EE6EE9E" w:rsidR="1BD7F07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EE6EE9E" wp14:paraId="6B7FEBD5" wp14:textId="5B0E7405">
      <w:pPr>
        <w:spacing w:before="240" w:beforeAutospacing="off" w:after="240" w:afterAutospacing="off"/>
      </w:pPr>
      <w:r w:rsidRPr="0EE6EE9E" w:rsidR="1BD7F079">
        <w:rPr>
          <w:rFonts w:ascii="Aptos" w:hAnsi="Aptos" w:eastAsia="Aptos" w:cs="Aptos"/>
          <w:noProof w:val="0"/>
          <w:sz w:val="24"/>
          <w:szCs w:val="24"/>
          <w:lang w:val="fr-FR"/>
        </w:rPr>
        <w:t>It means:</w:t>
      </w:r>
    </w:p>
    <w:p xmlns:wp14="http://schemas.microsoft.com/office/word/2010/wordml" w:rsidP="0EE6EE9E" wp14:paraId="03398FEF" wp14:textId="1274A20D">
      <w:pPr>
        <w:spacing w:before="240" w:beforeAutospacing="off" w:after="240" w:afterAutospacing="off"/>
      </w:pP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“doing”, “producing”, “causing”, “bringing about”.</w:t>
      </w:r>
    </w:p>
    <w:p xmlns:wp14="http://schemas.microsoft.com/office/word/2010/wordml" w:rsidP="0EE6EE9E" wp14:paraId="4E72E4AA" wp14:textId="34B80DC9">
      <w:pPr>
        <w:spacing w:before="240" w:beforeAutospacing="off" w:after="240" w:afterAutospacing="off"/>
      </w:pPr>
      <w:r w:rsidRPr="0EE6EE9E" w:rsidR="1BD7F079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0EE6EE9E" wp14:paraId="34D52722" wp14:textId="72944EB7">
      <w:pPr>
        <w:spacing w:before="240" w:beforeAutospacing="off" w:after="240" w:afterAutospacing="off"/>
      </w:pP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कल्याणकारी</w:t>
      </w:r>
      <w:r>
        <w:br/>
      </w: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kalyāṇakārī</w:t>
      </w:r>
    </w:p>
    <w:p xmlns:wp14="http://schemas.microsoft.com/office/word/2010/wordml" w:rsidP="0EE6EE9E" wp14:paraId="2443B348" wp14:textId="5F6737F3">
      <w:pPr>
        <w:spacing w:before="240" w:beforeAutospacing="off" w:after="240" w:afterAutospacing="off"/>
      </w:pPr>
      <w:r w:rsidRPr="0EE6EE9E" w:rsidR="1BD7F079">
        <w:rPr>
          <w:rFonts w:ascii="Aptos" w:hAnsi="Aptos" w:eastAsia="Aptos" w:cs="Aptos"/>
          <w:noProof w:val="0"/>
          <w:sz w:val="24"/>
          <w:szCs w:val="24"/>
          <w:lang w:val="fr-FR"/>
        </w:rPr>
        <w:t>literally means:</w:t>
      </w:r>
    </w:p>
    <w:p xmlns:wp14="http://schemas.microsoft.com/office/word/2010/wordml" w:rsidP="0EE6EE9E" wp14:paraId="1FC5344E" wp14:textId="2A70A14A">
      <w:pPr>
        <w:spacing w:before="240" w:beforeAutospacing="off" w:after="240" w:afterAutospacing="off"/>
      </w:pP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“that which produces कल्याण”</w:t>
      </w:r>
    </w:p>
    <w:p xmlns:wp14="http://schemas.microsoft.com/office/word/2010/wordml" w:rsidP="0EE6EE9E" wp14:paraId="66DF1294" wp14:textId="5BEF96D4">
      <w:pPr>
        <w:spacing w:before="240" w:beforeAutospacing="off" w:after="240" w:afterAutospacing="off"/>
      </w:pPr>
      <w:r w:rsidRPr="0EE6EE9E" w:rsidR="1BD7F079">
        <w:rPr>
          <w:rFonts w:ascii="Aptos" w:hAnsi="Aptos" w:eastAsia="Aptos" w:cs="Aptos"/>
          <w:noProof w:val="0"/>
          <w:sz w:val="24"/>
          <w:szCs w:val="24"/>
          <w:lang w:val="fr-FR"/>
        </w:rPr>
        <w:t>and therefore:</w:t>
      </w:r>
    </w:p>
    <w:p xmlns:wp14="http://schemas.microsoft.com/office/word/2010/wordml" w:rsidP="0EE6EE9E" wp14:paraId="548D30A6" wp14:textId="0ED22903">
      <w:pPr>
        <w:spacing w:before="240" w:beforeAutospacing="off" w:after="240" w:afterAutospacing="off"/>
      </w:pP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beneficial, benevolent, salutary, conducive to true good.</w:t>
      </w:r>
    </w:p>
    <w:p xmlns:wp14="http://schemas.microsoft.com/office/word/2010/wordml" w:rsidP="0EE6EE9E" wp14:paraId="6E3DCED3" wp14:textId="353F1462">
      <w:pPr>
        <w:spacing w:before="240" w:beforeAutospacing="off" w:after="240" w:afterAutospacing="off"/>
      </w:pPr>
      <w:r w:rsidRPr="0EE6EE9E" w:rsidR="1BD7F0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कल्याणकारी</w:t>
      </w:r>
      <w:r w:rsidRPr="0EE6EE9E" w:rsidR="1BD7F0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slightly more dynamic than simply “beneficial”: it suggests something that </w:t>
      </w:r>
      <w:r w:rsidRPr="0EE6EE9E" w:rsidR="1BD7F0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actively brings about good or upliftment</w:t>
      </w:r>
      <w:r w:rsidRPr="0EE6EE9E" w:rsidR="1BD7F07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EE6EE9E" wp14:paraId="52AE2708" wp14:textId="06B9EB0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EE6EE9E" wp14:paraId="552796EC" wp14:textId="17DFA76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E6EE9E" w:rsidR="755AB6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EE6EE9E" wp14:paraId="4E97C2D1" wp14:textId="777B946D">
      <w:pPr>
        <w:spacing w:before="240" w:beforeAutospacing="off" w:after="240" w:afterAutospacing="off"/>
      </w:pPr>
      <w:r w:rsidRPr="0EE6EE9E" w:rsidR="7C86CB4D">
        <w:rPr>
          <w:rFonts w:ascii="Aptos" w:hAnsi="Aptos" w:eastAsia="Aptos" w:cs="Aptos"/>
          <w:noProof w:val="0"/>
          <w:sz w:val="24"/>
          <w:szCs w:val="24"/>
          <w:lang w:val="fr-FR"/>
        </w:rPr>
        <w:t>The structure is:</w:t>
      </w:r>
    </w:p>
    <w:p xmlns:wp14="http://schemas.microsoft.com/office/word/2010/wordml" w:rsidP="0EE6EE9E" wp14:paraId="6CBAF8AC" wp14:textId="3108B91D">
      <w:pPr>
        <w:spacing w:before="240" w:beforeAutospacing="off" w:after="240" w:afterAutospacing="off"/>
      </w:pP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X 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Y 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जाता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X ko Y 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kahā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jātā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0EE6EE9E" wp14:paraId="43CD6E7F" wp14:textId="6FF6B7B7">
      <w:pPr>
        <w:spacing w:before="240" w:beforeAutospacing="off" w:after="240" w:afterAutospacing="off"/>
      </w:pPr>
      <w:r w:rsidRPr="0EE6EE9E" w:rsidR="7C86C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“X is called Y.”</w:t>
      </w:r>
    </w:p>
    <w:p xmlns:wp14="http://schemas.microsoft.com/office/word/2010/wordml" w:rsidP="0EE6EE9E" wp14:paraId="3F3BB210" wp14:textId="129E76B6">
      <w:pPr>
        <w:spacing w:before="240" w:beforeAutospacing="off" w:after="240" w:afterAutospacing="off"/>
      </w:pPr>
      <w:r w:rsidRPr="0EE6EE9E" w:rsidR="7C86CB4D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0EE6EE9E" wp14:paraId="7B90F91C" wp14:textId="7E00A5FE">
      <w:pPr>
        <w:spacing w:before="240" w:beforeAutospacing="off" w:after="240" w:afterAutospacing="off"/>
      </w:pP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कल्याणकारी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युग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जाता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is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saṅgam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ko 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kalyāṇakārī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yug 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kahā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jātā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0EE6EE9E" wp14:paraId="77193ABE" wp14:textId="2CC73E16">
      <w:pPr>
        <w:spacing w:before="240" w:beforeAutospacing="off" w:after="240" w:afterAutospacing="off"/>
      </w:pPr>
      <w:r w:rsidRPr="0EE6EE9E" w:rsidR="7C86C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“This Confluence is called the Beneficial Age.”</w:t>
      </w:r>
    </w:p>
    <w:p xmlns:wp14="http://schemas.microsoft.com/office/word/2010/wordml" w:rsidP="0EE6EE9E" wp14:paraId="2F412545" wp14:textId="6C9FF8F1">
      <w:pPr>
        <w:spacing w:before="240" w:beforeAutospacing="off" w:after="240" w:afterAutospacing="off"/>
      </w:pP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</w:t>
      </w:r>
      <w:r w:rsidRPr="0EE6EE9E" w:rsidR="7C86C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passive construction from 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कहना (kahnā)</w:t>
      </w:r>
      <w:r w:rsidRPr="0EE6EE9E" w:rsidR="7C86CB4D">
        <w:rPr>
          <w:rFonts w:ascii="Aptos" w:hAnsi="Aptos" w:eastAsia="Aptos" w:cs="Aptos"/>
          <w:noProof w:val="0"/>
          <w:sz w:val="24"/>
          <w:szCs w:val="24"/>
          <w:lang w:val="fr-FR"/>
        </w:rPr>
        <w:t>, “to say / to call”.</w:t>
      </w:r>
    </w:p>
    <w:p xmlns:wp14="http://schemas.microsoft.com/office/word/2010/wordml" w:rsidP="0EE6EE9E" wp14:paraId="6D46E672" wp14:textId="765149AE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EE6EE9E" wp14:paraId="1EE75D0E" wp14:textId="350CC8B7">
      <w:pPr>
        <w:pStyle w:val="Heading2"/>
      </w:pPr>
      <w:r w:rsidRPr="0EE6EE9E" w:rsidR="7C86CB4D">
        <w:rPr>
          <w:noProof w:val="0"/>
          <w:lang w:val="fr-FR"/>
        </w:rPr>
        <w:t>🌟 Meaning in the BK context</w:t>
      </w:r>
    </w:p>
    <w:p xmlns:wp14="http://schemas.microsoft.com/office/word/2010/wordml" w:rsidP="0EE6EE9E" wp14:paraId="3C6B47CD" wp14:textId="0BF05227">
      <w:pPr>
        <w:spacing w:before="240" w:beforeAutospacing="off" w:after="240" w:afterAutospacing="off"/>
      </w:pPr>
      <w:r w:rsidRPr="0EE6EE9E" w:rsidR="7C86C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language, 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कल्याणकारी</w:t>
      </w:r>
      <w:r w:rsidRPr="0EE6EE9E" w:rsidR="7C86C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carries a particularly deep meaning. The Confluence Age is not merely considered a “favourable” or “pleasant” period.</w:t>
      </w:r>
    </w:p>
    <w:p xmlns:wp14="http://schemas.microsoft.com/office/word/2010/wordml" w:rsidP="0EE6EE9E" wp14:paraId="38BE12BF" wp14:textId="7C750105">
      <w:pPr>
        <w:spacing w:before="240" w:beforeAutospacing="off" w:after="240" w:afterAutospacing="off"/>
      </w:pPr>
      <w:r w:rsidRPr="0EE6EE9E" w:rsidR="7C86C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कल्याणकारी — kalyāṇakārī</w:t>
      </w:r>
      <w:r w:rsidRPr="0EE6EE9E" w:rsidR="7C86C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because it is the time in which the soul can attain its 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true spiritual benefit</w:t>
      </w:r>
      <w:r w:rsidRPr="0EE6EE9E" w:rsidR="7C86CB4D">
        <w:rPr>
          <w:rFonts w:ascii="Aptos" w:hAnsi="Aptos" w:eastAsia="Aptos" w:cs="Aptos"/>
          <w:noProof w:val="0"/>
          <w:sz w:val="24"/>
          <w:szCs w:val="24"/>
          <w:lang w:val="fr-FR"/>
        </w:rPr>
        <w:t>: receiving knowledge from the Father, practising remembrance (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0EE6EE9E" w:rsidR="7C86CB4D">
        <w:rPr>
          <w:rFonts w:ascii="Aptos" w:hAnsi="Aptos" w:eastAsia="Aptos" w:cs="Aptos"/>
          <w:noProof w:val="0"/>
          <w:sz w:val="24"/>
          <w:szCs w:val="24"/>
          <w:lang w:val="fr-FR"/>
        </w:rPr>
        <w:t>), purifying the sanskars, and transforming one’s life.</w:t>
      </w:r>
    </w:p>
    <w:p xmlns:wp14="http://schemas.microsoft.com/office/word/2010/wordml" w:rsidP="0EE6EE9E" wp14:paraId="1F7CF56A" wp14:textId="5CAF8F63">
      <w:pPr>
        <w:spacing w:before="240" w:beforeAutospacing="off" w:after="240" w:afterAutospacing="off"/>
      </w:pPr>
      <w:r w:rsidRPr="0EE6EE9E" w:rsidR="7C86CB4D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0EE6EE9E" wp14:paraId="1C41F277" wp14:textId="66852BAC">
      <w:pPr>
        <w:spacing w:before="240" w:beforeAutospacing="off" w:after="240" w:afterAutospacing="off"/>
      </w:pP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कल्याणकारी युग — kalyāṇakārī yug</w:t>
      </w:r>
    </w:p>
    <w:p xmlns:wp14="http://schemas.microsoft.com/office/word/2010/wordml" w:rsidP="0EE6EE9E" wp14:paraId="29836C46" wp14:textId="0CB77E06">
      <w:pPr>
        <w:spacing w:before="240" w:beforeAutospacing="off" w:after="240" w:afterAutospacing="off"/>
      </w:pPr>
      <w:r w:rsidRPr="0EE6EE9E" w:rsidR="7C86CB4D">
        <w:rPr>
          <w:rFonts w:ascii="Aptos" w:hAnsi="Aptos" w:eastAsia="Aptos" w:cs="Aptos"/>
          <w:noProof w:val="0"/>
          <w:sz w:val="24"/>
          <w:szCs w:val="24"/>
          <w:lang w:val="fr-FR"/>
        </w:rPr>
        <w:t>can be understood as:</w:t>
      </w:r>
    </w:p>
    <w:p xmlns:wp14="http://schemas.microsoft.com/office/word/2010/wordml" w:rsidP="0EE6EE9E" wp14:paraId="0D45544B" wp14:textId="511B750C">
      <w:pPr>
        <w:spacing w:before="240" w:beforeAutospacing="off" w:after="240" w:afterAutospacing="off"/>
      </w:pP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“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the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age that brings spiritual benefit”</w:t>
      </w:r>
      <w:r>
        <w:br/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“the age of upliftment”</w:t>
      </w:r>
      <w:r>
        <w:br/>
      </w:r>
      <w:r w:rsidRPr="0EE6EE9E" w:rsidR="7C86CB4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or, more literally,</w:t>
      </w:r>
      <w:r>
        <w:br/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“the age that produces true good.”</w:t>
      </w:r>
    </w:p>
    <w:p xmlns:wp14="http://schemas.microsoft.com/office/word/2010/wordml" w:rsidP="0EE6EE9E" wp14:paraId="64D8F56B" wp14:textId="42468992">
      <w:pPr>
        <w:spacing w:before="240" w:beforeAutospacing="off" w:after="240" w:afterAutospacing="off"/>
      </w:pPr>
      <w:r w:rsidRPr="0EE6EE9E" w:rsidR="7C86C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कल्याणकारी</w:t>
      </w:r>
      <w:r w:rsidRPr="0EE6EE9E" w:rsidR="7C86C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therefore emphasizes not only something positive, but something that has a </w:t>
      </w:r>
      <w:r w:rsidRPr="0EE6EE9E" w:rsidR="7C86C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transformative and spiritually beneficial effect</w:t>
      </w:r>
      <w:r w:rsidRPr="0EE6EE9E" w:rsidR="7C86CB4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EE6EE9E" wp14:paraId="55F95A18" wp14:textId="1CC76E4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E6EE9E" wp14:paraId="35222F04" wp14:textId="0E3D836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E6EE9E" wp14:paraId="776FDCD7" wp14:textId="5A84765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E6EE9E" w:rsidR="6F9960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0EE6EE9E" wp14:paraId="3BFEFB25" wp14:textId="1464B590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3860e6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2eec6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548B5A2"/>
    <w:rsid w:val="01BF776E"/>
    <w:rsid w:val="073C13A9"/>
    <w:rsid w:val="0EE6EE9E"/>
    <w:rsid w:val="1548B5A2"/>
    <w:rsid w:val="1BD7F079"/>
    <w:rsid w:val="240D771A"/>
    <w:rsid w:val="2A7957EF"/>
    <w:rsid w:val="3A2B5DD8"/>
    <w:rsid w:val="44EFF36F"/>
    <w:rsid w:val="537E9C91"/>
    <w:rsid w:val="56B4140C"/>
    <w:rsid w:val="6340BEEA"/>
    <w:rsid w:val="668C4B1A"/>
    <w:rsid w:val="68B94862"/>
    <w:rsid w:val="6F996047"/>
    <w:rsid w:val="7486C37A"/>
    <w:rsid w:val="755AB60E"/>
    <w:rsid w:val="79E6F5A2"/>
    <w:rsid w:val="7AC2C4FC"/>
    <w:rsid w:val="7BA446B2"/>
    <w:rsid w:val="7C86CB4D"/>
    <w:rsid w:val="7F5F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64354"/>
  <w15:chartTrackingRefBased/>
  <w15:docId w15:val="{9EE83184-27FE-43FD-9693-2B7856630B6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EE6EE9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EE6EE9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EE6EE9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EE6EE9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28f822a95d3426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2026-08-17T07:47:48.0967066Z</dcterms:created>
  <dcterms:modified xsi:type="dcterms:W3CDTF">2026-08-17T08:13:56.2832411Z</dcterms:modified>
  <dc:creator>Jacques VUILLAUME</dc:creator>
  <lastModifiedBy>Jacques VUILLAUME</lastModifiedBy>
</coreProperties>
</file>