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0815E69" wp14:paraId="2840AC7A" wp14:textId="70BAB7D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0815E69" w:rsidR="564C387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19 August 2026</w:t>
      </w:r>
    </w:p>
    <w:p xmlns:wp14="http://schemas.microsoft.com/office/word/2010/wordml" w:rsidP="50815E69" wp14:paraId="07593C61" wp14:textId="2A669BF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0815E69" wp14:paraId="144F8A53" wp14:textId="305EA803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0815E69" w:rsidR="564C387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19 August 2026</w:t>
      </w:r>
    </w:p>
    <w:p xmlns:wp14="http://schemas.microsoft.com/office/word/2010/wordml" w:rsidP="50815E69" wp14:paraId="7A0D248A" wp14:textId="41E222E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0815E69" wp14:paraId="02F705D9" wp14:textId="3B18638B">
      <w:pPr>
        <w:spacing w:before="0" w:beforeAutospacing="off" w:after="0" w:afterAutospacing="off"/>
      </w:pPr>
      <w:r w:rsidRPr="50815E69" w:rsidR="564C387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0815E69" wp14:paraId="21B33D6E" wp14:textId="4539BA9D">
      <w:pPr>
        <w:pStyle w:val="Normal"/>
        <w:spacing w:before="0" w:beforeAutospacing="off" w:after="0" w:afterAutospacing="off"/>
      </w:pPr>
      <w:r w:rsidRPr="50815E69" w:rsidR="13CD508D">
        <w:rPr>
          <w:rFonts w:ascii="Arial" w:hAnsi="Arial" w:eastAsia="Arial" w:cs="Arial"/>
          <w:noProof w:val="0"/>
          <w:sz w:val="24"/>
          <w:szCs w:val="24"/>
          <w:lang w:val="fr-FR"/>
        </w:rPr>
        <w:t>अपने को आत्मा निश्चय करो।</w:t>
      </w:r>
    </w:p>
    <w:p xmlns:wp14="http://schemas.microsoft.com/office/word/2010/wordml" w:rsidP="50815E69" wp14:paraId="312DA0F0" wp14:textId="5D7B684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0815E69" wp14:paraId="2E10244D" wp14:textId="2C996629">
      <w:pPr>
        <w:spacing w:before="0" w:beforeAutospacing="off" w:after="0" w:afterAutospacing="off"/>
      </w:pPr>
      <w:r w:rsidRPr="50815E69" w:rsidR="564C387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0815E69" wp14:paraId="7F67DA23" wp14:textId="39F0EF8E">
      <w:pPr>
        <w:pStyle w:val="Normal"/>
        <w:spacing w:before="0" w:beforeAutospacing="off" w:after="0" w:afterAutospacing="off"/>
      </w:pPr>
      <w:r w:rsidRPr="50815E69" w:rsidR="42FC731A">
        <w:rPr>
          <w:rFonts w:ascii="Arial" w:hAnsi="Arial" w:eastAsia="Arial" w:cs="Arial"/>
          <w:noProof w:val="0"/>
          <w:sz w:val="24"/>
          <w:szCs w:val="24"/>
          <w:lang w:val="en-US"/>
        </w:rPr>
        <w:t>apne ko ātmā niścaya karo.</w:t>
      </w:r>
    </w:p>
    <w:p xmlns:wp14="http://schemas.microsoft.com/office/word/2010/wordml" w:rsidP="50815E69" wp14:paraId="175BE3FF" wp14:textId="74166D7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0815E69" wp14:paraId="0319A08F" wp14:textId="60499612">
      <w:pPr>
        <w:spacing w:before="0" w:beforeAutospacing="off" w:after="0" w:afterAutospacing="off"/>
      </w:pPr>
      <w:r w:rsidRPr="50815E69" w:rsidR="564C387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0815E69" wp14:paraId="32D91E2D" wp14:textId="7E79EBBF">
      <w:pPr>
        <w:spacing w:before="0" w:beforeAutospacing="off" w:after="0" w:afterAutospacing="off"/>
      </w:pPr>
      <w:r w:rsidRPr="50815E69" w:rsidR="4ADEBC9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Have the firm conviction that you are a soul.</w:t>
      </w:r>
    </w:p>
    <w:p xmlns:wp14="http://schemas.microsoft.com/office/word/2010/wordml" w:rsidP="50815E69" wp14:paraId="707A93DB" wp14:textId="3B056323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0815E69" wp14:paraId="043685F9" wp14:textId="69099CE9">
      <w:pPr>
        <w:spacing w:before="0" w:beforeAutospacing="off" w:after="0" w:afterAutospacing="off"/>
      </w:pPr>
      <w:r w:rsidRPr="50815E69" w:rsidR="4ADEBC94">
        <w:rPr>
          <w:rFonts w:ascii="Arial" w:hAnsi="Arial" w:eastAsia="Arial" w:cs="Arial"/>
          <w:noProof w:val="0"/>
          <w:sz w:val="24"/>
          <w:szCs w:val="24"/>
          <w:lang w:val="en-US"/>
        </w:rPr>
        <w:t>Or, more naturally in the BK context:</w:t>
      </w:r>
    </w:p>
    <w:p xmlns:wp14="http://schemas.microsoft.com/office/word/2010/wordml" w:rsidP="50815E69" wp14:paraId="054D387B" wp14:textId="3642F6B9">
      <w:pPr>
        <w:spacing w:before="0" w:beforeAutospacing="off" w:after="0" w:afterAutospacing="off"/>
      </w:pPr>
      <w:r w:rsidRPr="50815E69" w:rsidR="4ADEBC9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Become firmly </w:t>
      </w:r>
      <w:r w:rsidRPr="50815E69" w:rsidR="4ADEBC9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established</w:t>
      </w:r>
      <w:r w:rsidRPr="50815E69" w:rsidR="4ADEBC9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in the awareness that you are a soul.</w:t>
      </w:r>
    </w:p>
    <w:p xmlns:wp14="http://schemas.microsoft.com/office/word/2010/wordml" w:rsidP="50815E69" wp14:paraId="6D96C341" wp14:textId="72B89B7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0815E69" wp14:paraId="57F4823F" wp14:textId="6898F0B2">
      <w:pPr>
        <w:pStyle w:val="Heading2"/>
        <w:keepNext w:val="1"/>
        <w:keepLines w:val="1"/>
        <w:spacing w:before="160" w:after="80"/>
      </w:pPr>
      <w:r w:rsidRPr="50815E69" w:rsidR="564C387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50815E69" wp14:paraId="076CF1DB" wp14:textId="14B73AA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815E69" w:rsidR="553FC1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(apne ko)</w:t>
      </w:r>
      <w:r w:rsidRPr="50815E69" w:rsidR="553FC1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oneself, yourself </w:t>
      </w:r>
    </w:p>
    <w:p xmlns:wp14="http://schemas.microsoft.com/office/word/2010/wordml" w:rsidP="50815E69" wp14:paraId="41DE841B" wp14:textId="5BE1930B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815E69" w:rsidR="553FC1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50815E69" w:rsidR="553FC1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one’s own / oneself </w:t>
      </w:r>
    </w:p>
    <w:p xmlns:wp14="http://schemas.microsoft.com/office/word/2010/wordml" w:rsidP="50815E69" wp14:paraId="2714C6EC" wp14:textId="4F1CEDBA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815E69" w:rsidR="553FC1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50815E69" w:rsidR="553FC1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marks the person toward whom the idea or conviction is directed </w:t>
      </w:r>
    </w:p>
    <w:p xmlns:wp14="http://schemas.microsoft.com/office/word/2010/wordml" w:rsidP="50815E69" wp14:paraId="2EFFC3B4" wp14:textId="36E2AD6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815E69" w:rsidR="553FC1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50815E69" w:rsidR="553FC1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soul </w:t>
      </w:r>
    </w:p>
    <w:p xmlns:wp14="http://schemas.microsoft.com/office/word/2010/wordml" w:rsidP="50815E69" wp14:paraId="74F1A789" wp14:textId="57F0AC0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815E69" w:rsidR="553FC1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 (niścaya)</w:t>
      </w:r>
      <w:r w:rsidRPr="50815E69" w:rsidR="553FC1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certainty, firm conviction, assurance </w:t>
      </w:r>
    </w:p>
    <w:p xmlns:wp14="http://schemas.microsoft.com/office/word/2010/wordml" w:rsidP="50815E69" wp14:paraId="5F12844D" wp14:textId="7912A153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815E69" w:rsidR="553FC1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stronger than a simple “belief”: it expresses something held inwardly as certain. </w:t>
      </w:r>
    </w:p>
    <w:p xmlns:wp14="http://schemas.microsoft.com/office/word/2010/wordml" w:rsidP="50815E69" wp14:paraId="394838CA" wp14:textId="5028368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815E69" w:rsidR="553FC1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 (karo)</w:t>
      </w:r>
      <w:r w:rsidRPr="50815E69" w:rsidR="553FC1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do / make </w:t>
      </w:r>
    </w:p>
    <w:p xmlns:wp14="http://schemas.microsoft.com/office/word/2010/wordml" w:rsidP="50815E69" wp14:paraId="7AA1D50E" wp14:textId="00BFE78E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815E69" w:rsidR="553FC1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imperative of </w:t>
      </w:r>
      <w:r w:rsidRPr="50815E69" w:rsidR="553FC1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(karnā)</w:t>
      </w:r>
      <w:r w:rsidRPr="50815E69" w:rsidR="553FC17E">
        <w:rPr>
          <w:rFonts w:ascii="Aptos" w:hAnsi="Aptos" w:eastAsia="Aptos" w:cs="Aptos"/>
          <w:noProof w:val="0"/>
          <w:sz w:val="24"/>
          <w:szCs w:val="24"/>
          <w:lang w:val="fr-FR"/>
        </w:rPr>
        <w:t>, “to do, to make”</w:t>
      </w:r>
    </w:p>
    <w:p xmlns:wp14="http://schemas.microsoft.com/office/word/2010/wordml" w:rsidP="50815E69" wp14:paraId="4BCF3207" wp14:textId="7F2896E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0815E69" wp14:paraId="5AAE5F63" wp14:textId="45D515B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0815E69" w:rsidR="564C387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0815E69" wp14:paraId="6AEF5755" wp14:textId="44203364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अपने को आत्मा</w:t>
      </w:r>
    </w:p>
    <w:p xmlns:wp14="http://schemas.microsoft.com/office/word/2010/wordml" w:rsidP="50815E69" wp14:paraId="5DEDDEC1" wp14:textId="3977F3AB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50815E69" wp14:paraId="0AAA2516" wp14:textId="35372E51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</w:t>
      </w:r>
      <w:r>
        <w:br/>
      </w: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0815E69" w:rsidR="2FD788A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 ātmā</w:t>
      </w:r>
      <w:r>
        <w:br/>
      </w: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“oneself [as] a soul”</w:t>
      </w:r>
    </w:p>
    <w:p xmlns:wp14="http://schemas.microsoft.com/office/word/2010/wordml" w:rsidP="50815E69" wp14:paraId="7D187448" wp14:textId="2B63196E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Hindi can place the noun directly after </w:t>
      </w:r>
      <w:r w:rsidRPr="50815E69" w:rsidR="2FD788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</w:t>
      </w: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indicate what one considers oneself to be.</w:t>
      </w:r>
    </w:p>
    <w:p xmlns:wp14="http://schemas.microsoft.com/office/word/2010/wordml" w:rsidP="50815E69" wp14:paraId="2DFB1A87" wp14:textId="3A7D426A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50815E69" wp14:paraId="0A785F47" wp14:textId="597772DE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समझो।</w:t>
      </w:r>
      <w:r>
        <w:br/>
      </w: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0815E69" w:rsidR="2FD788A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 ātmā samjho.</w:t>
      </w:r>
      <w:r>
        <w:br/>
      </w: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“Consider yourself to be a soul.”</w:t>
      </w:r>
    </w:p>
    <w:p xmlns:wp14="http://schemas.microsoft.com/office/word/2010/wordml" w:rsidP="50815E69" wp14:paraId="7D90A479" wp14:textId="7425EB77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निश्चय करना</w:t>
      </w:r>
    </w:p>
    <w:p xmlns:wp14="http://schemas.microsoft.com/office/word/2010/wordml" w:rsidP="50815E69" wp14:paraId="3682A257" wp14:textId="76B74F2B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 करना (niścaya karnā)</w:t>
      </w: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“to make/establish a conviction.”</w:t>
      </w:r>
    </w:p>
    <w:p xmlns:wp14="http://schemas.microsoft.com/office/word/2010/wordml" w:rsidP="50815E69" wp14:paraId="1B9E76CC" wp14:textId="0331954B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>Here, it does not merely mean:</w:t>
      </w:r>
    </w:p>
    <w:p xmlns:wp14="http://schemas.microsoft.com/office/word/2010/wordml" w:rsidP="50815E69" wp14:paraId="1892D67D" wp14:textId="7E291526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>“Think that you are a soul.”</w:t>
      </w:r>
    </w:p>
    <w:p xmlns:wp14="http://schemas.microsoft.com/office/word/2010/wordml" w:rsidP="50815E69" wp14:paraId="0895E320" wp14:textId="137E00D5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>Rather, it conveys:</w:t>
      </w:r>
    </w:p>
    <w:p xmlns:wp14="http://schemas.microsoft.com/office/word/2010/wordml" w:rsidP="50815E69" wp14:paraId="5B018FFE" wp14:textId="684FF813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“Establish within yourself the certainty: I am a soul.”</w:t>
      </w:r>
    </w:p>
    <w:p xmlns:wp14="http://schemas.microsoft.com/office/word/2010/wordml" w:rsidP="50815E69" wp14:paraId="16B25E19" wp14:textId="49FA89D7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50815E69" w:rsidR="2FD788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निश्चय करो</w:t>
      </w: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concise and characteristic of spiritual Murli language.</w:t>
      </w:r>
    </w:p>
    <w:p xmlns:wp14="http://schemas.microsoft.com/office/word/2010/wordml" w:rsidP="50815E69" wp14:paraId="4D33D18E" wp14:textId="6CA1721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0815E69" wp14:paraId="784CA765" wp14:textId="1A18AF5D">
      <w:pPr>
        <w:pStyle w:val="Heading2"/>
      </w:pPr>
      <w:r w:rsidRPr="50815E69" w:rsidR="2FD788A9">
        <w:rPr>
          <w:noProof w:val="0"/>
          <w:lang w:val="fr-FR"/>
        </w:rPr>
        <w:t>🌟 Meaning in the BK context</w:t>
      </w:r>
    </w:p>
    <w:p xmlns:wp14="http://schemas.microsoft.com/office/word/2010/wordml" w:rsidP="50815E69" wp14:paraId="497892CE" wp14:textId="40F5AB85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50815E69" w:rsidR="2FD788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 (niścaya)</w:t>
      </w: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a </w:t>
      </w:r>
      <w:r w:rsidRPr="50815E69" w:rsidR="2FD788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firm inner conviction</w:t>
      </w: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>, not merely intellectual understanding.</w:t>
      </w:r>
    </w:p>
    <w:p xmlns:wp14="http://schemas.microsoft.com/office/word/2010/wordml" w:rsidP="50815E69" wp14:paraId="1AF5B49C" wp14:textId="76874D97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निश्चय करो।</w:t>
      </w:r>
      <w:r>
        <w:br/>
      </w: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0815E69" w:rsidR="2FD788A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 ātmā niścaya karo.</w:t>
      </w:r>
    </w:p>
    <w:p xmlns:wp14="http://schemas.microsoft.com/office/word/2010/wordml" w:rsidP="50815E69" wp14:paraId="50351BAE" wp14:textId="5E44D367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>therefore points to moving from:</w:t>
      </w:r>
    </w:p>
    <w:p xmlns:wp14="http://schemas.microsoft.com/office/word/2010/wordml" w:rsidP="50815E69" wp14:paraId="5E693284" wp14:textId="5293C171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>“I intellectually know that I am a soul”</w:t>
      </w:r>
    </w:p>
    <w:p xmlns:wp14="http://schemas.microsoft.com/office/word/2010/wordml" w:rsidP="50815E69" wp14:paraId="0B155EEF" wp14:textId="41AAAB51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>to a stable inner awareness:</w:t>
      </w:r>
    </w:p>
    <w:p xmlns:wp14="http://schemas.microsoft.com/office/word/2010/wordml" w:rsidP="50815E69" wp14:paraId="7E3EA5D4" wp14:textId="03571193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 am a soul — this is what I truly am.”</w:t>
      </w:r>
    </w:p>
    <w:p xmlns:wp14="http://schemas.microsoft.com/office/word/2010/wordml" w:rsidP="50815E69" wp14:paraId="044E1744" wp14:textId="1678D19D">
      <w:pPr>
        <w:spacing w:before="240" w:beforeAutospacing="off" w:after="240" w:afterAutospacing="off"/>
      </w:pP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emphasis is on identifying oneself with the </w:t>
      </w:r>
      <w:r w:rsidRPr="50815E69" w:rsidR="2FD788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 rather than the body</w:t>
      </w: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This firm conviction is the foundation of the </w:t>
      </w:r>
      <w:r w:rsidRPr="50815E69" w:rsidR="2FD788A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(dehī-abhimānī)</w:t>
      </w:r>
      <w:r w:rsidRPr="50815E69" w:rsidR="2FD788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stage — soul-consciousness.</w:t>
      </w:r>
    </w:p>
    <w:p xmlns:wp14="http://schemas.microsoft.com/office/word/2010/wordml" w:rsidP="50815E69" wp14:paraId="42433E7F" wp14:textId="49D4DA6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0815E69" wp14:paraId="2F45B250" wp14:textId="24599E7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0815E69" w:rsidR="01A875A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50853B7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affe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e26ca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36587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55ADD9"/>
    <w:rsid w:val="01A875AF"/>
    <w:rsid w:val="13CD508D"/>
    <w:rsid w:val="23EC3D2E"/>
    <w:rsid w:val="2D55ADD9"/>
    <w:rsid w:val="2FD788A9"/>
    <w:rsid w:val="426F0640"/>
    <w:rsid w:val="42FC731A"/>
    <w:rsid w:val="4ADEBC94"/>
    <w:rsid w:val="4F7A4210"/>
    <w:rsid w:val="50815E69"/>
    <w:rsid w:val="553FC17E"/>
    <w:rsid w:val="564C3873"/>
    <w:rsid w:val="61F1F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A4A8B"/>
  <w15:chartTrackingRefBased/>
  <w15:docId w15:val="{A7C5FE63-3FC1-4FA8-8E52-EFE8098625F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0815E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0815E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0815E6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0815E6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015fb174879479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2026-08-19T08:02:55.6052294Z</dcterms:created>
  <dcterms:modified xsi:type="dcterms:W3CDTF">2026-08-19T08:09:13.4796479Z</dcterms:modified>
  <dc:creator>Jacques VUILLAUME</dc:creator>
  <lastModifiedBy>Jacques VUILLAUME</lastModifiedBy>
</coreProperties>
</file>