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CD99B0" wp14:paraId="64E4257F" wp14:textId="12A04AA3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CCD99B0" w:rsidR="74661B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23 August 2026</w:t>
      </w:r>
    </w:p>
    <w:p xmlns:wp14="http://schemas.microsoft.com/office/word/2010/wordml" w:rsidP="1CCD99B0" wp14:paraId="36925F43" wp14:textId="7B92DAC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CD99B0" wp14:paraId="4DFAEEDC" wp14:textId="02B7B26D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CD99B0" w:rsidR="74661B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23 August 2026</w:t>
      </w:r>
    </w:p>
    <w:p xmlns:wp14="http://schemas.microsoft.com/office/word/2010/wordml" w:rsidP="1CCD99B0" wp14:paraId="5680EB24" wp14:textId="4C4BA3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CD99B0" wp14:paraId="485934C4" wp14:textId="178D8459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CCD99B0" wp14:paraId="15572DA9" wp14:textId="74B6BE43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1CCD99B0" w:rsidR="74661B0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दृढ़ संकल्प करो कि आज से अटेन्शन, नो टेन्शन।</w:t>
      </w:r>
      <w:r>
        <w:br/>
      </w:r>
    </w:p>
    <w:p xmlns:wp14="http://schemas.microsoft.com/office/word/2010/wordml" w:rsidP="1CCD99B0" wp14:paraId="0210C94F" wp14:textId="39A08214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CCD99B0" wp14:paraId="236FA8E2" wp14:textId="77DE52A1">
      <w:pPr>
        <w:pStyle w:val="Normal"/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noProof w:val="0"/>
          <w:sz w:val="24"/>
          <w:szCs w:val="24"/>
          <w:lang w:val="en-US"/>
        </w:rPr>
        <w:t>dṛṛh saṅkalpa karo ki āj se aṭenśan, no ṭenśan.</w:t>
      </w:r>
    </w:p>
    <w:p xmlns:wp14="http://schemas.microsoft.com/office/word/2010/wordml" w:rsidP="1CCD99B0" wp14:paraId="49C1C464" wp14:textId="655D49A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CD99B0" wp14:paraId="06667609" wp14:textId="32CF266A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CCD99B0" wp14:paraId="6AF3AD10" wp14:textId="7E23FE52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Make a firm </w:t>
      </w:r>
      <w:r w:rsidRPr="1CCD99B0" w:rsidR="74661B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resolution that</w:t>
      </w:r>
      <w:r w:rsidRPr="1CCD99B0" w:rsidR="74661B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from today onward: attention, no tension.</w:t>
      </w:r>
    </w:p>
    <w:p xmlns:wp14="http://schemas.microsoft.com/office/word/2010/wordml" w:rsidP="1CCD99B0" wp14:paraId="40BB8A09" wp14:textId="29D32F3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CCD99B0" wp14:paraId="3294C694" wp14:textId="631F1BB2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noProof w:val="0"/>
          <w:sz w:val="24"/>
          <w:szCs w:val="24"/>
          <w:lang w:val="en-US"/>
        </w:rPr>
        <w:t>Or,</w:t>
      </w:r>
      <w:r w:rsidRPr="1CCD99B0" w:rsidR="74661B0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keeping the punchy slogan-like style:</w:t>
      </w:r>
    </w:p>
    <w:p xmlns:wp14="http://schemas.microsoft.com/office/word/2010/wordml" w:rsidP="1CCD99B0" wp14:paraId="39CDE067" wp14:textId="5BC8CEF6">
      <w:pPr>
        <w:spacing w:before="0" w:beforeAutospacing="off" w:after="0" w:afterAutospacing="off"/>
      </w:pPr>
      <w:r w:rsidRPr="1CCD99B0" w:rsidR="74661B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Decide firmly: from today, attention — no tension!</w:t>
      </w:r>
    </w:p>
    <w:p xmlns:wp14="http://schemas.microsoft.com/office/word/2010/wordml" w:rsidP="1CCD99B0" wp14:paraId="42153584" wp14:textId="54F273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CCD99B0" wp14:paraId="0CF32B9F" wp14:textId="68A17138">
      <w:pPr>
        <w:pStyle w:val="Heading2"/>
        <w:keepNext w:val="1"/>
        <w:keepLines w:val="1"/>
        <w:spacing w:before="160" w:after="80"/>
      </w:pPr>
      <w:r w:rsidRPr="1CCD99B0" w:rsidR="74661B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1CCD99B0" w:rsidR="74661B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1CCD99B0" wp14:paraId="30E7B35F" wp14:textId="09B7584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firm, strong, unwavering </w:t>
      </w:r>
    </w:p>
    <w:p xmlns:wp14="http://schemas.microsoft.com/office/word/2010/wordml" w:rsidP="1CCD99B0" wp14:paraId="4F05FD2F" wp14:textId="477EDCF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thought, resolution, determination </w:t>
      </w:r>
    </w:p>
    <w:p xmlns:wp14="http://schemas.microsoft.com/office/word/2010/wordml" w:rsidP="1CCD99B0" wp14:paraId="5CA2AAB8" wp14:textId="5FC4DA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 saṅkalpa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firm resolution, unwavering determination </w:t>
      </w:r>
    </w:p>
    <w:p xmlns:wp14="http://schemas.microsoft.com/office/word/2010/wordml" w:rsidP="1CCD99B0" wp14:paraId="2870F1A7" wp14:textId="1769761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do! / make!, imperative of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do” </w:t>
      </w:r>
    </w:p>
    <w:p xmlns:wp14="http://schemas.microsoft.com/office/word/2010/wordml" w:rsidP="1CCD99B0" wp14:paraId="245052FF" wp14:textId="6915456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— ki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that </w:t>
      </w:r>
    </w:p>
    <w:p xmlns:wp14="http://schemas.microsoft.com/office/word/2010/wordml" w:rsidP="1CCD99B0" wp14:paraId="51776CD2" wp14:textId="19AE4D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from today, starting today </w:t>
      </w:r>
    </w:p>
    <w:p xmlns:wp14="http://schemas.microsoft.com/office/word/2010/wordml" w:rsidP="1CCD99B0" wp14:paraId="0EC2A021" wp14:textId="5285FD2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“attention”, borrowed from English </w:t>
      </w:r>
    </w:p>
    <w:p xmlns:wp14="http://schemas.microsoft.com/office/word/2010/wordml" w:rsidP="1CCD99B0" wp14:paraId="31E5B129" wp14:textId="325D42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नो — no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“no” </w:t>
      </w:r>
    </w:p>
    <w:p xmlns:wp14="http://schemas.microsoft.com/office/word/2010/wordml" w:rsidP="1CCD99B0" wp14:paraId="1AA36FD8" wp14:textId="75FEF0B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tension, stress, worry; borrowed from English </w:t>
      </w:r>
      <w:r w:rsidRPr="1CCD99B0" w:rsidR="74661B0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tension</w:t>
      </w:r>
    </w:p>
    <w:p xmlns:wp14="http://schemas.microsoft.com/office/word/2010/wordml" w:rsidP="1CCD99B0" wp14:paraId="64CC53A0" wp14:textId="60D1DE7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CCD99B0" wp14:paraId="2D19AB11" wp14:textId="5996040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CD99B0" w:rsidR="74661B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CCD99B0" wp14:paraId="46A5D67A" wp14:textId="28C985A3">
      <w:pPr>
        <w:pStyle w:val="Heading3"/>
      </w:pPr>
      <w:r w:rsidRPr="1CCD99B0" w:rsidR="74661B01">
        <w:rPr>
          <w:noProof w:val="0"/>
          <w:lang w:val="fr-FR"/>
        </w:rPr>
        <w:t>1. दृढ़ संकल्प करना — dṛṛh saṅkalpa karnā</w:t>
      </w:r>
    </w:p>
    <w:p xmlns:wp14="http://schemas.microsoft.com/office/word/2010/wordml" w:rsidP="1CCD99B0" wp14:paraId="30C1452E" wp14:textId="58B2762E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expression means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make a firm resolution.”</w:t>
      </w:r>
    </w:p>
    <w:p xmlns:wp14="http://schemas.microsoft.com/office/word/2010/wordml" w:rsidP="1CCD99B0" wp14:paraId="2134A9EC" wp14:textId="19C6EA6D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— dṛṛh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: firm</w:t>
      </w:r>
    </w:p>
    <w:p xmlns:wp14="http://schemas.microsoft.com/office/word/2010/wordml" w:rsidP="1CCD99B0" wp14:paraId="773F5FD5" wp14:textId="4EB459E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resolution, determined thought </w:t>
      </w:r>
    </w:p>
    <w:p xmlns:wp14="http://schemas.microsoft.com/office/word/2010/wordml" w:rsidP="1CCD99B0" wp14:paraId="0DD80DEB" wp14:textId="34E9D23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do </w:t>
      </w:r>
    </w:p>
    <w:p xmlns:wp14="http://schemas.microsoft.com/office/word/2010/wordml" w:rsidP="1CCD99B0" wp14:paraId="1DE5592A" wp14:textId="1661EE0A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CCD99B0" wp14:paraId="32E87E43" wp14:textId="1D3A8C87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dṛṛh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saṅkalpa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karo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→ “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Make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firm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resolution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CCD99B0" wp14:paraId="5A9D99C5" wp14:textId="07574F8B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form of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. It is very common in the Murlis when Baba directly addresses the children.</w:t>
      </w:r>
    </w:p>
    <w:p xmlns:wp14="http://schemas.microsoft.com/office/word/2010/wordml" w:rsidP="1CCD99B0" wp14:paraId="293988DA" wp14:textId="4F752AB2">
      <w:pPr>
        <w:pStyle w:val="Heading3"/>
      </w:pPr>
      <w:r w:rsidRPr="1CCD99B0" w:rsidR="74661B01">
        <w:rPr>
          <w:noProof w:val="0"/>
          <w:lang w:val="fr-FR"/>
        </w:rPr>
        <w:t>2. आज से — āj se</w:t>
      </w:r>
    </w:p>
    <w:p xmlns:wp14="http://schemas.microsoft.com/office/word/2010/wordml" w:rsidP="1CCD99B0" wp14:paraId="7284A0C3" wp14:textId="2CFED27D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— āj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“today”, and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starting point here.</w:t>
      </w:r>
    </w:p>
    <w:p xmlns:wp14="http://schemas.microsoft.com/office/word/2010/wordml" w:rsidP="1CCD99B0" wp14:paraId="324D292B" wp14:textId="32324D9A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“from today”, “starting today”.</w:t>
      </w:r>
    </w:p>
    <w:p xmlns:wp14="http://schemas.microsoft.com/office/word/2010/wordml" w:rsidP="1CCD99B0" wp14:paraId="5270464F" wp14:textId="0884D2D7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1CCD99B0" wp14:paraId="2B4688C9" wp14:textId="3F44188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 से — kal se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from tomorrow </w:t>
      </w:r>
    </w:p>
    <w:p xmlns:wp14="http://schemas.microsoft.com/office/word/2010/wordml" w:rsidP="1CCD99B0" wp14:paraId="6B7D7609" wp14:textId="06E65DB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 — ab se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from now on </w:t>
      </w:r>
    </w:p>
    <w:p xmlns:wp14="http://schemas.microsoft.com/office/word/2010/wordml" w:rsidP="1CCD99B0" wp14:paraId="464EC3EB" wp14:textId="42D46718">
      <w:pPr>
        <w:pStyle w:val="Heading3"/>
      </w:pPr>
      <w:r w:rsidRPr="1CCD99B0" w:rsidR="74661B01">
        <w:rPr>
          <w:noProof w:val="0"/>
          <w:lang w:val="fr-FR"/>
        </w:rPr>
        <w:t>3. अटेन्शन, नो टेन्शन — aṭenśan, no ṭenśan</w:t>
      </w:r>
    </w:p>
    <w:p xmlns:wp14="http://schemas.microsoft.com/office/word/2010/wordml" w:rsidP="1CCD99B0" wp14:paraId="7CA75785" wp14:textId="1790C822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This is a deliberately hybrid Hindi-English expression.</w:t>
      </w:r>
    </w:p>
    <w:p xmlns:wp14="http://schemas.microsoft.com/office/word/2010/wordml" w:rsidP="1CCD99B0" wp14:paraId="678CF399" wp14:textId="72A2269D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“attention”</w:t>
      </w:r>
    </w:p>
    <w:p xmlns:wp14="http://schemas.microsoft.com/office/word/2010/wordml" w:rsidP="1CCD99B0" wp14:paraId="3BA4E6E7" wp14:textId="13ED762F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“tension”, commonly used in Indian speech to mean stress, worry, or mental pressure.</w:t>
      </w:r>
    </w:p>
    <w:p xmlns:wp14="http://schemas.microsoft.com/office/word/2010/wordml" w:rsidP="1CCD99B0" wp14:paraId="7FDA6C76" wp14:textId="420B8B2B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The rhyme makes the expression memorable:</w:t>
      </w:r>
    </w:p>
    <w:p xmlns:wp14="http://schemas.microsoft.com/office/word/2010/wordml" w:rsidP="1CCD99B0" wp14:paraId="2166DF37" wp14:textId="66F6F663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नो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aṭenśan, no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ṭenśan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Attention, no tension.</w:t>
      </w:r>
    </w:p>
    <w:p xmlns:wp14="http://schemas.microsoft.com/office/word/2010/wordml" w:rsidP="1CCD99B0" wp14:paraId="06C10F08" wp14:textId="438FBCB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CCD99B0" wp14:paraId="7EFBE5A7" wp14:textId="4156A7F4">
      <w:pPr>
        <w:pStyle w:val="Heading2"/>
      </w:pPr>
      <w:r w:rsidRPr="1CCD99B0" w:rsidR="74661B01">
        <w:rPr>
          <w:noProof w:val="0"/>
          <w:lang w:val="fr-FR"/>
        </w:rPr>
        <w:t>🌟 Meaning in the BK Context</w:t>
      </w:r>
    </w:p>
    <w:p xmlns:wp14="http://schemas.microsoft.com/office/word/2010/wordml" w:rsidP="1CCD99B0" wp14:paraId="249019CA" wp14:textId="0BEE52AC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“pay attention” in the ordinary sense. It refers to maintaining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attentiveness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being aware of one’s thoughts,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(“awareness, remembrance”), attitude, and inner stage.</w:t>
      </w:r>
    </w:p>
    <w:p xmlns:wp14="http://schemas.microsoft.com/office/word/2010/wordml" w:rsidP="1CCD99B0" wp14:paraId="74EBBE13" wp14:textId="0D1864E0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this attention should not turn into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stress, worry, or inner pressure.</w:t>
      </w:r>
    </w:p>
    <w:p xmlns:wp14="http://schemas.microsoft.com/office/word/2010/wordml" w:rsidP="1CCD99B0" wp14:paraId="7460BEF0" wp14:textId="5636EC9A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puruṣārtha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, spiritual effort, should be sincere and steady, but not heavy or anxious.</w:t>
      </w:r>
    </w:p>
    <w:p xmlns:wp14="http://schemas.microsoft.com/office/word/2010/wordml" w:rsidP="1CCD99B0" wp14:paraId="5C9ACAE7" wp14:textId="23B1ECA7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The contrast can be summed up as:</w:t>
      </w:r>
    </w:p>
    <w:p xmlns:wp14="http://schemas.microsoft.com/office/word/2010/wordml" w:rsidP="1CCD99B0" wp14:paraId="05F9ACD7" wp14:textId="08DDE0D4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अटेन्शन — aṭenśan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vigilance, awareness, carefulness</w:t>
      </w:r>
      <w:r>
        <w:br/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टेन्शन — ṭenśan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worry, stress, mental pressure</w:t>
      </w:r>
    </w:p>
    <w:p xmlns:wp14="http://schemas.microsoft.com/office/word/2010/wordml" w:rsidP="1CCD99B0" wp14:paraId="2A4E776C" wp14:textId="1AA598FF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 संकल्प — dṛṛh saṅkalpa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idea of a firm inner decision: this is not merely something to understand intellectually, but something to put into practice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— āj se</w:t>
      </w: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>, “from today onward.”</w:t>
      </w:r>
    </w:p>
    <w:p xmlns:wp14="http://schemas.microsoft.com/office/word/2010/wordml" w:rsidP="1CCD99B0" wp14:paraId="70A410E5" wp14:textId="63B203B3">
      <w:pPr>
        <w:spacing w:before="240" w:beforeAutospacing="off" w:after="240" w:afterAutospacing="off"/>
      </w:pPr>
      <w:r w:rsidRPr="1CCD99B0" w:rsidR="74661B0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CD99B0" w:rsidR="74661B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 fully attentive in your spiritual effort, but without putting yourself under tension.</w:t>
      </w:r>
    </w:p>
    <w:p xmlns:wp14="http://schemas.microsoft.com/office/word/2010/wordml" w:rsidP="1CCD99B0" wp14:paraId="70130321" wp14:textId="785BEB7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CD99B0" wp14:paraId="7FF41DFB" wp14:textId="0B51CB8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CD99B0" wp14:paraId="6B52D66A" wp14:textId="78264A4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CD99B0" w:rsidR="18277FA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CCD99B0" wp14:paraId="3BFEFB25" wp14:textId="70CD2D2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b7af8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0e30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f7470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e7d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792FCC"/>
    <w:rsid w:val="0B792FCC"/>
    <w:rsid w:val="18277FA4"/>
    <w:rsid w:val="18950637"/>
    <w:rsid w:val="1CCD99B0"/>
    <w:rsid w:val="3D08D0D3"/>
    <w:rsid w:val="5029DAEB"/>
    <w:rsid w:val="6148453C"/>
    <w:rsid w:val="6AA6C46F"/>
    <w:rsid w:val="6CCB5FCA"/>
    <w:rsid w:val="7466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D726"/>
  <w15:chartTrackingRefBased/>
  <w15:docId w15:val="{29C00B75-B5BE-44BA-BD02-043536195E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CCD99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CCD99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CCD99B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CCD99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CCD99B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2d7374aebd646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2026-08-23T13:22:00.5878865Z</dcterms:created>
  <dcterms:modified xsi:type="dcterms:W3CDTF">2026-08-23T13:27:50.9779143Z</dcterms:modified>
  <dc:creator>Jacques VUILLAUME</dc:creator>
  <lastModifiedBy>Jacques VUILLAUME</lastModifiedBy>
</coreProperties>
</file>