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583C63" wp14:paraId="5C797749" wp14:textId="3EA27A46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583C63" w:rsidR="1ADF4F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August 2026</w:t>
      </w:r>
    </w:p>
    <w:p xmlns:wp14="http://schemas.microsoft.com/office/word/2010/wordml" w:rsidP="71583C63" wp14:paraId="45235840" wp14:textId="00F2AF7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83C63" wp14:paraId="548F4C8F" wp14:textId="3DEA210A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583C63" w:rsidR="1ADF4F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August 2026</w:t>
      </w:r>
    </w:p>
    <w:p xmlns:wp14="http://schemas.microsoft.com/office/word/2010/wordml" w:rsidP="71583C63" wp14:paraId="3E24D8B1" wp14:textId="05111D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83C63" wp14:paraId="02A236E5" wp14:textId="5AA529B8">
      <w:pPr>
        <w:spacing w:before="0" w:beforeAutospacing="off" w:after="0" w:afterAutospacing="off"/>
      </w:pPr>
      <w:r w:rsidRPr="71583C63" w:rsidR="1ADF4F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1583C63" wp14:paraId="20AF6CE7" wp14:textId="4218AAB6">
      <w:pPr>
        <w:pStyle w:val="Normal"/>
        <w:spacing w:before="0" w:beforeAutospacing="off" w:after="0" w:afterAutospacing="off"/>
      </w:pPr>
      <w:r w:rsidRPr="71583C63" w:rsidR="3AEAC265">
        <w:rPr>
          <w:rFonts w:ascii="Arial" w:hAnsi="Arial" w:eastAsia="Arial" w:cs="Arial"/>
          <w:noProof w:val="0"/>
          <w:sz w:val="24"/>
          <w:szCs w:val="24"/>
          <w:lang w:val="fr-FR"/>
        </w:rPr>
        <w:t>जानते हो अभी हमको घर जाना है तो घर को ही याद करना पड़े।</w:t>
      </w:r>
    </w:p>
    <w:p xmlns:wp14="http://schemas.microsoft.com/office/word/2010/wordml" w:rsidP="71583C63" wp14:paraId="07160C81" wp14:textId="65440E9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1583C63" wp14:paraId="300B70E2" wp14:textId="3BDF93C3">
      <w:pPr>
        <w:spacing w:before="0" w:beforeAutospacing="off" w:after="0" w:afterAutospacing="off"/>
      </w:pPr>
      <w:r w:rsidRPr="71583C63" w:rsidR="1ADF4F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1583C63" wp14:paraId="7EC7664C" wp14:textId="342C465D">
      <w:pPr>
        <w:pStyle w:val="Normal"/>
        <w:spacing w:before="0" w:beforeAutospacing="off" w:after="0" w:afterAutospacing="off"/>
      </w:pPr>
      <w:r w:rsidRPr="71583C63" w:rsidR="6A480BC3">
        <w:rPr>
          <w:rFonts w:ascii="Arial" w:hAnsi="Arial" w:eastAsia="Arial" w:cs="Arial"/>
          <w:noProof w:val="0"/>
          <w:sz w:val="24"/>
          <w:szCs w:val="24"/>
          <w:lang w:val="en-US"/>
        </w:rPr>
        <w:t>jānte ho abhī hamko ghar jānā hai to ghar ko hī yād karnā paṛe.</w:t>
      </w:r>
    </w:p>
    <w:p xmlns:wp14="http://schemas.microsoft.com/office/word/2010/wordml" w:rsidP="71583C63" wp14:paraId="523C6134" wp14:textId="5C0B75F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583C63" wp14:paraId="0656C3BC" wp14:textId="2EACF2D5">
      <w:pPr>
        <w:spacing w:before="0" w:beforeAutospacing="off" w:after="0" w:afterAutospacing="off"/>
      </w:pPr>
      <w:r w:rsidRPr="71583C63" w:rsidR="1ADF4F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1583C63" wp14:paraId="75FD2734" wp14:textId="6AC2C05A">
      <w:pPr>
        <w:spacing w:before="0" w:beforeAutospacing="off" w:after="0" w:afterAutospacing="off"/>
      </w:pP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You know that now we 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to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return Home, so we 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have to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remember the Home itself.</w:t>
      </w:r>
    </w:p>
    <w:p xmlns:wp14="http://schemas.microsoft.com/office/word/2010/wordml" w:rsidP="71583C63" wp14:paraId="4A25FDDC" wp14:textId="5B6960B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583C63" wp14:paraId="1D4A14B9" wp14:textId="2B0606C3">
      <w:pPr>
        <w:spacing w:before="0" w:beforeAutospacing="off" w:after="0" w:afterAutospacing="off"/>
      </w:pPr>
      <w:r w:rsidRPr="71583C63" w:rsidR="4A9F99D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घर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ghar</w:t>
      </w:r>
      <w:r w:rsidRPr="71583C63" w:rsidR="4A9F99D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“Home,” refers to 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Paramdhām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/ </w:t>
      </w:r>
      <w:r w:rsidRPr="71583C63" w:rsidR="4A9F99D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Shāntidhām</w:t>
      </w:r>
      <w:r w:rsidRPr="71583C63" w:rsidR="4A9F99D2">
        <w:rPr>
          <w:rFonts w:ascii="Arial" w:hAnsi="Arial" w:eastAsia="Arial" w:cs="Arial"/>
          <w:noProof w:val="0"/>
          <w:sz w:val="24"/>
          <w:szCs w:val="24"/>
          <w:lang w:val="en-US"/>
        </w:rPr>
        <w:t>, the original home of souls.</w:t>
      </w:r>
    </w:p>
    <w:p xmlns:wp14="http://schemas.microsoft.com/office/word/2010/wordml" w:rsidP="71583C63" wp14:paraId="2EEBD4B5" wp14:textId="0AC58EF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1583C63" wp14:paraId="6DA16DC3" wp14:textId="62C9301F">
      <w:pPr>
        <w:pStyle w:val="Heading2"/>
        <w:keepNext w:val="1"/>
        <w:keepLines w:val="1"/>
        <w:spacing w:before="160" w:after="80"/>
      </w:pPr>
      <w:r w:rsidRPr="71583C63" w:rsidR="1ADF4F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71583C63" wp14:paraId="4958FA95" wp14:textId="46F8BC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जानते हो — jānte ho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you know </w:t>
      </w:r>
    </w:p>
    <w:p xmlns:wp14="http://schemas.microsoft.com/office/word/2010/wordml" w:rsidP="71583C63" wp14:paraId="135D77A5" wp14:textId="54BA4C3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— abhī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now, at present </w:t>
      </w:r>
    </w:p>
    <w:p xmlns:wp14="http://schemas.microsoft.com/office/word/2010/wordml" w:rsidP="71583C63" wp14:paraId="04C4B15A" wp14:textId="7A3ABB8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 — hamko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>: us / we</w:t>
      </w:r>
      <w:r>
        <w:br/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common form of </w:t>
      </w: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हमें — hamẽ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1583C63" wp14:paraId="52B65427" wp14:textId="4F35D68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— ghar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house, home; here, </w:t>
      </w: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Paramdhām / Shāntidhām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1583C63" wp14:paraId="415D3CE1" wp14:textId="7976C8B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go </w:t>
      </w:r>
    </w:p>
    <w:p xmlns:wp14="http://schemas.microsoft.com/office/word/2010/wordml" w:rsidP="71583C63" wp14:paraId="6FA75672" wp14:textId="1973FAA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जाना — ghar jānā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go Home, to return to Paramdhām </w:t>
      </w:r>
    </w:p>
    <w:p xmlns:wp14="http://schemas.microsoft.com/office/word/2010/wordml" w:rsidP="71583C63" wp14:paraId="17E8A7BB" wp14:textId="2A76E0A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then, so, therefore </w:t>
      </w:r>
    </w:p>
    <w:p xmlns:wp14="http://schemas.microsoft.com/office/word/2010/wordml" w:rsidP="71583C63" wp14:paraId="7D6BC63C" wp14:textId="08CA58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precisely, indeed, specifically </w:t>
      </w:r>
    </w:p>
    <w:p xmlns:wp14="http://schemas.microsoft.com/office/word/2010/wordml" w:rsidP="71583C63" wp14:paraId="2A76F07A" wp14:textId="7F267F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remember, to keep in remembrance </w:t>
      </w:r>
    </w:p>
    <w:p xmlns:wp14="http://schemas.microsoft.com/office/word/2010/wordml" w:rsidP="71583C63" wp14:paraId="280F7826" wp14:textId="31DC42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583C63" w:rsidR="7BE47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— paṛe</w:t>
      </w:r>
      <w:r w:rsidRPr="71583C63" w:rsidR="7BE47C1C">
        <w:rPr>
          <w:rFonts w:ascii="Aptos" w:hAnsi="Aptos" w:eastAsia="Aptos" w:cs="Aptos"/>
          <w:noProof w:val="0"/>
          <w:sz w:val="24"/>
          <w:szCs w:val="24"/>
          <w:lang w:val="fr-FR"/>
        </w:rPr>
        <w:t>: one has to, it becomes necessary to</w:t>
      </w:r>
    </w:p>
    <w:p xmlns:wp14="http://schemas.microsoft.com/office/word/2010/wordml" w:rsidP="71583C63" wp14:paraId="591E1EFC" wp14:textId="53301E5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1583C63" wp14:paraId="2FB299D9" wp14:textId="5C89680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583C63" w:rsidR="1ADF4F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1583C63" wp14:paraId="7DBEFBBA" wp14:textId="3B5B40A7">
      <w:pPr>
        <w:pStyle w:val="Heading3"/>
      </w:pPr>
      <w:r w:rsidRPr="71583C63" w:rsidR="0278DF4B">
        <w:rPr>
          <w:noProof w:val="0"/>
          <w:lang w:val="fr-FR"/>
        </w:rPr>
        <w:t>1. हमको घर जाना है — hamko ghar jānā hai</w:t>
      </w:r>
    </w:p>
    <w:p xmlns:wp14="http://schemas.microsoft.com/office/word/2010/wordml" w:rsidP="71583C63" wp14:paraId="5ABB0B4C" wp14:textId="52D0F48C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The pattern:</w:t>
      </w:r>
    </w:p>
    <w:p xmlns:wp14="http://schemas.microsoft.com/office/word/2010/wordml" w:rsidP="71583C63" wp14:paraId="18A81983" wp14:textId="253B66BB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infinitive + है</w:t>
      </w:r>
    </w:p>
    <w:p xmlns:wp14="http://schemas.microsoft.com/office/word/2010/wordml" w:rsidP="71583C63" wp14:paraId="2C7C5CA3" wp14:textId="42EA4805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can express something that someone has to do.</w:t>
      </w:r>
    </w:p>
    <w:p xmlns:wp14="http://schemas.microsoft.com/office/word/2010/wordml" w:rsidP="71583C63" wp14:paraId="51704601" wp14:textId="161027E0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have to go.</w:t>
      </w:r>
    </w:p>
    <w:p xmlns:wp14="http://schemas.microsoft.com/office/word/2010/wordml" w:rsidP="71583C63" wp14:paraId="7A59A6BD" wp14:textId="68AF5853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71583C63" wp14:paraId="2457F5EF" wp14:textId="74965471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ghar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have to return Home.</w:t>
      </w:r>
    </w:p>
    <w:p xmlns:wp14="http://schemas.microsoft.com/office/word/2010/wordml" w:rsidP="71583C63" wp14:paraId="4C83859C" wp14:textId="6540F189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जाना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“to go back home physically,” but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return to the incorporeal world of souls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C942D22" wp14:textId="6A1403AC"/>
    <w:p xmlns:wp14="http://schemas.microsoft.com/office/word/2010/wordml" w:rsidP="71583C63" wp14:paraId="59011B6B" wp14:textId="72FD2A9E">
      <w:pPr>
        <w:pStyle w:val="Heading3"/>
      </w:pPr>
      <w:r w:rsidRPr="71583C63" w:rsidR="0278DF4B">
        <w:rPr>
          <w:noProof w:val="0"/>
          <w:lang w:val="fr-FR"/>
        </w:rPr>
        <w:t>2. तो — to: “so / then”</w:t>
      </w:r>
    </w:p>
    <w:p xmlns:wp14="http://schemas.microsoft.com/office/word/2010/wordml" w:rsidP="71583C63" wp14:paraId="6CD47E0E" wp14:textId="453E5725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a simple logical structure:</w:t>
      </w:r>
    </w:p>
    <w:p xmlns:wp14="http://schemas.microsoft.com/office/word/2010/wordml" w:rsidP="71583C63" wp14:paraId="6822A5B7" wp14:textId="69A92D12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हमको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hamko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ghar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to…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Since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have to return Home,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then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</w:p>
    <w:p xmlns:wp14="http://schemas.microsoft.com/office/word/2010/wordml" w:rsidP="71583C63" wp14:paraId="39957C6F" wp14:textId="52A94D11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the consequence:</w:t>
      </w:r>
    </w:p>
    <w:p xmlns:wp14="http://schemas.microsoft.com/office/word/2010/wordml" w:rsidP="71583C63" wp14:paraId="4363333C" wp14:textId="2917A8A6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…घर को ही याद करना पड़े।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…we have to remember that Home.</w:t>
      </w:r>
    </w:p>
    <w:p xmlns:wp14="http://schemas.microsoft.com/office/word/2010/wordml" wp14:paraId="12F54EEF" wp14:textId="5CCB612F"/>
    <w:p xmlns:wp14="http://schemas.microsoft.com/office/word/2010/wordml" w:rsidP="71583C63" wp14:paraId="3D064920" wp14:textId="4C5018AD">
      <w:pPr>
        <w:pStyle w:val="Heading3"/>
      </w:pPr>
      <w:r w:rsidRPr="71583C63" w:rsidR="0278DF4B">
        <w:rPr>
          <w:noProof w:val="0"/>
          <w:lang w:val="fr-FR"/>
        </w:rPr>
        <w:t>3. घर को ही — ghar ko hī</w:t>
      </w:r>
    </w:p>
    <w:p xmlns:wp14="http://schemas.microsoft.com/office/word/2010/wordml" w:rsidP="71583C63" wp14:paraId="34CC857A" wp14:textId="5DBBABAC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places emphasis on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1583C63" wp14:paraId="55616BB3" wp14:textId="36A1A17C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को याद करना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remember the Home</w:t>
      </w:r>
    </w:p>
    <w:p xmlns:wp14="http://schemas.microsoft.com/office/word/2010/wordml" w:rsidP="71583C63" wp14:paraId="29CDEA25" wp14:textId="15AD400F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को ही याद करना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remember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Home itself / precisely the Home</w:t>
      </w:r>
    </w:p>
    <w:p xmlns:wp14="http://schemas.microsoft.com/office/word/2010/wordml" w:rsidP="71583C63" wp14:paraId="4E04AB70" wp14:textId="3EC2691C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It strongly focuses the mind on the destination to which the soul is returning.</w:t>
      </w:r>
    </w:p>
    <w:p xmlns:wp14="http://schemas.microsoft.com/office/word/2010/wordml" wp14:paraId="40F0506C" wp14:textId="74594B84"/>
    <w:p xmlns:wp14="http://schemas.microsoft.com/office/word/2010/wordml" w:rsidP="71583C63" wp14:paraId="53750CAB" wp14:textId="52A11026">
      <w:pPr>
        <w:pStyle w:val="Heading3"/>
      </w:pPr>
      <w:r w:rsidRPr="71583C63" w:rsidR="0278DF4B">
        <w:rPr>
          <w:noProof w:val="0"/>
          <w:lang w:val="fr-FR"/>
        </w:rPr>
        <w:t>4. याद करना पड़े — yād karnā paṛe</w:t>
      </w:r>
    </w:p>
    <w:p xmlns:wp14="http://schemas.microsoft.com/office/word/2010/wordml" w:rsidP="71583C63" wp14:paraId="61643A70" wp14:textId="7B853BDE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After an infinitive,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पड़ना — paṛnā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necessity:</w:t>
      </w:r>
    </w:p>
    <w:p xmlns:wp14="http://schemas.microsoft.com/office/word/2010/wordml" w:rsidP="71583C63" wp14:paraId="15C90BD1" wp14:textId="1F69CDB4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पड़े</w:t>
      </w:r>
      <w:r>
        <w:br/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paṛe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 have to do</w:t>
      </w:r>
    </w:p>
    <w:p xmlns:wp14="http://schemas.microsoft.com/office/word/2010/wordml" w:rsidP="71583C63" wp14:paraId="4817F666" wp14:textId="22F67D67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याद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पड़े</w:t>
      </w:r>
      <w:r>
        <w:br/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yād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paṛe</w:t>
      </w:r>
      <w:r>
        <w:br/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to have to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remember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/ to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need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keep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in remembrance</w:t>
      </w:r>
    </w:p>
    <w:p xmlns:wp14="http://schemas.microsoft.com/office/word/2010/wordml" w:rsidP="71583C63" wp14:paraId="45FA6683" wp14:textId="62A8037B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carries a slightly stronger sense of necessity than simply saying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है — yād karnā hai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583C63" wp14:paraId="68C38774" wp14:textId="12B6259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583C63" wp14:paraId="34273EA8" wp14:textId="21F09CF5">
      <w:pPr>
        <w:pStyle w:val="Heading3"/>
      </w:pPr>
      <w:r w:rsidRPr="71583C63" w:rsidR="0278DF4B">
        <w:rPr>
          <w:noProof w:val="0"/>
          <w:lang w:val="fr-FR"/>
        </w:rPr>
        <w:t>🌟 Meaning in the BK context</w:t>
      </w:r>
    </w:p>
    <w:p xmlns:wp14="http://schemas.microsoft.com/office/word/2010/wordml" w:rsidP="71583C63" wp14:paraId="20A7F175" wp14:textId="319A82F9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— ghar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“Home,” refers here to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Paramdhām / Shāntidhām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, the incorporeal world of peace, the original home of souls.</w:t>
      </w:r>
    </w:p>
    <w:p xmlns:wp14="http://schemas.microsoft.com/office/word/2010/wordml" w:rsidP="71583C63" wp14:paraId="015FDBF2" wp14:textId="1A0EC77F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therefore makes a direct connection between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destination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71583C63" wp14:paraId="7E78C5E5" wp14:textId="700595D5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ghar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→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ghar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paṛe</w:t>
      </w:r>
      <w:r w:rsidRPr="71583C63" w:rsidR="0278DF4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have to return Home →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therefore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have to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that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Home.</w:t>
      </w:r>
    </w:p>
    <w:p xmlns:wp14="http://schemas.microsoft.com/office/word/2010/wordml" w:rsidP="71583C63" wp14:paraId="6A51D636" wp14:textId="63122857">
      <w:pPr>
        <w:spacing w:before="240" w:beforeAutospacing="off" w:after="240" w:afterAutospacing="off"/>
      </w:pP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especially meaningful: it concentrates the attention on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original Home itself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Since the soul is preparing to return to </w:t>
      </w:r>
      <w:r w:rsidRPr="71583C63" w:rsidR="0278DF4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Shāntidhām</w:t>
      </w:r>
      <w:r w:rsidRPr="71583C63" w:rsidR="0278DF4B">
        <w:rPr>
          <w:rFonts w:ascii="Aptos" w:hAnsi="Aptos" w:eastAsia="Aptos" w:cs="Aptos"/>
          <w:noProof w:val="0"/>
          <w:sz w:val="24"/>
          <w:szCs w:val="24"/>
          <w:lang w:val="fr-FR"/>
        </w:rPr>
        <w:t>, its consciousness should already be oriented towards that destination.</w:t>
      </w:r>
    </w:p>
    <w:p xmlns:wp14="http://schemas.microsoft.com/office/word/2010/wordml" w:rsidP="71583C63" wp14:paraId="05E622BE" wp14:textId="3BE06CC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83C63" wp14:paraId="041C8EE0" wp14:textId="39A4B20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583C63" wp14:paraId="10391CEC" wp14:textId="2549DE3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583C63" w:rsidR="046462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71583C63" wp14:paraId="3BFEFB25" wp14:textId="00FA651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fb5fe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b160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0FD4E8"/>
    <w:rsid w:val="0278DF4B"/>
    <w:rsid w:val="04646285"/>
    <w:rsid w:val="0C0FD4E8"/>
    <w:rsid w:val="1ADF4FDA"/>
    <w:rsid w:val="1EBF5B78"/>
    <w:rsid w:val="3AEAC265"/>
    <w:rsid w:val="4A9F99D2"/>
    <w:rsid w:val="55BAD59D"/>
    <w:rsid w:val="60B00F8D"/>
    <w:rsid w:val="63C45768"/>
    <w:rsid w:val="6A480BC3"/>
    <w:rsid w:val="6B656B59"/>
    <w:rsid w:val="711C8975"/>
    <w:rsid w:val="71583C63"/>
    <w:rsid w:val="7BE47C1C"/>
    <w:rsid w:val="7DE7C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BA994"/>
  <w15:chartTrackingRefBased/>
  <w15:docId w15:val="{DF44638C-F689-4FCE-BF96-1463A2A66F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583C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583C6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1583C6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1583C6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1583C63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748e4427d7744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2026-08-27T07:08:01.8047376Z</dcterms:created>
  <dcterms:modified xsi:type="dcterms:W3CDTF">2026-08-27T07:14:34.3064051Z</dcterms:modified>
  <dc:creator>Jacques VUILLAUME</dc:creator>
  <lastModifiedBy>Jacques VUILLAUME</lastModifiedBy>
</coreProperties>
</file>