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1764B4A" wp14:paraId="0F6B6DE2" wp14:textId="04C2C78C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1764B4A" w:rsidR="63BB08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08 September 2026</w:t>
      </w:r>
    </w:p>
    <w:p xmlns:wp14="http://schemas.microsoft.com/office/word/2010/wordml" w:rsidP="61764B4A" wp14:paraId="5E1B8811" wp14:textId="67A5BCF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764B4A" wp14:paraId="2FFC9B16" wp14:textId="66C8E55A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764B4A" w:rsidR="63BB08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08 September 2026</w:t>
      </w:r>
    </w:p>
    <w:p xmlns:wp14="http://schemas.microsoft.com/office/word/2010/wordml" w:rsidP="61764B4A" wp14:paraId="407F6AA4" wp14:textId="7A76E7C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764B4A" wp14:paraId="0052A361" wp14:textId="70F1DE52">
      <w:pPr>
        <w:spacing w:before="0" w:beforeAutospacing="off" w:after="0" w:afterAutospacing="off"/>
      </w:pPr>
      <w:r w:rsidRPr="61764B4A" w:rsidR="63BB082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1764B4A" wp14:paraId="4D4049AE" wp14:textId="63D8FC94">
      <w:pPr>
        <w:pStyle w:val="Normal"/>
        <w:spacing w:before="0" w:beforeAutospacing="off" w:after="0" w:afterAutospacing="off"/>
      </w:pPr>
      <w:r w:rsidRPr="61764B4A" w:rsidR="31C4A1BC">
        <w:rPr>
          <w:rFonts w:ascii="Arial" w:hAnsi="Arial" w:eastAsia="Arial" w:cs="Arial"/>
          <w:noProof w:val="0"/>
          <w:sz w:val="24"/>
          <w:szCs w:val="24"/>
          <w:lang w:val="fr-FR"/>
        </w:rPr>
        <w:t>बाप को याद करने का उपाय ढूँढना चाहिए।</w:t>
      </w:r>
    </w:p>
    <w:p xmlns:wp14="http://schemas.microsoft.com/office/word/2010/wordml" w:rsidP="61764B4A" wp14:paraId="7D1AD96C" wp14:textId="03AF1ACC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1764B4A" wp14:paraId="08481787" wp14:textId="50900DBB">
      <w:pPr>
        <w:spacing w:before="0" w:beforeAutospacing="off" w:after="0" w:afterAutospacing="off"/>
      </w:pPr>
      <w:r w:rsidRPr="61764B4A" w:rsidR="63BB082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1764B4A" wp14:paraId="447392AD" wp14:textId="106EF8E6">
      <w:pPr>
        <w:pStyle w:val="Normal"/>
        <w:spacing w:before="0" w:beforeAutospacing="off" w:after="0" w:afterAutospacing="off"/>
      </w:pPr>
      <w:r w:rsidRPr="61764B4A" w:rsidR="53375199">
        <w:rPr>
          <w:rFonts w:ascii="Arial" w:hAnsi="Arial" w:eastAsia="Arial" w:cs="Arial"/>
          <w:noProof w:val="0"/>
          <w:sz w:val="24"/>
          <w:szCs w:val="24"/>
          <w:lang w:val="en-US"/>
        </w:rPr>
        <w:t>bāp ko yād karne kā upāy ḍhū̃ḍhnā cāhiye.</w:t>
      </w:r>
    </w:p>
    <w:p xmlns:wp14="http://schemas.microsoft.com/office/word/2010/wordml" w:rsidP="61764B4A" wp14:paraId="1A205481" wp14:textId="7F3D379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1764B4A" wp14:paraId="7038D0C2" wp14:textId="432F41EF">
      <w:pPr>
        <w:spacing w:before="0" w:beforeAutospacing="off" w:after="0" w:afterAutospacing="off"/>
      </w:pPr>
      <w:r w:rsidRPr="61764B4A" w:rsidR="63BB082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1764B4A" wp14:paraId="14EACE8F" wp14:textId="04829E56">
      <w:pPr>
        <w:spacing w:before="0" w:beforeAutospacing="off" w:after="0" w:afterAutospacing="off"/>
      </w:pPr>
      <w:r w:rsidRPr="61764B4A" w:rsidR="402474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One should look for a way to remember the </w:t>
      </w:r>
      <w:r w:rsidRPr="61764B4A" w:rsidR="402474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61764B4A" w:rsidR="402474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61764B4A" wp14:paraId="79C8B4AD" wp14:textId="2275392A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1764B4A" wp14:paraId="39BAB391" wp14:textId="63ACAFCA">
      <w:pPr>
        <w:spacing w:before="0" w:beforeAutospacing="off" w:after="0" w:afterAutospacing="off"/>
      </w:pPr>
      <w:r w:rsidRPr="61764B4A" w:rsidR="40247472">
        <w:rPr>
          <w:rFonts w:ascii="Arial" w:hAnsi="Arial" w:eastAsia="Arial" w:cs="Arial"/>
          <w:noProof w:val="0"/>
          <w:sz w:val="24"/>
          <w:szCs w:val="24"/>
          <w:lang w:val="en-US"/>
        </w:rPr>
        <w:t>Or, more naturally in context:</w:t>
      </w:r>
    </w:p>
    <w:p xmlns:wp14="http://schemas.microsoft.com/office/word/2010/wordml" w:rsidP="61764B4A" wp14:paraId="023F6F3E" wp14:textId="04ADCADB">
      <w:pPr>
        <w:spacing w:before="0" w:beforeAutospacing="off" w:after="0" w:afterAutospacing="off"/>
      </w:pPr>
      <w:r w:rsidRPr="61764B4A" w:rsidR="402474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One should find a way that helps one remember the </w:t>
      </w:r>
      <w:r w:rsidRPr="61764B4A" w:rsidR="402474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Father</w:t>
      </w:r>
      <w:r w:rsidRPr="61764B4A" w:rsidR="4024747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61764B4A" wp14:paraId="0C2C1F05" wp14:textId="6E54735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61764B4A" wp14:paraId="1B53DF24" wp14:textId="4F1DD0D3">
      <w:pPr>
        <w:pStyle w:val="Heading2"/>
        <w:keepNext w:val="1"/>
        <w:keepLines w:val="1"/>
        <w:spacing w:before="160" w:after="80"/>
      </w:pPr>
      <w:r w:rsidRPr="61764B4A" w:rsidR="63BB08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61764B4A" wp14:paraId="02DCE12E" wp14:textId="745EB79D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64B4A" w:rsidR="301BAA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61764B4A" w:rsidR="301BAA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father; here, </w:t>
      </w:r>
      <w:r w:rsidRPr="61764B4A" w:rsidR="301BAA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</w:t>
      </w:r>
      <w:r w:rsidRPr="61764B4A" w:rsidR="301BAA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764B4A" wp14:paraId="3C816B6B" wp14:textId="5F347F8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64B4A" w:rsidR="301BAA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 — ko</w:t>
      </w:r>
      <w:r w:rsidRPr="61764B4A" w:rsidR="301BAA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marks here the person who is remembered </w:t>
      </w:r>
    </w:p>
    <w:p xmlns:wp14="http://schemas.microsoft.com/office/word/2010/wordml" w:rsidP="61764B4A" wp14:paraId="2A9B245F" wp14:textId="68F1F68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64B4A" w:rsidR="301BAA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61764B4A" w:rsidR="301BAA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remembrance, memory </w:t>
      </w:r>
    </w:p>
    <w:p xmlns:wp14="http://schemas.microsoft.com/office/word/2010/wordml" w:rsidP="61764B4A" wp14:paraId="2F520B0D" wp14:textId="07257C8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64B4A" w:rsidR="301BAA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61764B4A" w:rsidR="301BAA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remember, to think of </w:t>
      </w:r>
    </w:p>
    <w:p xmlns:wp14="http://schemas.microsoft.com/office/word/2010/wordml" w:rsidP="61764B4A" wp14:paraId="2FC025EA" wp14:textId="63B494AA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64B4A" w:rsidR="301BAA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 का — karne kā</w:t>
      </w:r>
      <w:r w:rsidRPr="61764B4A" w:rsidR="301BAA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“for doing”, “of doing” </w:t>
      </w:r>
    </w:p>
    <w:p xmlns:wp14="http://schemas.microsoft.com/office/word/2010/wordml" w:rsidP="61764B4A" wp14:paraId="5EF54AA3" wp14:textId="5B24B5B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64B4A" w:rsidR="301BAA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उपाय — upāy</w:t>
      </w:r>
      <w:r w:rsidRPr="61764B4A" w:rsidR="301BAA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means, method, practical way, device </w:t>
      </w:r>
    </w:p>
    <w:p xmlns:wp14="http://schemas.microsoft.com/office/word/2010/wordml" w:rsidP="61764B4A" wp14:paraId="3D5A7491" wp14:textId="4F8B009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64B4A" w:rsidR="301BAA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ढूँढना — ḍhū̃ḍhnā</w:t>
      </w:r>
      <w:r w:rsidRPr="61764B4A" w:rsidR="301BAA8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to look for, to search for </w:t>
      </w:r>
    </w:p>
    <w:p xmlns:wp14="http://schemas.microsoft.com/office/word/2010/wordml" w:rsidP="61764B4A" wp14:paraId="79786282" wp14:textId="2E5F75F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764B4A" w:rsidR="301BAA8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 — cāhiye</w:t>
      </w:r>
      <w:r w:rsidRPr="61764B4A" w:rsidR="301BAA84">
        <w:rPr>
          <w:rFonts w:ascii="Aptos" w:hAnsi="Aptos" w:eastAsia="Aptos" w:cs="Aptos"/>
          <w:noProof w:val="0"/>
          <w:sz w:val="24"/>
          <w:szCs w:val="24"/>
          <w:lang w:val="fr-FR"/>
        </w:rPr>
        <w:t>: should, ought to, one should</w:t>
      </w:r>
    </w:p>
    <w:p xmlns:wp14="http://schemas.microsoft.com/office/word/2010/wordml" w:rsidP="61764B4A" wp14:paraId="6FC4473A" wp14:textId="0598AA3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1764B4A" wp14:paraId="4A6C2040" wp14:textId="1F51C45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764B4A" w:rsidR="63BB082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1764B4A" wp14:paraId="605801E6" wp14:textId="0E01F1E9">
      <w:pPr>
        <w:pStyle w:val="Heading3"/>
      </w:pPr>
      <w:r w:rsidRPr="61764B4A" w:rsidR="445483BB">
        <w:rPr>
          <w:noProof w:val="0"/>
          <w:lang w:val="fr-FR"/>
        </w:rPr>
        <w:t>1. बाप को याद करना — bāp ko yād karnā</w:t>
      </w:r>
    </w:p>
    <w:p xmlns:wp14="http://schemas.microsoft.com/office/word/2010/wordml" w:rsidP="61764B4A" wp14:paraId="33320490" wp14:textId="1FD7C72C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61764B4A" wp14:paraId="4C242F94" wp14:textId="673C132A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याद करना — X ko yād karnā</w:t>
      </w:r>
    </w:p>
    <w:p xmlns:wp14="http://schemas.microsoft.com/office/word/2010/wordml" w:rsidP="61764B4A" wp14:paraId="736C1AA3" wp14:textId="292887C3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61764B4A" wp14:paraId="2041C995" wp14:textId="5359CC64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remember X / to think of X.”</w:t>
      </w:r>
    </w:p>
    <w:p xmlns:wp14="http://schemas.microsoft.com/office/word/2010/wordml" w:rsidP="61764B4A" wp14:paraId="394600BC" wp14:textId="528F7559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61764B4A" wp14:paraId="24E24EFB" wp14:textId="4FEA6DAC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करना — bāp ko yād karnā</w:t>
      </w:r>
      <w:r>
        <w:br/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remember the Father.”</w:t>
      </w:r>
    </w:p>
    <w:p xmlns:wp14="http://schemas.microsoft.com/office/word/2010/wordml" w:rsidP="61764B4A" wp14:paraId="57ED9FE6" wp14:textId="51980CD1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literally means “memory” or “remembrance”, while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“to do”.</w:t>
      </w:r>
    </w:p>
    <w:p xmlns:wp14="http://schemas.microsoft.com/office/word/2010/wordml" wp14:paraId="1BCF0F8E" wp14:textId="22070467"/>
    <w:p xmlns:wp14="http://schemas.microsoft.com/office/word/2010/wordml" w:rsidP="61764B4A" wp14:paraId="16D0F511" wp14:textId="2A3385E6">
      <w:pPr>
        <w:pStyle w:val="Heading3"/>
      </w:pPr>
      <w:r w:rsidRPr="61764B4A" w:rsidR="445483BB">
        <w:rPr>
          <w:noProof w:val="0"/>
          <w:lang w:val="fr-FR"/>
        </w:rPr>
        <w:t>2. याद करने का उपाय — yād karne kā upāy</w:t>
      </w:r>
    </w:p>
    <w:p xmlns:wp14="http://schemas.microsoft.com/office/word/2010/wordml" w:rsidP="61764B4A" wp14:paraId="591D891B" wp14:textId="5199854E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Before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the infinitive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takes its oblique form:</w:t>
      </w:r>
    </w:p>
    <w:p xmlns:wp14="http://schemas.microsoft.com/office/word/2010/wordml" w:rsidP="61764B4A" wp14:paraId="1551B5BD" wp14:textId="046F99D4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करने</w:t>
      </w:r>
      <w:r>
        <w:br/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karne</w:t>
      </w:r>
    </w:p>
    <w:p xmlns:wp14="http://schemas.microsoft.com/office/word/2010/wordml" w:rsidP="61764B4A" wp14:paraId="64334BE7" wp14:textId="6F905210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61764B4A" wp14:paraId="466D1F2B" wp14:textId="7F187F1B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उपाय</w:t>
      </w:r>
      <w:r>
        <w:br/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→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karne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upāy</w:t>
      </w:r>
    </w:p>
    <w:p xmlns:wp14="http://schemas.microsoft.com/office/word/2010/wordml" w:rsidP="61764B4A" wp14:paraId="3D29392B" wp14:textId="58717CB8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61764B4A" wp14:paraId="12872CC4" wp14:textId="58334B16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 means of remembering”</w:t>
      </w:r>
      <w:r>
        <w:br/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</w:t>
      </w:r>
      <w:r>
        <w:br/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“a way to remember.”</w:t>
      </w:r>
    </w:p>
    <w:p xmlns:wp14="http://schemas.microsoft.com/office/word/2010/wordml" w:rsidP="61764B4A" wp14:paraId="58D8B051" wp14:textId="1400D139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 — kā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agrees here with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उपाय — upāy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, which is masculine singular.</w:t>
      </w:r>
    </w:p>
    <w:p xmlns:wp14="http://schemas.microsoft.com/office/word/2010/wordml" wp14:paraId="22A8AC8D" wp14:textId="2AC88F6A"/>
    <w:p xmlns:wp14="http://schemas.microsoft.com/office/word/2010/wordml" w:rsidP="61764B4A" wp14:paraId="41C666AB" wp14:textId="645947EB">
      <w:pPr>
        <w:pStyle w:val="Heading3"/>
      </w:pPr>
      <w:r w:rsidRPr="61764B4A" w:rsidR="445483BB">
        <w:rPr>
          <w:noProof w:val="0"/>
          <w:lang w:val="fr-FR"/>
        </w:rPr>
        <w:t>3. उपाय ढूँढना चाहिए — upāy ḍhū̃ḍhnā cāhiye</w:t>
      </w:r>
    </w:p>
    <w:p xmlns:wp14="http://schemas.microsoft.com/office/word/2010/wordml" w:rsidP="61764B4A" wp14:paraId="107C1094" wp14:textId="6D1C78A2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61764B4A" wp14:paraId="65AA9DCE" wp14:textId="103691D5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infinitive + चाहिए — infinitive + cāhiye</w:t>
      </w:r>
    </w:p>
    <w:p xmlns:wp14="http://schemas.microsoft.com/office/word/2010/wordml" w:rsidP="61764B4A" wp14:paraId="6CFA0F04" wp14:textId="09040AB0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expresses recommendation or necessity.</w:t>
      </w:r>
    </w:p>
    <w:p xmlns:wp14="http://schemas.microsoft.com/office/word/2010/wordml" w:rsidP="61764B4A" wp14:paraId="20BB0DFD" wp14:textId="651F4E2C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61764B4A" wp14:paraId="5B898EFE" wp14:textId="1BF7B3F6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ढूँढना चाहिए — ḍhū̃ḍhnā cāhiye</w:t>
      </w:r>
      <w:r>
        <w:br/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“one should look for / one ought to seek.”</w:t>
      </w:r>
    </w:p>
    <w:p xmlns:wp14="http://schemas.microsoft.com/office/word/2010/wordml" w:rsidP="61764B4A" wp14:paraId="155F26F9" wp14:textId="66071CF0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goes further than:</w:t>
      </w:r>
    </w:p>
    <w:p xmlns:wp14="http://schemas.microsoft.com/office/word/2010/wordml" w:rsidP="61764B4A" wp14:paraId="69EAC901" wp14:textId="01863564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bāp ko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karnā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cāhiye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“One 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should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remember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Father.”</w:t>
      </w:r>
    </w:p>
    <w:p xmlns:wp14="http://schemas.microsoft.com/office/word/2010/wordml" w:rsidP="61764B4A" wp14:paraId="39AA9297" wp14:textId="1861015A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It says:</w:t>
      </w:r>
    </w:p>
    <w:p xmlns:wp14="http://schemas.microsoft.com/office/word/2010/wordml" w:rsidP="61764B4A" wp14:paraId="21B233CB" wp14:textId="4861A5DA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करने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उपाय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ढूँढना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चाहिए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।</w:t>
      </w:r>
      <w:r>
        <w:br/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bāp ko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karne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upāy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ḍhū̃ḍhnā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cāhiye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.</w:t>
      </w:r>
      <w:r>
        <w:br/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“One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should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look for a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way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remember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the Father.”</w:t>
      </w:r>
    </w:p>
    <w:p xmlns:wp14="http://schemas.microsoft.com/office/word/2010/wordml" w:rsidP="61764B4A" wp14:paraId="7D4C0B80" wp14:textId="7A08C968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61764B4A" wp14:paraId="47046A1C" wp14:textId="17E82982">
      <w:pPr>
        <w:pStyle w:val="Heading2"/>
      </w:pPr>
      <w:r w:rsidRPr="61764B4A" w:rsidR="445483BB">
        <w:rPr>
          <w:noProof w:val="0"/>
          <w:lang w:val="fr-FR"/>
        </w:rPr>
        <w:t>🌟 Meaning in the BK context</w:t>
      </w:r>
    </w:p>
    <w:p xmlns:wp14="http://schemas.microsoft.com/office/word/2010/wordml" w:rsidP="61764B4A" wp14:paraId="04434366" wp14:textId="3DA20DD2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this passage,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उपाय — upāy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very practical sense: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concrete method, reminder, or aid that helps sustain remembrance of the Father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1764B4A" wp14:paraId="5099C46B" wp14:textId="369665EC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preceding sentence gives the example of keeping a photo as a reminder of the spiritual aim. So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उपाय — upāy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necessarily mean a formal meditation technique. It can be anything that helps the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बुद्धि — buddhi</w:t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(“intellect”) return to the Father.</w:t>
      </w:r>
    </w:p>
    <w:p xmlns:wp14="http://schemas.microsoft.com/office/word/2010/wordml" w:rsidP="61764B4A" wp14:paraId="401D3DDE" wp14:textId="50263BE8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>The idea is therefore richer than simply:</w:t>
      </w:r>
    </w:p>
    <w:p xmlns:wp14="http://schemas.microsoft.com/office/word/2010/wordml" w:rsidP="61764B4A" wp14:paraId="5507ADC4" wp14:textId="6646D867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को याद करो — bāp ko yād karo</w:t>
      </w:r>
      <w:r>
        <w:br/>
      </w: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“Remember the Father.”</w:t>
      </w:r>
    </w:p>
    <w:p xmlns:wp14="http://schemas.microsoft.com/office/word/2010/wordml" w:rsidP="61764B4A" wp14:paraId="460166D1" wp14:textId="4AB8DFA3">
      <w:pPr>
        <w:spacing w:before="240" w:beforeAutospacing="off" w:after="240" w:afterAutospacing="off"/>
      </w:pPr>
      <w:r w:rsidRPr="61764B4A" w:rsidR="445483B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It also means: </w:t>
      </w:r>
      <w:r w:rsidRPr="61764B4A" w:rsidR="445483B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actively find practical ways that make remembrance easier and help maintain it in daily life.</w:t>
      </w:r>
    </w:p>
    <w:p xmlns:wp14="http://schemas.microsoft.com/office/word/2010/wordml" w:rsidP="61764B4A" wp14:paraId="5FC7ABEF" wp14:textId="1514EFB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764B4A" wp14:paraId="709B5065" wp14:textId="5A81E29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764B4A" wp14:paraId="282C306B" wp14:textId="47B7CF8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764B4A" w:rsidR="0FBAF6D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61764B4A" wp14:paraId="3BFEFB25" wp14:textId="479C1B0C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260406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7e688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D8678A2"/>
    <w:rsid w:val="0AD168A3"/>
    <w:rsid w:val="0FBAF6D6"/>
    <w:rsid w:val="2D8678A2"/>
    <w:rsid w:val="2F08138E"/>
    <w:rsid w:val="301BAA84"/>
    <w:rsid w:val="31C4A1BC"/>
    <w:rsid w:val="40247472"/>
    <w:rsid w:val="445483BB"/>
    <w:rsid w:val="4654AF9F"/>
    <w:rsid w:val="52B5AAEE"/>
    <w:rsid w:val="53375199"/>
    <w:rsid w:val="542B087B"/>
    <w:rsid w:val="61764B4A"/>
    <w:rsid w:val="63BB082F"/>
    <w:rsid w:val="6A3B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B6624"/>
  <w15:chartTrackingRefBased/>
  <w15:docId w15:val="{1CDB3B29-50C0-48DE-87E5-F6211014C7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1764B4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1764B4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1764B4A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1764B4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5177fe105c624cfe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2026-09-08T07:31:18.2146538Z</dcterms:created>
  <dcterms:modified xsi:type="dcterms:W3CDTF">2026-09-08T07:37:32.1842004Z</dcterms:modified>
  <dc:creator>Jacques VUILLAUME</dc:creator>
  <lastModifiedBy>Jacques VUILLAUME</lastModifiedBy>
</coreProperties>
</file>