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A2EAE0" wp14:paraId="345B83D9" wp14:textId="63C9474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CA2EAE0" w:rsidR="421D4A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22 September 2026</w:t>
      </w:r>
    </w:p>
    <w:p xmlns:wp14="http://schemas.microsoft.com/office/word/2010/wordml" w:rsidP="5CA2EAE0" wp14:paraId="0CB2ABAA" wp14:textId="76D5AF3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A2EAE0" wp14:paraId="5BFAEBAE" wp14:textId="70BDDEC4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A2EAE0" w:rsidR="421D4A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22 September 2026</w:t>
      </w:r>
    </w:p>
    <w:p xmlns:wp14="http://schemas.microsoft.com/office/word/2010/wordml" w:rsidP="5CA2EAE0" wp14:paraId="6EEF7745" wp14:textId="1C6DBAC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A2EAE0" wp14:paraId="2491ADC9" wp14:textId="675085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A2EAE0" w:rsidR="421D4A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CA2EAE0" wp14:paraId="68D2593F" wp14:textId="19D2059C">
      <w:pPr>
        <w:pStyle w:val="Normal"/>
        <w:spacing w:before="0" w:beforeAutospacing="off" w:after="0" w:afterAutospacing="off"/>
      </w:pPr>
      <w:r w:rsidRPr="5CA2EAE0" w:rsidR="421D4A81">
        <w:rPr>
          <w:rFonts w:ascii="Arial" w:hAnsi="Arial" w:eastAsia="Arial" w:cs="Arial"/>
          <w:noProof w:val="0"/>
          <w:sz w:val="24"/>
          <w:szCs w:val="24"/>
          <w:lang w:val="en-US"/>
        </w:rPr>
        <w:t>शरीर निर्वाह अर्थ धन्धा आदि सब करो परन्तु जितना टाइम मिले बाप को याद करते रहो, तो खाद निकल जाए।</w:t>
      </w:r>
    </w:p>
    <w:p xmlns:wp14="http://schemas.microsoft.com/office/word/2010/wordml" w:rsidP="5CA2EAE0" wp14:paraId="0903E234" wp14:textId="65BA41B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A2EAE0" wp14:paraId="1ED293F5" wp14:textId="500A97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A2EAE0" w:rsidR="421D4A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CA2EAE0" wp14:paraId="578042B6" wp14:textId="3AF0C256">
      <w:pPr>
        <w:pStyle w:val="Normal"/>
        <w:spacing w:before="0" w:beforeAutospacing="off" w:after="0" w:afterAutospacing="off"/>
      </w:pPr>
      <w:r w:rsidRPr="5CA2EAE0" w:rsidR="421D4A81">
        <w:rPr>
          <w:rFonts w:ascii="Arial" w:hAnsi="Arial" w:eastAsia="Arial" w:cs="Arial"/>
          <w:noProof w:val="0"/>
          <w:sz w:val="24"/>
          <w:szCs w:val="24"/>
          <w:lang w:val="en-US"/>
        </w:rPr>
        <w:t>śarīra nirvāha artha dhandhā ādi sab karo parantu jitnā ṭāim mile bāp ko yād karte raho, to khād nikala jāe.</w:t>
      </w:r>
    </w:p>
    <w:p xmlns:wp14="http://schemas.microsoft.com/office/word/2010/wordml" w:rsidP="5CA2EAE0" wp14:paraId="3F467E21" wp14:textId="164767F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A2EAE0" wp14:paraId="62EB478B" wp14:textId="505463C7">
      <w:pPr>
        <w:spacing w:before="0" w:beforeAutospacing="off" w:after="0" w:afterAutospacing="off"/>
      </w:pPr>
      <w:r w:rsidRPr="5CA2EAE0" w:rsidR="421D4A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CA2EAE0" wp14:paraId="5038DEF7" wp14:textId="2076BE0C">
      <w:pPr>
        <w:spacing w:before="0" w:beforeAutospacing="off" w:after="0" w:afterAutospacing="off"/>
      </w:pP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Do everything necessary to support the body—your work, business, etc.—but whenever you have time, continue to remember the </w:t>
      </w: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; then the impurities will be removed.</w:t>
      </w:r>
    </w:p>
    <w:p xmlns:wp14="http://schemas.microsoft.com/office/word/2010/wordml" w:rsidP="5CA2EAE0" wp14:paraId="6E8F6439" wp14:textId="68EDADE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A2EAE0" wp14:paraId="1D7B58A4" wp14:textId="7B2AF312">
      <w:pPr>
        <w:spacing w:before="0" w:beforeAutospacing="off" w:after="0" w:afterAutospacing="off"/>
      </w:pPr>
      <w:r w:rsidRPr="5CA2EAE0" w:rsidR="421D4A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To preserve more explicitly the image conveyed by </w:t>
      </w: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खाद</w:t>
      </w: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khād</w:t>
      </w: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5CA2EAE0" w:rsidR="421D4A81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</w:p>
    <w:p xmlns:wp14="http://schemas.microsoft.com/office/word/2010/wordml" w:rsidP="5CA2EAE0" wp14:paraId="7E51C40B" wp14:textId="26B9BB07">
      <w:pPr>
        <w:spacing w:before="0" w:beforeAutospacing="off" w:after="0" w:afterAutospacing="off"/>
      </w:pP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“Do everything necessary to support the body—your work, business, etc.—but whenever you have time, continue to remember the Father; then the foreign matter mixed into the soul will gradually be removed.”</w:t>
      </w:r>
    </w:p>
    <w:p xmlns:wp14="http://schemas.microsoft.com/office/word/2010/wordml" w:rsidP="5CA2EAE0" wp14:paraId="16CABB81" wp14:textId="2BD6F9CA">
      <w:pPr>
        <w:spacing w:before="240" w:beforeAutospacing="off" w:after="240" w:afterAutospacing="off"/>
      </w:pPr>
      <w:r w:rsidRPr="5CA2EAE0" w:rsidR="421D4A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second version is less natural in English, but it brings out the metaphor behind </w:t>
      </w:r>
      <w:r w:rsidRPr="5CA2EAE0" w:rsidR="421D4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खाद</w:t>
      </w:r>
      <w:r w:rsidRPr="5CA2EAE0" w:rsidR="421D4A81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CA2EAE0" wp14:paraId="03F675E3" wp14:textId="53136AC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CA2EAE0" wp14:paraId="108A9AF5" wp14:textId="1B8CD862">
      <w:pPr>
        <w:pStyle w:val="Heading2"/>
        <w:keepNext w:val="1"/>
        <w:keepLines w:val="1"/>
        <w:spacing w:before="160" w:after="80"/>
      </w:pPr>
      <w:r w:rsidRPr="5CA2EAE0" w:rsidR="421D4A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890"/>
        <w:gridCol w:w="2280"/>
        <w:gridCol w:w="5291"/>
      </w:tblGrid>
      <w:tr w:rsidR="5CA2EAE0" w:rsidTr="5CA2EAE0" w14:paraId="3CCDBA6C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1F5FCE4D" w14:textId="78D32E9E">
            <w:pPr>
              <w:spacing w:before="0" w:beforeAutospacing="off" w:after="0" w:afterAutospacing="off"/>
              <w:jc w:val="center"/>
            </w:pPr>
            <w:r w:rsidRPr="5CA2EAE0" w:rsidR="5CA2EAE0">
              <w:rPr>
                <w:b w:val="1"/>
                <w:bCs w:val="1"/>
              </w:rPr>
              <w:t>Hindi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0B6CCE76" w14:textId="6F0B90BE">
            <w:pPr>
              <w:spacing w:before="0" w:beforeAutospacing="off" w:after="0" w:afterAutospacing="off"/>
              <w:jc w:val="center"/>
            </w:pPr>
            <w:r w:rsidRPr="5CA2EAE0" w:rsidR="5CA2EAE0">
              <w:rPr>
                <w:b w:val="1"/>
                <w:bCs w:val="1"/>
              </w:rPr>
              <w:t>Transliteration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0E89C6A7" w14:textId="77D6B1B5">
            <w:pPr>
              <w:spacing w:before="0" w:beforeAutospacing="off" w:after="0" w:afterAutospacing="off"/>
              <w:jc w:val="center"/>
            </w:pPr>
            <w:r w:rsidRPr="5CA2EAE0" w:rsidR="5CA2EAE0">
              <w:rPr>
                <w:b w:val="1"/>
                <w:bCs w:val="1"/>
              </w:rPr>
              <w:t>Meaning</w:t>
            </w:r>
          </w:p>
        </w:tc>
      </w:tr>
      <w:tr w:rsidR="5CA2EAE0" w:rsidTr="5CA2EAE0" w14:paraId="5F48F5DE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12C92BCF" w14:textId="3995E29A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शरीर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6F88B247" w14:textId="088F4E24">
            <w:pPr>
              <w:spacing w:before="0" w:beforeAutospacing="off" w:after="0" w:afterAutospacing="off"/>
            </w:pPr>
            <w:r w:rsidR="5CA2EAE0">
              <w:rPr/>
              <w:t>śarīra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1661ECBA" w14:textId="469D063E">
            <w:pPr>
              <w:spacing w:before="0" w:beforeAutospacing="off" w:after="0" w:afterAutospacing="off"/>
            </w:pPr>
            <w:r w:rsidR="5CA2EAE0">
              <w:rPr/>
              <w:t>body</w:t>
            </w:r>
          </w:p>
        </w:tc>
      </w:tr>
      <w:tr w:rsidR="5CA2EAE0" w:rsidTr="5CA2EAE0" w14:paraId="2CC43867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437463DA" w14:textId="72FB8D23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निर्वाह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6CDDCF98" w14:textId="05EED93D">
            <w:pPr>
              <w:spacing w:before="0" w:beforeAutospacing="off" w:after="0" w:afterAutospacing="off"/>
            </w:pPr>
            <w:r w:rsidR="5CA2EAE0">
              <w:rPr/>
              <w:t>nirvāha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1AF54E17" w14:textId="0A650E27">
            <w:pPr>
              <w:spacing w:before="0" w:beforeAutospacing="off" w:after="0" w:afterAutospacing="off"/>
            </w:pPr>
            <w:r w:rsidR="5CA2EAE0">
              <w:rPr/>
              <w:t>maintenance, sustenance</w:t>
            </w:r>
          </w:p>
        </w:tc>
      </w:tr>
      <w:tr w:rsidR="5CA2EAE0" w:rsidTr="5CA2EAE0" w14:paraId="66C53056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1C4DF8AA" w14:textId="7D8B1C05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अर्थ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6CC04727" w14:textId="5A0942BE">
            <w:pPr>
              <w:spacing w:before="0" w:beforeAutospacing="off" w:after="0" w:afterAutospacing="off"/>
            </w:pPr>
            <w:r w:rsidR="5CA2EAE0">
              <w:rPr/>
              <w:t>artha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684E0A8F" w14:textId="6AE3300F">
            <w:pPr>
              <w:spacing w:before="0" w:beforeAutospacing="off" w:after="0" w:afterAutospacing="off"/>
            </w:pPr>
            <w:r w:rsidR="5CA2EAE0">
              <w:rPr/>
              <w:t>for, for the purpose of</w:t>
            </w:r>
          </w:p>
        </w:tc>
      </w:tr>
      <w:tr w:rsidR="5CA2EAE0" w:rsidTr="5CA2EAE0" w14:paraId="6B5355A2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1882A300" w14:textId="03CE42B0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शरीर निर्वाह अर्थ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55637175" w14:textId="5C762CDE">
            <w:pPr>
              <w:spacing w:before="0" w:beforeAutospacing="off" w:after="0" w:afterAutospacing="off"/>
            </w:pPr>
            <w:r w:rsidR="5CA2EAE0">
              <w:rPr/>
              <w:t>śarīra nirvāha artha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4D3FF7F5" w14:textId="24AD9404">
            <w:pPr>
              <w:spacing w:before="0" w:beforeAutospacing="off" w:after="0" w:afterAutospacing="off"/>
            </w:pPr>
            <w:r w:rsidR="5CA2EAE0">
              <w:rPr/>
              <w:t>for the sustenance of the body</w:t>
            </w:r>
          </w:p>
        </w:tc>
      </w:tr>
      <w:tr w:rsidR="5CA2EAE0" w:rsidTr="5CA2EAE0" w14:paraId="2B7B0B02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4887584F" w14:textId="045859E8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धन्धा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2022E891" w14:textId="7CC4738B">
            <w:pPr>
              <w:spacing w:before="0" w:beforeAutospacing="off" w:after="0" w:afterAutospacing="off"/>
            </w:pPr>
            <w:r w:rsidR="5CA2EAE0">
              <w:rPr/>
              <w:t>dhandhā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2A9A3117" w14:textId="256A07D4">
            <w:pPr>
              <w:spacing w:before="0" w:beforeAutospacing="off" w:after="0" w:afterAutospacing="off"/>
            </w:pPr>
            <w:r w:rsidR="5CA2EAE0">
              <w:rPr/>
              <w:t>work, occupation, business</w:t>
            </w:r>
          </w:p>
        </w:tc>
      </w:tr>
      <w:tr w:rsidR="5CA2EAE0" w:rsidTr="5CA2EAE0" w14:paraId="4FFA7225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5999E778" w14:textId="06AD0CD8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आदि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3C0FB9CC" w14:textId="2A3D2785">
            <w:pPr>
              <w:spacing w:before="0" w:beforeAutospacing="off" w:after="0" w:afterAutospacing="off"/>
            </w:pPr>
            <w:r w:rsidR="5CA2EAE0">
              <w:rPr/>
              <w:t>ādi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5CB81036" w14:textId="6D86BFD8">
            <w:pPr>
              <w:spacing w:before="0" w:beforeAutospacing="off" w:after="0" w:afterAutospacing="off"/>
            </w:pPr>
            <w:r w:rsidR="5CA2EAE0">
              <w:rPr/>
              <w:t>etc., and so on</w:t>
            </w:r>
          </w:p>
        </w:tc>
      </w:tr>
      <w:tr w:rsidR="5CA2EAE0" w:rsidTr="5CA2EAE0" w14:paraId="236069F1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02185147" w14:textId="5828433F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सब करो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06F0AC99" w14:textId="021E98DE">
            <w:pPr>
              <w:spacing w:before="0" w:beforeAutospacing="off" w:after="0" w:afterAutospacing="off"/>
            </w:pPr>
            <w:r w:rsidR="5CA2EAE0">
              <w:rPr/>
              <w:t>sab karo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6868C54F" w14:textId="2F1B0D2C">
            <w:pPr>
              <w:spacing w:before="0" w:beforeAutospacing="off" w:after="0" w:afterAutospacing="off"/>
            </w:pPr>
            <w:r w:rsidR="5CA2EAE0">
              <w:rPr/>
              <w:t>do everything</w:t>
            </w:r>
          </w:p>
        </w:tc>
      </w:tr>
      <w:tr w:rsidR="5CA2EAE0" w:rsidTr="5CA2EAE0" w14:paraId="40C9AB6D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294317D6" w14:textId="6473F9E1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परन्तु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10A983C8" w14:textId="551C5A99">
            <w:pPr>
              <w:spacing w:before="0" w:beforeAutospacing="off" w:after="0" w:afterAutospacing="off"/>
            </w:pPr>
            <w:r w:rsidR="5CA2EAE0">
              <w:rPr/>
              <w:t>parantu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184ADCE8" w14:textId="36DBA313">
            <w:pPr>
              <w:spacing w:before="0" w:beforeAutospacing="off" w:after="0" w:afterAutospacing="off"/>
            </w:pPr>
            <w:r w:rsidR="5CA2EAE0">
              <w:rPr/>
              <w:t>but, however</w:t>
            </w:r>
          </w:p>
        </w:tc>
      </w:tr>
      <w:tr w:rsidR="5CA2EAE0" w:rsidTr="5CA2EAE0" w14:paraId="35CE830D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10AC0B11" w14:textId="3670F9CC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जितना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1EEBB71D" w14:textId="690E8189">
            <w:pPr>
              <w:spacing w:before="0" w:beforeAutospacing="off" w:after="0" w:afterAutospacing="off"/>
            </w:pPr>
            <w:r w:rsidR="5CA2EAE0">
              <w:rPr/>
              <w:t>jitnā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0CE01AFC" w14:textId="2B0EE8EB">
            <w:pPr>
              <w:spacing w:before="0" w:beforeAutospacing="off" w:after="0" w:afterAutospacing="off"/>
            </w:pPr>
            <w:r w:rsidR="5CA2EAE0">
              <w:rPr/>
              <w:t>as much as, whatever amount</w:t>
            </w:r>
          </w:p>
        </w:tc>
      </w:tr>
      <w:tr w:rsidR="5CA2EAE0" w:rsidTr="5CA2EAE0" w14:paraId="69943F45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0825DEB2" w14:textId="6052DEE5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टाइम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50564D02" w14:textId="0E594FE9">
            <w:pPr>
              <w:spacing w:before="0" w:beforeAutospacing="off" w:after="0" w:afterAutospacing="off"/>
            </w:pPr>
            <w:r w:rsidR="5CA2EAE0">
              <w:rPr/>
              <w:t>ṭāim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39F5FFA3" w14:textId="7D0C1094">
            <w:pPr>
              <w:spacing w:before="0" w:beforeAutospacing="off" w:after="0" w:afterAutospacing="off"/>
            </w:pPr>
            <w:r w:rsidR="5CA2EAE0">
              <w:rPr/>
              <w:t xml:space="preserve">time, from English </w:t>
            </w:r>
            <w:r w:rsidRPr="5CA2EAE0" w:rsidR="5CA2EAE0">
              <w:rPr>
                <w:i w:val="1"/>
                <w:iCs w:val="1"/>
              </w:rPr>
              <w:t>time</w:t>
            </w:r>
          </w:p>
        </w:tc>
      </w:tr>
      <w:tr w:rsidR="5CA2EAE0" w:rsidTr="5CA2EAE0" w14:paraId="38913394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09E5590A" w14:textId="2119F57D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मिले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0CCD8E71" w14:textId="7FACAF21">
            <w:pPr>
              <w:spacing w:before="0" w:beforeAutospacing="off" w:after="0" w:afterAutospacing="off"/>
            </w:pPr>
            <w:r w:rsidR="5CA2EAE0">
              <w:rPr/>
              <w:t>mile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045552CA" w14:textId="5419FBB3">
            <w:pPr>
              <w:spacing w:before="0" w:beforeAutospacing="off" w:after="0" w:afterAutospacing="off"/>
            </w:pPr>
            <w:r w:rsidR="5CA2EAE0">
              <w:rPr/>
              <w:t>is available, one gets/finds</w:t>
            </w:r>
          </w:p>
        </w:tc>
      </w:tr>
      <w:tr w:rsidR="5CA2EAE0" w:rsidTr="5CA2EAE0" w14:paraId="721EFC35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049E2099" w14:textId="6F368114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बाप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5AB38ADA" w14:textId="55A32720">
            <w:pPr>
              <w:spacing w:before="0" w:beforeAutospacing="off" w:after="0" w:afterAutospacing="off"/>
            </w:pPr>
            <w:r w:rsidR="5CA2EAE0">
              <w:rPr/>
              <w:t>bāp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7B7216EF" w14:textId="41D562EA">
            <w:pPr>
              <w:spacing w:before="0" w:beforeAutospacing="off" w:after="0" w:afterAutospacing="off"/>
            </w:pPr>
            <w:r w:rsidR="5CA2EAE0">
              <w:rPr/>
              <w:t>father; here, the Father</w:t>
            </w:r>
          </w:p>
        </w:tc>
      </w:tr>
      <w:tr w:rsidR="5CA2EAE0" w:rsidTr="5CA2EAE0" w14:paraId="13554EC2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4AE795CC" w14:textId="333393BB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याद करना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35B59F25" w14:textId="4180FC46">
            <w:pPr>
              <w:spacing w:before="0" w:beforeAutospacing="off" w:after="0" w:afterAutospacing="off"/>
            </w:pPr>
            <w:r w:rsidR="5CA2EAE0">
              <w:rPr/>
              <w:t>yād karnā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0ABAD310" w14:textId="164E8A0E">
            <w:pPr>
              <w:spacing w:before="0" w:beforeAutospacing="off" w:after="0" w:afterAutospacing="off"/>
            </w:pPr>
            <w:r w:rsidR="5CA2EAE0">
              <w:rPr/>
              <w:t>to remember</w:t>
            </w:r>
          </w:p>
        </w:tc>
      </w:tr>
      <w:tr w:rsidR="5CA2EAE0" w:rsidTr="5CA2EAE0" w14:paraId="0C003AD1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401C6B7A" w14:textId="6EF4BA8F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करते रहो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3424754F" w14:textId="561EDD38">
            <w:pPr>
              <w:spacing w:before="0" w:beforeAutospacing="off" w:after="0" w:afterAutospacing="off"/>
            </w:pPr>
            <w:r w:rsidR="5CA2EAE0">
              <w:rPr/>
              <w:t>karte raho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7D813C36" w14:textId="2CDEBBA0">
            <w:pPr>
              <w:spacing w:before="0" w:beforeAutospacing="off" w:after="0" w:afterAutospacing="off"/>
            </w:pPr>
            <w:r w:rsidR="5CA2EAE0">
              <w:rPr/>
              <w:t>keep doing, continue doing</w:t>
            </w:r>
          </w:p>
        </w:tc>
      </w:tr>
      <w:tr w:rsidR="5CA2EAE0" w:rsidTr="5CA2EAE0" w14:paraId="17B94470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547F3937" w14:textId="13A918C2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खाद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68F840A7" w14:textId="1BD8DDF1">
            <w:pPr>
              <w:spacing w:before="0" w:beforeAutospacing="off" w:after="0" w:afterAutospacing="off"/>
            </w:pPr>
            <w:r w:rsidR="5CA2EAE0">
              <w:rPr/>
              <w:t>khād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5F33CF24" w14:textId="6C1C6DF9">
            <w:pPr>
              <w:spacing w:before="0" w:beforeAutospacing="off" w:after="0" w:afterAutospacing="off"/>
            </w:pPr>
            <w:r w:rsidR="5CA2EAE0">
              <w:rPr/>
              <w:t>manure, fertilizer; figuratively here: foreign matter, impurities</w:t>
            </w:r>
          </w:p>
        </w:tc>
      </w:tr>
      <w:tr w:rsidR="5CA2EAE0" w:rsidTr="5CA2EAE0" w14:paraId="73F9DBF0">
        <w:trPr>
          <w:trHeight w:val="300"/>
        </w:trPr>
        <w:tc>
          <w:tcPr>
            <w:tcW w:w="1890" w:type="dxa"/>
            <w:tcMar/>
            <w:vAlign w:val="center"/>
          </w:tcPr>
          <w:p w:rsidR="5CA2EAE0" w:rsidP="5CA2EAE0" w:rsidRDefault="5CA2EAE0" w14:paraId="26EFED97" w14:textId="68C5A299">
            <w:pPr>
              <w:spacing w:before="0" w:beforeAutospacing="off" w:after="0" w:afterAutospacing="off"/>
            </w:pPr>
            <w:r w:rsidRPr="5CA2EAE0" w:rsidR="5CA2EAE0">
              <w:rPr>
                <w:b w:val="1"/>
                <w:bCs w:val="1"/>
              </w:rPr>
              <w:t>निकल जाए</w:t>
            </w:r>
          </w:p>
        </w:tc>
        <w:tc>
          <w:tcPr>
            <w:tcW w:w="2280" w:type="dxa"/>
            <w:tcMar/>
            <w:vAlign w:val="center"/>
          </w:tcPr>
          <w:p w:rsidR="5CA2EAE0" w:rsidP="5CA2EAE0" w:rsidRDefault="5CA2EAE0" w14:paraId="52714E3F" w14:textId="35E6F6C6">
            <w:pPr>
              <w:spacing w:before="0" w:beforeAutospacing="off" w:after="0" w:afterAutospacing="off"/>
            </w:pPr>
            <w:r w:rsidR="5CA2EAE0">
              <w:rPr/>
              <w:t>nikala jāe</w:t>
            </w:r>
          </w:p>
        </w:tc>
        <w:tc>
          <w:tcPr>
            <w:tcW w:w="5291" w:type="dxa"/>
            <w:tcMar/>
            <w:vAlign w:val="center"/>
          </w:tcPr>
          <w:p w:rsidR="5CA2EAE0" w:rsidP="5CA2EAE0" w:rsidRDefault="5CA2EAE0" w14:paraId="068C4896" w14:textId="7C3FA0E4">
            <w:pPr>
              <w:spacing w:before="0" w:beforeAutospacing="off" w:after="0" w:afterAutospacing="off"/>
            </w:pPr>
            <w:r w:rsidR="5CA2EAE0">
              <w:rPr/>
              <w:t>may come out, be removed, disappear</w:t>
            </w:r>
          </w:p>
        </w:tc>
      </w:tr>
    </w:tbl>
    <w:p xmlns:wp14="http://schemas.microsoft.com/office/word/2010/wordml" w:rsidP="5CA2EAE0" wp14:paraId="493A7420" wp14:textId="6B4C469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CA2EAE0" wp14:paraId="7B45669C" wp14:textId="1662478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A2EAE0" w:rsidR="421D4A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CA2EAE0" wp14:paraId="001CFF20" wp14:textId="12AD3C4F">
      <w:pPr>
        <w:pStyle w:val="Heading3"/>
      </w:pPr>
      <w:r w:rsidRPr="5CA2EAE0" w:rsidR="74FBCB05">
        <w:rPr>
          <w:noProof w:val="0"/>
          <w:lang w:val="fr-FR"/>
        </w:rPr>
        <w:t>1. शरीर निर्वाह अर्थ — śarīra nirvāha artha</w:t>
      </w:r>
    </w:p>
    <w:p xmlns:wp14="http://schemas.microsoft.com/office/word/2010/wordml" w:rsidP="5CA2EAE0" wp14:paraId="1BD1931F" wp14:textId="0FF0DDF8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This is a condensed, somewhat literary construction.</w:t>
      </w:r>
    </w:p>
    <w:p xmlns:wp14="http://schemas.microsoft.com/office/word/2010/wordml" w:rsidP="5CA2EAE0" wp14:paraId="43CEE20D" wp14:textId="2E9840B7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CA2EAE0" wp14:paraId="4509819E" wp14:textId="7CFD0777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— śarīra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</w:t>
      </w:r>
    </w:p>
    <w:p xmlns:wp14="http://schemas.microsoft.com/office/word/2010/wordml" w:rsidP="5CA2EAE0" wp14:paraId="330FE7B3" wp14:textId="592111E3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निर्वाह — nirvāha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maintenance, sustenance</w:t>
      </w:r>
    </w:p>
    <w:p xmlns:wp14="http://schemas.microsoft.com/office/word/2010/wordml" w:rsidP="5CA2EAE0" wp14:paraId="5364E630" wp14:textId="72CA268C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— artha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 the purpose of</w:t>
      </w:r>
    </w:p>
    <w:p xmlns:wp14="http://schemas.microsoft.com/office/word/2010/wordml" w:rsidP="5CA2EAE0" wp14:paraId="3C158662" wp14:textId="455E7F7E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CA2EAE0" wp14:paraId="71259809" wp14:textId="1F9094BC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निर्वाह अर्थ</w:t>
      </w:r>
    </w:p>
    <w:p xmlns:wp14="http://schemas.microsoft.com/office/word/2010/wordml" w:rsidP="5CA2EAE0" wp14:paraId="600054A2" wp14:textId="62A84EA1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śarīra nirvāha artha</w:t>
      </w:r>
    </w:p>
    <w:p xmlns:wp14="http://schemas.microsoft.com/office/word/2010/wordml" w:rsidP="5CA2EAE0" wp14:paraId="7FFCAA20" wp14:textId="0697223B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5CA2EAE0" wp14:paraId="5B12FF35" wp14:textId="1E1D4BEB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“for the sustenance of the body.”</w:t>
      </w:r>
    </w:p>
    <w:p xmlns:wp14="http://schemas.microsoft.com/office/word/2010/wordml" w:rsidP="5CA2EAE0" wp14:paraId="0D68557A" wp14:textId="2FAF8A93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In more explicit everyday Hindi, this could be expressed as:</w:t>
      </w:r>
    </w:p>
    <w:p xmlns:wp14="http://schemas.microsoft.com/office/word/2010/wordml" w:rsidP="5CA2EAE0" wp14:paraId="2553A990" wp14:textId="77820701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के निर्वाह के लिए</w:t>
      </w:r>
    </w:p>
    <w:p xmlns:wp14="http://schemas.microsoft.com/office/word/2010/wordml" w:rsidP="5CA2EAE0" wp14:paraId="2038CB61" wp14:textId="4E1BAF11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śarīra ke nirvāha ke lie</w:t>
      </w:r>
    </w:p>
    <w:p xmlns:wp14="http://schemas.microsoft.com/office/word/2010/wordml" w:rsidP="5CA2EAE0" wp14:paraId="68B4EEDA" wp14:textId="08892B5C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(artha)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have its common meaning “meaning/significance.” It means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“for the purpose of, for.”</w:t>
      </w:r>
    </w:p>
    <w:p xmlns:wp14="http://schemas.microsoft.com/office/word/2010/wordml" w:rsidP="5CA2EAE0" wp14:paraId="315CC049" wp14:textId="3B8423E7">
      <w:pPr>
        <w:pStyle w:val="Heading3"/>
      </w:pPr>
      <w:r w:rsidRPr="5CA2EAE0" w:rsidR="74FBCB05">
        <w:rPr>
          <w:noProof w:val="0"/>
          <w:lang w:val="fr-FR"/>
        </w:rPr>
        <w:t>2. धन्धा आदि सब करो — dhandhā ādi sab karo</w:t>
      </w:r>
    </w:p>
    <w:p xmlns:wp14="http://schemas.microsoft.com/office/word/2010/wordml" w:rsidP="5CA2EAE0" wp14:paraId="12C77FFB" wp14:textId="18BFAFFE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धन्धा (dhandhā)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an occupation, business, trade, or other work through which one earns a living.</w:t>
      </w:r>
    </w:p>
    <w:p xmlns:wp14="http://schemas.microsoft.com/office/word/2010/wordml" w:rsidP="5CA2EAE0" wp14:paraId="634EFAB3" wp14:textId="633500D3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“etc.” or “and so on.”</w:t>
      </w:r>
    </w:p>
    <w:p xmlns:wp14="http://schemas.microsoft.com/office/word/2010/wordml" w:rsidP="5CA2EAE0" wp14:paraId="58ED034F" wp14:textId="381FAC89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5CA2EAE0" wp14:paraId="113AB0B4" wp14:textId="4E637CDA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धन्धा आदि सब करो</w:t>
      </w:r>
    </w:p>
    <w:p xmlns:wp14="http://schemas.microsoft.com/office/word/2010/wordml" w:rsidP="5CA2EAE0" wp14:paraId="02EDFAB3" wp14:textId="374AE81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dhandhā ādi sab karo</w:t>
      </w:r>
    </w:p>
    <w:p xmlns:wp14="http://schemas.microsoft.com/office/word/2010/wordml" w:rsidP="5CA2EAE0" wp14:paraId="39EDA756" wp14:textId="3D22472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means approximately:</w:t>
      </w:r>
    </w:p>
    <w:p xmlns:wp14="http://schemas.microsoft.com/office/word/2010/wordml" w:rsidP="5CA2EAE0" wp14:paraId="4375DC79" wp14:textId="517A8793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“Do your work and all the other necessary activities.”</w:t>
      </w:r>
    </w:p>
    <w:p xmlns:wp14="http://schemas.microsoft.com/office/word/2010/wordml" w:rsidP="5CA2EAE0" wp14:paraId="699EF9B6" wp14:textId="3B818B2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The sentence is not asking one to abandon ordinary responsibilities connected with physical life.</w:t>
      </w:r>
    </w:p>
    <w:p xmlns:wp14="http://schemas.microsoft.com/office/word/2010/wordml" w:rsidP="5CA2EAE0" wp14:paraId="27A5BB99" wp14:textId="5BBC01C0">
      <w:pPr>
        <w:pStyle w:val="Heading3"/>
      </w:pPr>
      <w:r w:rsidRPr="5CA2EAE0" w:rsidR="74FBCB05">
        <w:rPr>
          <w:noProof w:val="0"/>
          <w:lang w:val="fr-FR"/>
        </w:rPr>
        <w:t>3. जितना टाइम मिले — jitnā ṭāim mile</w:t>
      </w:r>
    </w:p>
    <w:p xmlns:wp14="http://schemas.microsoft.com/office/word/2010/wordml" w:rsidP="5CA2EAE0" wp14:paraId="193075FD" wp14:textId="736B4609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(jitnā)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“as much as” or “whatever amount.”</w:t>
      </w:r>
    </w:p>
    <w:p xmlns:wp14="http://schemas.microsoft.com/office/word/2010/wordml" w:rsidP="5CA2EAE0" wp14:paraId="132040B8" wp14:textId="5374AA5B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 (mile)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 (milnā)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, “to get, find, be available.”</w:t>
      </w:r>
    </w:p>
    <w:p xmlns:wp14="http://schemas.microsoft.com/office/word/2010/wordml" w:rsidP="5CA2EAE0" wp14:paraId="7714684F" wp14:textId="7BA10BB6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CA2EAE0" wp14:paraId="4E708E0E" wp14:textId="4C29E34E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टाइम मिले</w:t>
      </w:r>
    </w:p>
    <w:p xmlns:wp14="http://schemas.microsoft.com/office/word/2010/wordml" w:rsidP="5CA2EAE0" wp14:paraId="4528CCFA" wp14:textId="07C3BE49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jitnā ṭāim mile</w:t>
      </w:r>
    </w:p>
    <w:p xmlns:wp14="http://schemas.microsoft.com/office/word/2010/wordml" w:rsidP="5CA2EAE0" wp14:paraId="0EFFF207" wp14:textId="0FF4A146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= “as much time as you get.”</w:t>
      </w:r>
    </w:p>
    <w:p xmlns:wp14="http://schemas.microsoft.com/office/word/2010/wordml" w:rsidP="5CA2EAE0" wp14:paraId="2DA9848F" wp14:textId="76D952BE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5CA2EAE0" wp14:paraId="01F1F21C" wp14:textId="5DDD7740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“whenever you have time”</w:t>
      </w:r>
    </w:p>
    <w:p xmlns:wp14="http://schemas.microsoft.com/office/word/2010/wordml" w:rsidP="5CA2EAE0" wp14:paraId="515C15FE" wp14:textId="58255CC5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xmlns:wp14="http://schemas.microsoft.com/office/word/2010/wordml" w:rsidP="5CA2EAE0" wp14:paraId="55AE0D7C" wp14:textId="5EA73D17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“as much as your time allows.”</w:t>
      </w:r>
    </w:p>
    <w:p xmlns:wp14="http://schemas.microsoft.com/office/word/2010/wordml" w:rsidP="5CA2EAE0" wp14:paraId="42DEC0BD" wp14:textId="2AE00281">
      <w:pPr>
        <w:pStyle w:val="Heading3"/>
      </w:pPr>
      <w:r w:rsidRPr="5CA2EAE0" w:rsidR="74FBCB05">
        <w:rPr>
          <w:noProof w:val="0"/>
          <w:lang w:val="fr-FR"/>
        </w:rPr>
        <w:t>4. याद करते रहो — yād karte raho</w:t>
      </w:r>
    </w:p>
    <w:p xmlns:wp14="http://schemas.microsoft.com/office/word/2010/wordml" w:rsidP="5CA2EAE0" wp14:paraId="13DF986C" wp14:textId="79590A87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5CA2EAE0" wp14:paraId="54F6D34B" wp14:textId="6F51A156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in -ते + रहना (-te + rahnā)</w:t>
      </w:r>
    </w:p>
    <w:p xmlns:wp14="http://schemas.microsoft.com/office/word/2010/wordml" w:rsidP="5CA2EAE0" wp14:paraId="134E23F2" wp14:textId="10BC775A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expresses continuation or repeated action.</w:t>
      </w:r>
    </w:p>
    <w:p xmlns:wp14="http://schemas.microsoft.com/office/word/2010/wordml" w:rsidP="5CA2EAE0" wp14:paraId="537AE778" wp14:textId="33AD4288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5CA2EAE0" wp14:paraId="77E8F037" wp14:textId="2B29A5E0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</w:p>
    <w:p xmlns:wp14="http://schemas.microsoft.com/office/word/2010/wordml" w:rsidP="5CA2EAE0" wp14:paraId="6C347BB9" wp14:textId="159EEA31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= to remember</w:t>
      </w:r>
    </w:p>
    <w:p xmlns:wp14="http://schemas.microsoft.com/office/word/2010/wordml" w:rsidP="5CA2EAE0" wp14:paraId="1506DF69" wp14:textId="143A171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रहना — yād karte rahnā</w:t>
      </w:r>
    </w:p>
    <w:p xmlns:wp14="http://schemas.microsoft.com/office/word/2010/wordml" w:rsidP="5CA2EAE0" wp14:paraId="3AB598E8" wp14:textId="3E1BBD0A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keep remembering, to continue remembering</w:t>
      </w:r>
    </w:p>
    <w:p xmlns:wp14="http://schemas.microsoft.com/office/word/2010/wordml" w:rsidP="5CA2EAE0" wp14:paraId="2CA0F0E3" wp14:textId="58516434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5CA2EAE0" wp14:paraId="7BFD06E8" wp14:textId="0F25AA33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करते रहो</w:t>
      </w:r>
    </w:p>
    <w:p xmlns:wp14="http://schemas.microsoft.com/office/word/2010/wordml" w:rsidP="5CA2EAE0" wp14:paraId="33E49665" wp14:textId="489679BE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karte raho</w:t>
      </w:r>
    </w:p>
    <w:p xmlns:wp14="http://schemas.microsoft.com/office/word/2010/wordml" w:rsidP="5CA2EAE0" wp14:paraId="2A841B54" wp14:textId="59C99F6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5CA2EAE0" wp14:paraId="78B691A4" wp14:textId="450F05F4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“Keep remembering the Father.”</w:t>
      </w:r>
    </w:p>
    <w:p xmlns:wp14="http://schemas.microsoft.com/office/word/2010/wordml" w:rsidP="5CA2EAE0" wp14:paraId="17970A6F" wp14:textId="2F085C6D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The emphasis is on maintaining remembrance during one's ordinary daily activities rather than remembering the Father only at isolated moments.</w:t>
      </w:r>
    </w:p>
    <w:p xmlns:wp14="http://schemas.microsoft.com/office/word/2010/wordml" w:rsidP="5CA2EAE0" wp14:paraId="1109701B" wp14:textId="12EF863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CA2EAE0" wp14:paraId="36DDDDAE" wp14:textId="73467991">
      <w:pPr>
        <w:pStyle w:val="Heading2"/>
      </w:pPr>
      <w:r w:rsidRPr="5CA2EAE0" w:rsidR="74FBCB05">
        <w:rPr>
          <w:noProof w:val="0"/>
          <w:lang w:val="fr-FR"/>
        </w:rPr>
        <w:t>🌟 Why is खाद — khād used?</w:t>
      </w:r>
    </w:p>
    <w:p xmlns:wp14="http://schemas.microsoft.com/office/word/2010/wordml" w:rsidP="5CA2EAE0" wp14:paraId="3CBC5E79" wp14:textId="2FCDB12A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This is the most interesting word in the sentence.</w:t>
      </w:r>
    </w:p>
    <w:p xmlns:wp14="http://schemas.microsoft.com/office/word/2010/wordml" w:rsidP="5CA2EAE0" wp14:paraId="51DC2492" wp14:textId="542C91BA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ordinary meaning of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 (khād)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is:</w:t>
      </w:r>
    </w:p>
    <w:p xmlns:wp14="http://schemas.microsoft.com/office/word/2010/wordml" w:rsidP="5CA2EAE0" wp14:paraId="071C0B57" wp14:textId="4D5D51A8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“manure, compost, fertilizer.”</w:t>
      </w:r>
    </w:p>
    <w:p xmlns:wp14="http://schemas.microsoft.com/office/word/2010/wordml" w:rsidP="5CA2EAE0" wp14:paraId="75D3B581" wp14:textId="4B12FD5A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 निकल जाए (khād nikala jāe)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obviously should not be understood literally as “the manure will come out.”</w:t>
      </w:r>
    </w:p>
    <w:p xmlns:wp14="http://schemas.microsoft.com/office/word/2010/wordml" w:rsidP="5CA2EAE0" wp14:paraId="107E89E5" wp14:textId="75A4872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is being used metaphorically for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foreign matter that has become mixed with something and reduced its purity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A2EAE0" wp14:paraId="52A62A7C" wp14:textId="039A0085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 can be understood through the metaphor of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gold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. If other substances are mixed into pure gold, the gold is no longer completely pure. When those foreign substances are removed, the gold regains its purity.</w:t>
      </w:r>
    </w:p>
    <w:p xmlns:wp14="http://schemas.microsoft.com/office/word/2010/wordml" w:rsidP="5CA2EAE0" wp14:paraId="025B6032" wp14:textId="7A784B62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5CA2EAE0" wp14:paraId="714A5B75" wp14:textId="361C0B50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 निकलना — khād nikalnā</w:t>
      </w:r>
    </w:p>
    <w:p xmlns:wp14="http://schemas.microsoft.com/office/word/2010/wordml" w:rsidP="5CA2EAE0" wp14:paraId="40194D84" wp14:textId="69905BC4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literally evokes something mixed in being taken out, and figuratively means:</w:t>
      </w:r>
    </w:p>
    <w:p xmlns:wp14="http://schemas.microsoft.com/office/word/2010/wordml" w:rsidP="5CA2EAE0" wp14:paraId="7BBA0662" wp14:textId="51E05852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“for the impurities to be removed.”</w:t>
      </w:r>
    </w:p>
    <w:p xmlns:wp14="http://schemas.microsoft.com/office/word/2010/wordml" w:rsidP="5CA2EAE0" wp14:paraId="31F28511" wp14:textId="0073286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this metaphor is applied to the soul. The soul is understood as originally pure and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as gradually becoming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(tamopradhān)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A2EAE0" wp14:paraId="10D39C13" wp14:textId="030A652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Remembrance of the Father is presented as the means by which what has become mixed with the soul's original purity is gradually removed.</w:t>
      </w:r>
    </w:p>
    <w:p xmlns:wp14="http://schemas.microsoft.com/office/word/2010/wordml" w:rsidP="5CA2EAE0" wp14:paraId="09419EC1" wp14:textId="7537499C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why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खाद (khād)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more vivid than simply saying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अशुद्धि (aśuddhi)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, “impurity.”</w:t>
      </w:r>
    </w:p>
    <w:p xmlns:wp14="http://schemas.microsoft.com/office/word/2010/wordml" w:rsidP="5CA2EAE0" wp14:paraId="6164E9D6" wp14:textId="551DBF94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also not exactly synonymous with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(pāpa)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“sin,” or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(vikāra)</w:t>
      </w: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“vice.” The image is broader: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something foreign has become mixed into what was originally pure and has reduced its purity.</w:t>
      </w:r>
    </w:p>
    <w:p xmlns:wp14="http://schemas.microsoft.com/office/word/2010/wordml" w:rsidP="5CA2EAE0" wp14:paraId="1E7C15FF" wp14:textId="6583901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CA2EAE0" wp14:paraId="0378DD1D" wp14:textId="64DFAEE4">
      <w:pPr>
        <w:pStyle w:val="Heading2"/>
      </w:pPr>
      <w:r w:rsidRPr="5CA2EAE0" w:rsidR="74FBCB05">
        <w:rPr>
          <w:noProof w:val="0"/>
          <w:lang w:val="fr-FR"/>
        </w:rPr>
        <w:t>🌟 Meaning in the BK context</w:t>
      </w:r>
    </w:p>
    <w:p xmlns:wp14="http://schemas.microsoft.com/office/word/2010/wordml" w:rsidP="5CA2EAE0" wp14:paraId="60ABFD53" wp14:textId="3556E6CC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The sentence brings together two activities:</w:t>
      </w:r>
    </w:p>
    <w:p xmlns:wp14="http://schemas.microsoft.com/office/word/2010/wordml" w:rsidP="5CA2EAE0" wp14:paraId="2A13CB9B" wp14:textId="40ED3BD2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निर्वाह अर्थ धन्धा आदि सब करो</w:t>
      </w:r>
    </w:p>
    <w:p xmlns:wp14="http://schemas.microsoft.com/office/word/2010/wordml" w:rsidP="5CA2EAE0" wp14:paraId="4469F887" wp14:textId="69F100B5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śarīra nirvāha artha dhandhā ādi sab karo</w:t>
      </w:r>
    </w:p>
    <w:p xmlns:wp14="http://schemas.microsoft.com/office/word/2010/wordml" w:rsidP="5CA2EAE0" wp14:paraId="31D7F2E3" wp14:textId="169CBED7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Carry out the work and activities necessary to sustain the body.</w:t>
      </w:r>
    </w:p>
    <w:p xmlns:wp14="http://schemas.microsoft.com/office/word/2010/wordml" w:rsidP="5CA2EAE0" wp14:paraId="040AEFB3" wp14:textId="5585BF86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At the same time:</w:t>
      </w:r>
    </w:p>
    <w:p xmlns:wp14="http://schemas.microsoft.com/office/word/2010/wordml" w:rsidP="5CA2EAE0" wp14:paraId="166DFDFE" wp14:textId="1039075E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करते रहो</w:t>
      </w:r>
    </w:p>
    <w:p xmlns:wp14="http://schemas.microsoft.com/office/word/2010/wordml" w:rsidP="5CA2EAE0" wp14:paraId="1C0DF239" wp14:textId="4EA2A511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karte raho</w:t>
      </w:r>
    </w:p>
    <w:p xmlns:wp14="http://schemas.microsoft.com/office/word/2010/wordml" w:rsidP="5CA2EAE0" wp14:paraId="0A82BED9" wp14:textId="24CD882C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Keep remembering the Father.</w:t>
      </w:r>
    </w:p>
    <w:p xmlns:wp14="http://schemas.microsoft.com/office/word/2010/wordml" w:rsidP="5CA2EAE0" wp14:paraId="1E33D1A5" wp14:textId="19E76C18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>And the result is:</w:t>
      </w:r>
    </w:p>
    <w:p xmlns:wp14="http://schemas.microsoft.com/office/word/2010/wordml" w:rsidP="5CA2EAE0" wp14:paraId="38876766" wp14:textId="737DE0A6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खाद निकल जाए।</w:t>
      </w:r>
    </w:p>
    <w:p xmlns:wp14="http://schemas.microsoft.com/office/word/2010/wordml" w:rsidP="5CA2EAE0" wp14:paraId="1FCCC27D" wp14:textId="20BCAD3F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khād nikala jāe.</w:t>
      </w:r>
    </w:p>
    <w:p xmlns:wp14="http://schemas.microsoft.com/office/word/2010/wordml" w:rsidP="5CA2EAE0" wp14:paraId="6EB8EB19" wp14:textId="55262340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“Then the impurities will be removed.”</w:t>
      </w:r>
    </w:p>
    <w:p xmlns:wp14="http://schemas.microsoft.com/office/word/2010/wordml" w:rsidP="5CA2EAE0" wp14:paraId="2A42A0AF" wp14:textId="6FAF2AF7">
      <w:pPr>
        <w:spacing w:before="240" w:beforeAutospacing="off" w:after="240" w:afterAutospacing="off"/>
      </w:pPr>
      <w:r w:rsidRPr="5CA2EAE0" w:rsidR="74FBCB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central idea is therefore that </w:t>
      </w:r>
      <w:r w:rsidRPr="5CA2EAE0" w:rsidR="74FBCB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ordinary daily responsibilities and remembrance of the Father are compatible: while carrying out the activities necessary for physical life, one can maintain remembrance of the Father, through which the soul gradually becomes free from what has diminished its original purity.</w:t>
      </w:r>
    </w:p>
    <w:p xmlns:wp14="http://schemas.microsoft.com/office/word/2010/wordml" wp14:paraId="3BFEFB25" wp14:textId="6143A5E2"/>
    <w:p w:rsidR="5CA2EAE0" w:rsidP="5CA2EAE0" w:rsidRDefault="5CA2EAE0" w14:paraId="4BFDD6F2" w14:textId="554BFA4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F03E8D" w:rsidP="5CA2EAE0" w:rsidRDefault="53F03E8D" w14:paraId="56B3BE84" w14:textId="6AF4BB7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A2EAE0" w:rsidR="53F03E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5CA2EAE0" w:rsidRDefault="5CA2EAE0" w14:paraId="15DD7BBC" w14:textId="1B18B26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0A1373"/>
    <w:rsid w:val="0268DAB7"/>
    <w:rsid w:val="1ADD1BE1"/>
    <w:rsid w:val="1B13266E"/>
    <w:rsid w:val="300A1373"/>
    <w:rsid w:val="31C51695"/>
    <w:rsid w:val="3AF462C1"/>
    <w:rsid w:val="421D4A81"/>
    <w:rsid w:val="442D49FF"/>
    <w:rsid w:val="4D7FEF51"/>
    <w:rsid w:val="53F03E8D"/>
    <w:rsid w:val="5CA2EAE0"/>
    <w:rsid w:val="5D96DE5F"/>
    <w:rsid w:val="5D96DE5F"/>
    <w:rsid w:val="62F78F6D"/>
    <w:rsid w:val="67D2C53D"/>
    <w:rsid w:val="6EAEE80A"/>
    <w:rsid w:val="74FBC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F7644"/>
  <w15:chartTrackingRefBased/>
  <w15:docId w15:val="{BF664455-E572-475F-A90D-447D9990D1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A2EAE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A2EAE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CA2EAE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2026-09-22T06:39:41.6258344Z</dcterms:created>
  <dcterms:modified xsi:type="dcterms:W3CDTF">2026-09-22T06:47:14.3033654Z</dcterms:modified>
  <dc:creator>Jacques VUILLAUME</dc:creator>
  <lastModifiedBy>Jacques VUILLAUME</lastModifiedBy>
</coreProperties>
</file>