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B8BAAB" wp14:paraId="796FBA5D" wp14:textId="75F0C27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B8BAAB" w:rsidR="4AB0E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October 2026</w:t>
      </w:r>
    </w:p>
    <w:p xmlns:wp14="http://schemas.microsoft.com/office/word/2010/wordml" w:rsidP="00B8BAAB" wp14:paraId="40FE6482" wp14:textId="14B61B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8BAAB" wp14:paraId="71F22F57" wp14:textId="724E8C0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B8BAAB" w:rsidR="4AB0E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October 2026</w:t>
      </w:r>
    </w:p>
    <w:p xmlns:wp14="http://schemas.microsoft.com/office/word/2010/wordml" w:rsidP="00B8BAAB" wp14:paraId="19881AB4" wp14:textId="4C3C12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8BAAB" wp14:paraId="54B1F644" wp14:textId="578FE6FF">
      <w:pPr>
        <w:spacing w:before="0" w:beforeAutospacing="off" w:after="0" w:afterAutospacing="off"/>
      </w:pPr>
      <w:r w:rsidRPr="00B8BAAB" w:rsidR="4AB0E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B8BAAB" wp14:paraId="55B49F3C" wp14:textId="00C71118">
      <w:pPr>
        <w:spacing w:before="0" w:beforeAutospacing="off" w:after="0" w:afterAutospacing="off"/>
      </w:pP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बाप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कहते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हैं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तुम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ही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थे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फिर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बनना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है</w:t>
      </w:r>
      <w:r w:rsidRPr="00B8BAAB" w:rsidR="4079F05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0B8BAAB" wp14:paraId="6C2F44ED" wp14:textId="0C7125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0B8BAAB" wp14:paraId="59BB0DF7" wp14:textId="2082865A">
      <w:pPr>
        <w:spacing w:before="0" w:beforeAutospacing="off" w:after="0" w:afterAutospacing="off"/>
      </w:pPr>
      <w:r w:rsidRPr="00B8BAAB" w:rsidR="4AB0E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0B8BAAB" wp14:paraId="33F844FF" wp14:textId="3BB60F1B">
      <w:pPr>
        <w:spacing w:before="0" w:beforeAutospacing="off" w:after="0" w:afterAutospacing="off"/>
      </w:pP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Bāp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kahte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haiṁ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—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tum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hī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satopradhān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the,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phir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satopradhān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bannā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</w:t>
      </w:r>
      <w:r w:rsidRPr="00B8BAAB" w:rsidR="2DE5727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0B8BAAB" wp14:paraId="75B15FFA" wp14:textId="241723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0B8BAAB" wp14:paraId="5773156C" wp14:textId="2BEA3BB9">
      <w:pPr>
        <w:spacing w:before="0" w:beforeAutospacing="off" w:after="0" w:afterAutospacing="off"/>
      </w:pPr>
      <w:r w:rsidRPr="00B8BAAB" w:rsidR="4AB0E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0B8BAAB" wp14:paraId="5698DE93" wp14:textId="7BD9549A">
      <w:pPr>
        <w:spacing w:before="0" w:beforeAutospacing="off" w:after="0" w:afterAutospacing="off"/>
      </w:pP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says: “It is you who were 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; now you have to become 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again.”</w:t>
      </w:r>
    </w:p>
    <w:p xmlns:wp14="http://schemas.microsoft.com/office/word/2010/wordml" w:rsidP="00B8BAAB" wp14:paraId="4DADD701" wp14:textId="2BBFC33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B8BAAB" wp14:paraId="794F52D0" wp14:textId="2382770D">
      <w:pPr>
        <w:spacing w:before="0" w:beforeAutospacing="off" w:after="0" w:afterAutospacing="off"/>
      </w:pPr>
      <w:r w:rsidRPr="00B8BAAB" w:rsidR="2E1789A3">
        <w:rPr>
          <w:rFonts w:ascii="Arial" w:hAnsi="Arial" w:eastAsia="Arial" w:cs="Arial"/>
          <w:noProof w:val="0"/>
          <w:sz w:val="24"/>
          <w:szCs w:val="24"/>
          <w:lang w:val="en-US"/>
        </w:rPr>
        <w:t>A slightly more natural rendering:</w:t>
      </w:r>
    </w:p>
    <w:p xmlns:wp14="http://schemas.microsoft.com/office/word/2010/wordml" w:rsidP="00B8BAAB" wp14:paraId="1C70FBDD" wp14:textId="3A2D1F17">
      <w:pPr>
        <w:spacing w:before="0" w:beforeAutospacing="off" w:after="0" w:afterAutospacing="off"/>
      </w:pP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“The Father says: You were 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and you have to become 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satopradhan</w:t>
      </w:r>
      <w:r w:rsidRPr="00B8BAAB" w:rsidR="2E1789A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again.”</w:t>
      </w:r>
    </w:p>
    <w:p xmlns:wp14="http://schemas.microsoft.com/office/word/2010/wordml" w:rsidP="00B8BAAB" wp14:paraId="1DA6EB3A" wp14:textId="5DACAFE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0B8BAAB" wp14:paraId="770C6B52" wp14:textId="554CE2A4">
      <w:pPr>
        <w:pStyle w:val="Heading2"/>
        <w:keepNext w:val="1"/>
        <w:keepLines w:val="1"/>
        <w:spacing w:before="160" w:after="80"/>
      </w:pPr>
      <w:r w:rsidRPr="00B8BAAB" w:rsidR="4AB0E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0B8BAAB" wp14:paraId="005876B5" wp14:textId="7AEF17A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in BK language: </w:t>
      </w: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</w:p>
    <w:p xmlns:wp14="http://schemas.microsoft.com/office/word/2010/wordml" w:rsidP="00B8BAAB" wp14:paraId="349BEBD1" wp14:textId="63BC82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</w:t>
      </w:r>
    </w:p>
    <w:p xmlns:wp14="http://schemas.microsoft.com/office/word/2010/wordml" w:rsidP="00B8BAAB" wp14:paraId="14F556CA" wp14:textId="759197F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</w:t>
      </w:r>
    </w:p>
    <w:p xmlns:wp14="http://schemas.microsoft.com/office/word/2010/wordml" w:rsidP="00B8BAAB" wp14:paraId="64FDB3B6" wp14:textId="0904EC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indeed, precisely, exactly; an emphatic particle</w:t>
      </w:r>
    </w:p>
    <w:p xmlns:wp14="http://schemas.microsoft.com/office/word/2010/wordml" w:rsidP="00B8BAAB" wp14:paraId="54715D1E" wp14:textId="164E1F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satopradhan; in a state where </w:t>
      </w:r>
      <w:r w:rsidRPr="00B8BAAB" w:rsidR="1E9803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sattva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predominates; completely pure</w:t>
      </w:r>
    </w:p>
    <w:p xmlns:wp14="http://schemas.microsoft.com/office/word/2010/wordml" w:rsidP="00B8BAAB" wp14:paraId="0AE507B1" wp14:textId="5C74C6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 (the)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were</w:t>
      </w:r>
    </w:p>
    <w:p xmlns:wp14="http://schemas.microsoft.com/office/word/2010/wordml" w:rsidP="00B8BAAB" wp14:paraId="6D1BC729" wp14:textId="6F78353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again, once again; sometimes “then,” depending on context</w:t>
      </w:r>
    </w:p>
    <w:p xmlns:wp14="http://schemas.microsoft.com/office/word/2010/wordml" w:rsidP="00B8BAAB" wp14:paraId="10ECD65E" wp14:textId="71B3FC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become</w:t>
      </w:r>
    </w:p>
    <w:p xmlns:wp14="http://schemas.microsoft.com/office/word/2010/wordml" w:rsidP="00B8BAAB" wp14:paraId="582ECB9E" wp14:textId="39BB09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is; in </w:t>
      </w: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, it expresses something that has to be done: “have to become”</w:t>
      </w:r>
    </w:p>
    <w:p xmlns:wp14="http://schemas.microsoft.com/office/word/2010/wordml" w:rsidP="00B8BAAB" wp14:paraId="52E2FC5B" wp14:textId="7386675C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0B8BAAB" wp14:paraId="47A92531" wp14:textId="6FB652B4">
      <w:pPr>
        <w:pStyle w:val="Heading2"/>
      </w:pPr>
      <w:r w:rsidRPr="00B8BAAB" w:rsidR="1E980337">
        <w:rPr>
          <w:noProof w:val="0"/>
          <w:lang w:val="fr-FR"/>
        </w:rPr>
        <w:t xml:space="preserve">🌿 सतोप्रधान — </w:t>
      </w:r>
      <w:r w:rsidRPr="00B8BAAB" w:rsidR="1E980337">
        <w:rPr>
          <w:noProof w:val="0"/>
          <w:lang w:val="fr-FR"/>
        </w:rPr>
        <w:t>satopradhān</w:t>
      </w:r>
    </w:p>
    <w:p xmlns:wp14="http://schemas.microsoft.com/office/word/2010/wordml" w:rsidP="00B8BAAB" wp14:paraId="2DAE25C3" wp14:textId="61645E2C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is related to Sanskrit </w:t>
      </w: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सत्त्वप्रधान (sattva-pradhāna)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0B8BAAB" wp14:paraId="2DDD31BB" wp14:textId="68F3822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सत्त्व (sattva)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purity, clarity, harmony</w:t>
      </w:r>
    </w:p>
    <w:p xmlns:wp14="http://schemas.microsoft.com/office/word/2010/wordml" w:rsidP="00B8BAAB" wp14:paraId="35764F8D" wp14:textId="180ABF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प्रधान (pradhāna)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principal, predominant</w:t>
      </w:r>
    </w:p>
    <w:p xmlns:wp14="http://schemas.microsoft.com/office/word/2010/wordml" w:rsidP="00B8BAAB" wp14:paraId="4480F301" wp14:textId="018340DA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Literally, it means:</w:t>
      </w:r>
    </w:p>
    <w:p xmlns:wp14="http://schemas.microsoft.com/office/word/2010/wordml" w:rsidP="00B8BAAB" wp14:paraId="6C8DDA7B" wp14:textId="50136792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in which sattva predominates.”</w:t>
      </w:r>
    </w:p>
    <w:p xmlns:wp14="http://schemas.microsoft.com/office/word/2010/wordml" w:rsidP="00B8BAAB" wp14:paraId="0655C2C8" wp14:textId="6FC5B191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terminology, </w:t>
      </w: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more specific meaning: the soul’s state of </w:t>
      </w: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maximum purity, power and perfection</w:t>
      </w: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B8BAAB" wp14:paraId="7EA418E7" wp14:textId="03ED1B7C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It contrasts with the progressive stages:</w:t>
      </w:r>
    </w:p>
    <w:p xmlns:wp14="http://schemas.microsoft.com/office/word/2010/wordml" w:rsidP="00B8BAAB" wp14:paraId="326C2805" wp14:textId="359FB02C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→ सतो → रजो → तमोप्रधान</w:t>
      </w:r>
    </w:p>
    <w:p xmlns:wp14="http://schemas.microsoft.com/office/word/2010/wordml" w:rsidP="00B8BAAB" wp14:paraId="2EB65DCB" wp14:textId="1C1E936C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satopradhān → sato → rajo → tamopradhān</w:t>
      </w:r>
    </w:p>
    <w:p xmlns:wp14="http://schemas.microsoft.com/office/word/2010/wordml" w:rsidP="00B8BAAB" wp14:paraId="7067D700" wp14:textId="53F75A04">
      <w:pPr>
        <w:spacing w:before="240" w:beforeAutospacing="off" w:after="240" w:afterAutospacing="off"/>
      </w:pPr>
      <w:r w:rsidRPr="00B8BAAB" w:rsidR="1E980337">
        <w:rPr>
          <w:rFonts w:ascii="Aptos" w:hAnsi="Aptos" w:eastAsia="Aptos" w:cs="Aptos"/>
          <w:noProof w:val="0"/>
          <w:sz w:val="24"/>
          <w:szCs w:val="24"/>
          <w:lang w:val="fr-FR"/>
        </w:rPr>
        <w:t>This represents the gradual decline in purity through the cycle.</w:t>
      </w:r>
    </w:p>
    <w:p xmlns:wp14="http://schemas.microsoft.com/office/word/2010/wordml" w:rsidP="00B8BAAB" wp14:paraId="241B006D" wp14:textId="2F0B31F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0B8BAAB" wp14:paraId="68ADC9E0" wp14:textId="61D2CF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B8BAAB" w:rsidR="4AB0E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0B8BAAB" wp14:paraId="59B550F1" wp14:textId="07568DB1">
      <w:pPr>
        <w:pStyle w:val="Heading3"/>
      </w:pPr>
      <w:r w:rsidRPr="00B8BAAB" w:rsidR="18FFE9EE">
        <w:rPr>
          <w:noProof w:val="0"/>
          <w:lang w:val="fr-FR"/>
        </w:rPr>
        <w:t>1. तुम ही — tum hī</w:t>
      </w:r>
    </w:p>
    <w:p xmlns:wp14="http://schemas.microsoft.com/office/word/2010/wordml" w:rsidP="00B8BAAB" wp14:paraId="53D9EA43" wp14:textId="73B84C01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0B8BAAB" wp14:paraId="4D8E857E" wp14:textId="3FA6A51E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सतोप्रधान थे</w:t>
      </w:r>
    </w:p>
    <w:p xmlns:wp14="http://schemas.microsoft.com/office/word/2010/wordml" w:rsidP="00B8BAAB" wp14:paraId="0DFC5345" wp14:textId="2CE67733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hī satopradhān the</w:t>
      </w:r>
    </w:p>
    <w:p xmlns:wp14="http://schemas.microsoft.com/office/word/2010/wordml" w:rsidP="00B8BAAB" wp14:paraId="40C09D26" wp14:textId="7E3A2313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“It is you who were satopradhan.”</w:t>
      </w:r>
    </w:p>
    <w:p xmlns:wp14="http://schemas.microsoft.com/office/word/2010/wordml" w:rsidP="00B8BAAB" wp14:paraId="21583716" wp14:textId="12769D4C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So the sentence is stronger than simply:</w:t>
      </w:r>
    </w:p>
    <w:p xmlns:wp14="http://schemas.microsoft.com/office/word/2010/wordml" w:rsidP="00B8BAAB" wp14:paraId="6993747B" wp14:textId="6BA31F66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सतोप्रधान थे</w:t>
      </w:r>
    </w:p>
    <w:p xmlns:wp14="http://schemas.microsoft.com/office/word/2010/wordml" w:rsidP="00B8BAAB" wp14:paraId="1A204A20" wp14:textId="4C3E2A1B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“You were satopradhan.”</w:t>
      </w:r>
    </w:p>
    <w:p xmlns:wp14="http://schemas.microsoft.com/office/word/2010/wordml" w:rsidP="00B8BAAB" wp14:paraId="536A4D39" wp14:textId="223933F5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emphasis suggests: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yourselves were once in that state.</w:t>
      </w:r>
    </w:p>
    <w:p xmlns:wp14="http://schemas.microsoft.com/office/word/2010/wordml" w:rsidP="00B8BAAB" wp14:paraId="24941932" wp14:textId="07B76028">
      <w:pPr>
        <w:pStyle w:val="Heading3"/>
      </w:pPr>
      <w:r w:rsidRPr="00B8BAAB" w:rsidR="18FFE9EE">
        <w:rPr>
          <w:noProof w:val="0"/>
          <w:lang w:val="fr-FR"/>
        </w:rPr>
        <w:t>2. सतोप्रधान थे — satopradhān the</w:t>
      </w:r>
    </w:p>
    <w:p xmlns:wp14="http://schemas.microsoft.com/office/word/2010/wordml" w:rsidP="00B8BAAB" wp14:paraId="78FEE4DA" wp14:textId="73A527A9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 (the)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past form of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(honā)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, “to be.”</w:t>
      </w:r>
    </w:p>
    <w:p xmlns:wp14="http://schemas.microsoft.com/office/word/2010/wordml" w:rsidP="00B8BAAB" wp14:paraId="7B95A74A" wp14:textId="1D387333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सतोप्रधान थे।</w:t>
      </w:r>
    </w:p>
    <w:p xmlns:wp14="http://schemas.microsoft.com/office/word/2010/wordml" w:rsidP="00B8BAAB" wp14:paraId="0E5FC9F6" wp14:textId="227686F3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satopradhān the.</w:t>
      </w:r>
    </w:p>
    <w:p xmlns:wp14="http://schemas.microsoft.com/office/word/2010/wordml" w:rsidP="00B8BAAB" wp14:paraId="68FE3D96" wp14:textId="5C31C902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“You were satopradhan.”</w:t>
      </w:r>
    </w:p>
    <w:p xmlns:wp14="http://schemas.microsoft.com/office/word/2010/wordml" w:rsidP="00B8BAAB" wp14:paraId="06704F59" wp14:textId="5CDC7426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as a predicate adjective and does not change form.</w:t>
      </w:r>
    </w:p>
    <w:p xmlns:wp14="http://schemas.microsoft.com/office/word/2010/wordml" w:rsidP="00B8BAAB" wp14:paraId="2199336B" wp14:textId="59535FB5">
      <w:pPr>
        <w:pStyle w:val="Heading3"/>
      </w:pPr>
      <w:r w:rsidRPr="00B8BAAB" w:rsidR="18FFE9EE">
        <w:rPr>
          <w:noProof w:val="0"/>
          <w:lang w:val="fr-FR"/>
        </w:rPr>
        <w:t>3. फिर ... बनना है — phir ... bannā hai</w:t>
      </w:r>
    </w:p>
    <w:p xmlns:wp14="http://schemas.microsoft.com/office/word/2010/wordml" w:rsidP="00B8BAAB" wp14:paraId="19E49694" wp14:textId="7E06389C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00B8BAAB" wp14:paraId="4B45EF07" wp14:textId="4B3BCCF6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है</w:t>
      </w:r>
    </w:p>
    <w:p xmlns:wp14="http://schemas.microsoft.com/office/word/2010/wordml" w:rsidP="00B8BAAB" wp14:paraId="3DEBF87D" wp14:textId="20C81E17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often expresses something that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has to be done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, especially in Murli language.</w:t>
      </w:r>
    </w:p>
    <w:p xmlns:wp14="http://schemas.microsoft.com/office/word/2010/wordml" w:rsidP="00B8BAAB" wp14:paraId="1CDA8BA2" wp14:textId="09351415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बनना है।</w:t>
      </w:r>
    </w:p>
    <w:p xmlns:wp14="http://schemas.microsoft.com/office/word/2010/wordml" w:rsidP="00B8BAAB" wp14:paraId="74ABBDC4" wp14:textId="380CB006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Satopradhān bannā hai.</w:t>
      </w:r>
    </w:p>
    <w:p xmlns:wp14="http://schemas.microsoft.com/office/word/2010/wordml" w:rsidP="00B8BAAB" wp14:paraId="4DB484D7" wp14:textId="69B041E8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“You have to become satopradhan.”</w:t>
      </w:r>
    </w:p>
    <w:p xmlns:wp14="http://schemas.microsoft.com/office/word/2010/wordml" w:rsidP="00B8BAAB" wp14:paraId="6F1AC3F8" wp14:textId="174E1C58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0B8BAAB" wp14:paraId="6858AEE9" wp14:textId="2137D17F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सतोप्रधान बनना है।</w:t>
      </w:r>
    </w:p>
    <w:p xmlns:wp14="http://schemas.microsoft.com/office/word/2010/wordml" w:rsidP="00B8BAAB" wp14:paraId="750B003F" wp14:textId="540A5589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 satopradhān bannā hai.</w:t>
      </w:r>
    </w:p>
    <w:p xmlns:wp14="http://schemas.microsoft.com/office/word/2010/wordml" w:rsidP="00B8BAAB" wp14:paraId="3CAF17BC" wp14:textId="03198802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“You have to become satopradhan again.”</w:t>
      </w:r>
    </w:p>
    <w:p xmlns:wp14="http://schemas.microsoft.com/office/word/2010/wordml" w:rsidP="00B8BAAB" wp14:paraId="3C7CC949" wp14:textId="7165F792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English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“become again”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“return to the satopradhan state”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naturally conveys the idea of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+ बनना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B8BAAB" wp14:paraId="35901E9C" wp14:textId="57FC068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0B8BAAB" wp14:paraId="2432A430" wp14:textId="7BE3CD3C">
      <w:pPr>
        <w:pStyle w:val="Heading2"/>
      </w:pPr>
      <w:r w:rsidRPr="00B8BAAB" w:rsidR="18FFE9EE">
        <w:rPr>
          <w:noProof w:val="0"/>
          <w:lang w:val="fr-FR"/>
        </w:rPr>
        <w:t>🌟 Meaning in the BK Context</w:t>
      </w:r>
    </w:p>
    <w:p xmlns:wp14="http://schemas.microsoft.com/office/word/2010/wordml" w:rsidP="00B8BAAB" wp14:paraId="7648A53F" wp14:textId="59042D35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ही सतोप्रधान थे फिर सतोप्रधान बनना है।</w:t>
      </w:r>
    </w:p>
    <w:p xmlns:wp14="http://schemas.microsoft.com/office/word/2010/wordml" w:rsidP="00B8BAAB" wp14:paraId="0A0EFCA3" wp14:textId="104FDD2A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hī satopradhān the, phir satopradhān bannā hai.</w:t>
      </w:r>
    </w:p>
    <w:p xmlns:wp14="http://schemas.microsoft.com/office/word/2010/wordml" w:rsidP="00B8BAAB" wp14:paraId="2757206D" wp14:textId="25DF42EA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presents the spiritual path not as acquiring a completely new state, but as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returning to a state the soul has already experienced before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B8BAAB" wp14:paraId="03F6EAAB" wp14:textId="72CC3DD6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understanding of the cycle, the soul was originally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(satopradhān)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the beginning of the cycle. Its purity then gradually decreases until it becomes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(tamopradhān)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0B8BAAB" wp14:paraId="5BBA3022" wp14:textId="24F1781C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(puruṣārth)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spiritual effort — of the Confluence Age is therefore to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become satopradhan again</w:t>
      </w: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, especially through remembrance of the Father.</w:t>
      </w:r>
    </w:p>
    <w:p xmlns:wp14="http://schemas.microsoft.com/office/word/2010/wordml" w:rsidP="00B8BAAB" wp14:paraId="523D5905" wp14:textId="43145F5A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key word in the sentence is therefore </w:t>
      </w: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 — “again.”</w:t>
      </w:r>
    </w:p>
    <w:p xmlns:wp14="http://schemas.microsoft.com/office/word/2010/wordml" w:rsidP="00B8BAAB" wp14:paraId="69294EC9" wp14:textId="3A31C664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noProof w:val="0"/>
          <w:sz w:val="24"/>
          <w:szCs w:val="24"/>
          <w:lang w:val="fr-FR"/>
        </w:rPr>
        <w:t>The idea is:</w:t>
      </w:r>
    </w:p>
    <w:p xmlns:wp14="http://schemas.microsoft.com/office/word/2010/wordml" w:rsidP="00B8BAAB" wp14:paraId="569C0B59" wp14:textId="435CB363">
      <w:pPr>
        <w:spacing w:before="240" w:beforeAutospacing="off" w:after="240" w:afterAutospacing="off"/>
      </w:pPr>
      <w:r w:rsidRPr="00B8BAAB" w:rsidR="18FFE9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are not becoming something you have never been; you are becoming again what you originally were.</w:t>
      </w:r>
    </w:p>
    <w:p xmlns:wp14="http://schemas.microsoft.com/office/word/2010/wordml" w:rsidP="00B8BAAB" wp14:paraId="310AA3F7" wp14:textId="46B470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8BAAB" wp14:paraId="3D46D732" wp14:textId="4D8E1BB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B8BAAB" wp14:paraId="7151EA19" wp14:textId="1F1BAC2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B8BAAB" w:rsidR="528098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00B8BAAB" wp14:paraId="3BFEFB25" wp14:textId="5C5EABC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5839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db46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ddcb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8D002"/>
    <w:rsid w:val="00B8BAAB"/>
    <w:rsid w:val="13FC0149"/>
    <w:rsid w:val="18FFE9EE"/>
    <w:rsid w:val="1BEEDE4B"/>
    <w:rsid w:val="1E980337"/>
    <w:rsid w:val="217F7CD9"/>
    <w:rsid w:val="2DE57274"/>
    <w:rsid w:val="2E1789A3"/>
    <w:rsid w:val="2E3ECD50"/>
    <w:rsid w:val="4079F057"/>
    <w:rsid w:val="41166994"/>
    <w:rsid w:val="431A5BB7"/>
    <w:rsid w:val="4368D002"/>
    <w:rsid w:val="4AB0EA01"/>
    <w:rsid w:val="528098DF"/>
    <w:rsid w:val="5A509CC8"/>
    <w:rsid w:val="79D7C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F00E"/>
  <w15:chartTrackingRefBased/>
  <w15:docId w15:val="{5DDCDF71-EA54-4FB4-8657-34D64F89D6D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B8BA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B8BA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0B8BAA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0B8BA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690170bef048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2026-10-03T04:18:17.7261766Z</dcterms:created>
  <dcterms:modified xsi:type="dcterms:W3CDTF">2026-10-03T04:25:22.6168594Z</dcterms:modified>
  <dc:creator>Jacques VUILLAUME</dc:creator>
  <lastModifiedBy>Jacques VUILLAUME</lastModifiedBy>
</coreProperties>
</file>