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6964F81" wp14:paraId="09D4F50B" wp14:textId="7E63A55E">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06964F81" w:rsidR="7A6FF50C">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15 October 2026</w:t>
      </w:r>
    </w:p>
    <w:p xmlns:wp14="http://schemas.microsoft.com/office/word/2010/wordml" w:rsidP="06964F81" wp14:paraId="51FA5F19" wp14:textId="689BD0E6">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6964F81" wp14:paraId="46FD3588" wp14:textId="0704BD0D">
      <w:pPr>
        <w:pStyle w:val="Heading2"/>
        <w:keepNext w:val="1"/>
        <w:keepLines w:val="1"/>
        <w:suppressLineNumbers w:val="0"/>
        <w:bidi w:val="0"/>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6964F81" w:rsidR="7A6FF50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15 October 2026</w:t>
      </w:r>
    </w:p>
    <w:p xmlns:wp14="http://schemas.microsoft.com/office/word/2010/wordml" w:rsidP="06964F81" wp14:paraId="4941C1C5" wp14:textId="5D24118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06964F81" wp14:paraId="0DC88D98" wp14:textId="4C7E7FA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06964F81" w:rsidR="7A6FF50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Hindi</w:t>
      </w:r>
    </w:p>
    <w:p xmlns:wp14="http://schemas.microsoft.com/office/word/2010/wordml" w:rsidP="06964F81" wp14:paraId="38AAB4B5" wp14:textId="6BCBA7E3">
      <w:pPr>
        <w:pStyle w:val="Normal"/>
        <w:spacing w:before="0" w:beforeAutospacing="off" w:after="0" w:afterAutospacing="off"/>
      </w:pPr>
      <w:r w:rsidRPr="06964F81" w:rsidR="2E1CCEEE">
        <w:rPr>
          <w:rFonts w:ascii="Arial" w:hAnsi="Arial" w:eastAsia="Arial" w:cs="Arial"/>
          <w:noProof w:val="0"/>
          <w:sz w:val="24"/>
          <w:szCs w:val="24"/>
          <w:lang w:val="en-US"/>
        </w:rPr>
        <w:t>आत्मा पवित्र बनें तो शरीर भी पवित्र मिले।</w:t>
      </w:r>
    </w:p>
    <w:p xmlns:wp14="http://schemas.microsoft.com/office/word/2010/wordml" w:rsidP="06964F81" wp14:paraId="6DA75665" wp14:textId="1B53A01D">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06964F81" wp14:paraId="389A40CC" wp14:textId="4F9CC836">
      <w:pPr>
        <w:spacing w:before="0" w:beforeAutospacing="off" w:after="0" w:afterAutospacing="off"/>
      </w:pPr>
      <w:r w:rsidRPr="06964F81" w:rsidR="7A6FF50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06964F81" wp14:paraId="481EDC1E" wp14:textId="0AB3F8AC">
      <w:pPr>
        <w:pStyle w:val="Normal"/>
        <w:spacing w:before="0" w:beforeAutospacing="off" w:after="0" w:afterAutospacing="off"/>
      </w:pPr>
      <w:r w:rsidRPr="06964F81" w:rsidR="03E66CEC">
        <w:rPr>
          <w:rFonts w:ascii="Arial" w:hAnsi="Arial" w:eastAsia="Arial" w:cs="Arial"/>
          <w:noProof w:val="0"/>
          <w:sz w:val="24"/>
          <w:szCs w:val="24"/>
          <w:lang w:val="en-US"/>
        </w:rPr>
        <w:t>Ātmā pavitra baneṃ to śarīr bhī pavitra mile.</w:t>
      </w:r>
    </w:p>
    <w:p xmlns:wp14="http://schemas.microsoft.com/office/word/2010/wordml" w:rsidP="06964F81" wp14:paraId="4165D901" wp14:textId="1E040C78">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06964F81" wp14:paraId="390CA96A" wp14:textId="6FB58E15">
      <w:pPr>
        <w:spacing w:before="0" w:beforeAutospacing="off" w:after="0" w:afterAutospacing="off"/>
      </w:pPr>
      <w:r w:rsidRPr="06964F81" w:rsidR="7A6FF50C">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06964F81" wp14:paraId="30DF5288" wp14:textId="3B831CF6">
      <w:pPr>
        <w:spacing w:before="0" w:beforeAutospacing="off" w:after="0" w:afterAutospacing="off"/>
      </w:pPr>
      <w:r w:rsidRPr="06964F81" w:rsidR="299DE14D">
        <w:rPr>
          <w:rFonts w:ascii="Arial" w:hAnsi="Arial" w:eastAsia="Arial" w:cs="Arial"/>
          <w:noProof w:val="0"/>
          <w:sz w:val="24"/>
          <w:szCs w:val="24"/>
          <w:lang w:val="en-US"/>
        </w:rPr>
        <w:t>“If the soul becomes pure, it will also receive a pure body.”</w:t>
      </w:r>
    </w:p>
    <w:p xmlns:wp14="http://schemas.microsoft.com/office/word/2010/wordml" w:rsidP="06964F81" wp14:paraId="3FB30BE3" wp14:textId="54B3AFFB">
      <w:pPr>
        <w:spacing w:before="0" w:beforeAutospacing="off" w:after="0" w:afterAutospacing="off"/>
        <w:rPr>
          <w:rFonts w:ascii="Arial" w:hAnsi="Arial" w:eastAsia="Arial" w:cs="Arial"/>
          <w:noProof w:val="0"/>
          <w:sz w:val="24"/>
          <w:szCs w:val="24"/>
          <w:lang w:val="en-US"/>
        </w:rPr>
      </w:pPr>
    </w:p>
    <w:p xmlns:wp14="http://schemas.microsoft.com/office/word/2010/wordml" w:rsidP="06964F81" wp14:paraId="7BA57FD0" wp14:textId="3CB8C60B">
      <w:pPr>
        <w:spacing w:before="0" w:beforeAutospacing="off" w:after="0" w:afterAutospacing="off"/>
      </w:pPr>
      <w:r w:rsidRPr="06964F81" w:rsidR="299DE14D">
        <w:rPr>
          <w:rFonts w:ascii="Arial" w:hAnsi="Arial" w:eastAsia="Arial" w:cs="Arial"/>
          <w:noProof w:val="0"/>
          <w:sz w:val="24"/>
          <w:szCs w:val="24"/>
          <w:lang w:val="en-US"/>
        </w:rPr>
        <w:t>More literally:</w:t>
      </w:r>
    </w:p>
    <w:p xmlns:wp14="http://schemas.microsoft.com/office/word/2010/wordml" w:rsidP="06964F81" wp14:paraId="7A18ED63" wp14:textId="6858D704">
      <w:pPr>
        <w:spacing w:before="0" w:beforeAutospacing="off" w:after="0" w:afterAutospacing="off"/>
      </w:pPr>
      <w:r w:rsidRPr="06964F81" w:rsidR="299DE14D">
        <w:rPr>
          <w:rFonts w:ascii="Arial" w:hAnsi="Arial" w:eastAsia="Arial" w:cs="Arial"/>
          <w:noProof w:val="0"/>
          <w:sz w:val="24"/>
          <w:szCs w:val="24"/>
          <w:lang w:val="en-US"/>
        </w:rPr>
        <w:t>“If the soul becomes pure, then a pure body will also be obtained.”</w:t>
      </w:r>
    </w:p>
    <w:p xmlns:wp14="http://schemas.microsoft.com/office/word/2010/wordml" w:rsidP="06964F81" wp14:paraId="1D95E00A" wp14:textId="6EC7C132">
      <w:pPr>
        <w:spacing w:before="0" w:beforeAutospacing="off" w:after="0" w:afterAutospacing="off"/>
        <w:rPr>
          <w:rFonts w:ascii="Arial" w:hAnsi="Arial" w:eastAsia="Arial" w:cs="Arial"/>
          <w:noProof w:val="0"/>
          <w:sz w:val="24"/>
          <w:szCs w:val="24"/>
          <w:lang w:val="en-US"/>
        </w:rPr>
      </w:pPr>
    </w:p>
    <w:p xmlns:wp14="http://schemas.microsoft.com/office/word/2010/wordml" w:rsidP="06964F81" wp14:paraId="0B25616B" wp14:textId="59F74750">
      <w:pPr>
        <w:spacing w:before="0" w:beforeAutospacing="off" w:after="0" w:afterAutospacing="off"/>
      </w:pPr>
      <w:r w:rsidRPr="06964F81" w:rsidR="299DE14D">
        <w:rPr>
          <w:rFonts w:ascii="Arial" w:hAnsi="Arial" w:eastAsia="Arial" w:cs="Arial"/>
          <w:noProof w:val="0"/>
          <w:sz w:val="24"/>
          <w:szCs w:val="24"/>
          <w:lang w:val="en-US"/>
        </w:rPr>
        <w:t xml:space="preserve">The sentence </w:t>
      </w:r>
      <w:r w:rsidRPr="06964F81" w:rsidR="299DE14D">
        <w:rPr>
          <w:rFonts w:ascii="Arial" w:hAnsi="Arial" w:eastAsia="Arial" w:cs="Arial"/>
          <w:noProof w:val="0"/>
          <w:sz w:val="24"/>
          <w:szCs w:val="24"/>
          <w:lang w:val="en-US"/>
        </w:rPr>
        <w:t>establishes</w:t>
      </w:r>
      <w:r w:rsidRPr="06964F81" w:rsidR="299DE14D">
        <w:rPr>
          <w:rFonts w:ascii="Arial" w:hAnsi="Arial" w:eastAsia="Arial" w:cs="Arial"/>
          <w:noProof w:val="0"/>
          <w:sz w:val="24"/>
          <w:szCs w:val="24"/>
          <w:lang w:val="en-US"/>
        </w:rPr>
        <w:t xml:space="preserve"> a connection between the purity of the soul and the purity of the body it will receive.</w:t>
      </w:r>
    </w:p>
    <w:p xmlns:wp14="http://schemas.microsoft.com/office/word/2010/wordml" w:rsidP="06964F81" wp14:paraId="32BD0CAD" wp14:textId="5F2AC8FC">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06964F81" wp14:paraId="779B5C11" wp14:textId="2A038AB6">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6964F81" w:rsidR="7A6FF50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887"/>
        <w:gridCol w:w="1842"/>
        <w:gridCol w:w="3045"/>
      </w:tblGrid>
      <w:tr w:rsidR="06964F81" w:rsidTr="06964F81" w14:paraId="20B1652B">
        <w:trPr>
          <w:trHeight w:val="300"/>
        </w:trPr>
        <w:tc>
          <w:tcPr>
            <w:tcW w:w="887" w:type="dxa"/>
            <w:tcMar/>
            <w:vAlign w:val="center"/>
          </w:tcPr>
          <w:p w:rsidR="06964F81" w:rsidP="06964F81" w:rsidRDefault="06964F81" w14:paraId="38D2A158" w14:textId="0FB14CF8">
            <w:pPr>
              <w:pStyle w:val="Normal"/>
              <w:bidi w:val="0"/>
              <w:rPr>
                <w:b w:val="1"/>
                <w:bCs w:val="1"/>
              </w:rPr>
            </w:pPr>
            <w:r w:rsidRPr="06964F81" w:rsidR="06964F81">
              <w:rPr>
                <w:b w:val="1"/>
                <w:bCs w:val="1"/>
              </w:rPr>
              <w:t>Hindi</w:t>
            </w:r>
          </w:p>
        </w:tc>
        <w:tc>
          <w:tcPr>
            <w:tcW w:w="1842" w:type="dxa"/>
            <w:tcMar/>
            <w:vAlign w:val="center"/>
          </w:tcPr>
          <w:p w:rsidR="06964F81" w:rsidP="06964F81" w:rsidRDefault="06964F81" w14:paraId="1A73EF35" w14:textId="7B6781DC">
            <w:pPr>
              <w:pStyle w:val="Normal"/>
              <w:bidi w:val="0"/>
              <w:rPr>
                <w:b w:val="1"/>
                <w:bCs w:val="1"/>
              </w:rPr>
            </w:pPr>
            <w:r w:rsidRPr="06964F81" w:rsidR="06964F81">
              <w:rPr>
                <w:b w:val="1"/>
                <w:bCs w:val="1"/>
              </w:rPr>
              <w:t>Transliteration</w:t>
            </w:r>
          </w:p>
        </w:tc>
        <w:tc>
          <w:tcPr>
            <w:tcW w:w="3045" w:type="dxa"/>
            <w:tcMar/>
            <w:vAlign w:val="center"/>
          </w:tcPr>
          <w:p w:rsidR="06964F81" w:rsidP="06964F81" w:rsidRDefault="06964F81" w14:paraId="4B62127F" w14:textId="03DAF117">
            <w:pPr>
              <w:pStyle w:val="Normal"/>
              <w:bidi w:val="0"/>
              <w:rPr>
                <w:b w:val="1"/>
                <w:bCs w:val="1"/>
              </w:rPr>
            </w:pPr>
            <w:r w:rsidRPr="06964F81" w:rsidR="06964F81">
              <w:rPr>
                <w:b w:val="1"/>
                <w:bCs w:val="1"/>
              </w:rPr>
              <w:t>Meaning</w:t>
            </w:r>
          </w:p>
        </w:tc>
      </w:tr>
      <w:tr w:rsidR="06964F81" w:rsidTr="06964F81" w14:paraId="4B3FCDBE">
        <w:trPr>
          <w:trHeight w:val="300"/>
        </w:trPr>
        <w:tc>
          <w:tcPr>
            <w:tcW w:w="887" w:type="dxa"/>
            <w:tcMar/>
            <w:vAlign w:val="center"/>
          </w:tcPr>
          <w:p w:rsidR="06964F81" w:rsidP="06964F81" w:rsidRDefault="06964F81" w14:paraId="42B129FF" w14:textId="607A3923">
            <w:pPr>
              <w:pStyle w:val="Normal"/>
              <w:bidi w:val="0"/>
            </w:pPr>
            <w:r w:rsidR="06964F81">
              <w:rPr/>
              <w:t>आत्मा</w:t>
            </w:r>
          </w:p>
        </w:tc>
        <w:tc>
          <w:tcPr>
            <w:tcW w:w="1842" w:type="dxa"/>
            <w:tcMar/>
            <w:vAlign w:val="center"/>
          </w:tcPr>
          <w:p w:rsidR="06964F81" w:rsidP="06964F81" w:rsidRDefault="06964F81" w14:paraId="1700B1B3" w14:textId="38EE963C">
            <w:pPr>
              <w:pStyle w:val="Normal"/>
              <w:bidi w:val="0"/>
            </w:pPr>
            <w:r w:rsidR="06964F81">
              <w:rPr/>
              <w:t>ātmā</w:t>
            </w:r>
          </w:p>
        </w:tc>
        <w:tc>
          <w:tcPr>
            <w:tcW w:w="3045" w:type="dxa"/>
            <w:tcMar/>
            <w:vAlign w:val="center"/>
          </w:tcPr>
          <w:p w:rsidR="06964F81" w:rsidP="06964F81" w:rsidRDefault="06964F81" w14:paraId="6F865DF4" w14:textId="523438BC">
            <w:pPr>
              <w:pStyle w:val="Normal"/>
              <w:bidi w:val="0"/>
            </w:pPr>
            <w:r w:rsidR="06964F81">
              <w:rPr/>
              <w:t>Soul</w:t>
            </w:r>
          </w:p>
        </w:tc>
      </w:tr>
      <w:tr w:rsidR="06964F81" w:rsidTr="06964F81" w14:paraId="1B0DBC6E">
        <w:trPr>
          <w:trHeight w:val="300"/>
        </w:trPr>
        <w:tc>
          <w:tcPr>
            <w:tcW w:w="887" w:type="dxa"/>
            <w:tcMar/>
            <w:vAlign w:val="center"/>
          </w:tcPr>
          <w:p w:rsidR="06964F81" w:rsidP="06964F81" w:rsidRDefault="06964F81" w14:paraId="54D933FF" w14:textId="43988130">
            <w:pPr>
              <w:pStyle w:val="Normal"/>
              <w:bidi w:val="0"/>
            </w:pPr>
            <w:r w:rsidR="06964F81">
              <w:rPr/>
              <w:t>पवित्र</w:t>
            </w:r>
          </w:p>
        </w:tc>
        <w:tc>
          <w:tcPr>
            <w:tcW w:w="1842" w:type="dxa"/>
            <w:tcMar/>
            <w:vAlign w:val="center"/>
          </w:tcPr>
          <w:p w:rsidR="06964F81" w:rsidP="06964F81" w:rsidRDefault="06964F81" w14:paraId="268FED49" w14:textId="581E353F">
            <w:pPr>
              <w:pStyle w:val="Normal"/>
              <w:bidi w:val="0"/>
            </w:pPr>
            <w:r w:rsidR="06964F81">
              <w:rPr/>
              <w:t>pavitra</w:t>
            </w:r>
          </w:p>
        </w:tc>
        <w:tc>
          <w:tcPr>
            <w:tcW w:w="3045" w:type="dxa"/>
            <w:tcMar/>
            <w:vAlign w:val="center"/>
          </w:tcPr>
          <w:p w:rsidR="06964F81" w:rsidP="06964F81" w:rsidRDefault="06964F81" w14:paraId="399DEC8C" w14:textId="353D10E0">
            <w:pPr>
              <w:pStyle w:val="Normal"/>
              <w:bidi w:val="0"/>
            </w:pPr>
            <w:r w:rsidR="06964F81">
              <w:rPr/>
              <w:t>Pure, purified</w:t>
            </w:r>
          </w:p>
        </w:tc>
      </w:tr>
      <w:tr w:rsidR="06964F81" w:rsidTr="06964F81" w14:paraId="69BB605D">
        <w:trPr>
          <w:trHeight w:val="300"/>
        </w:trPr>
        <w:tc>
          <w:tcPr>
            <w:tcW w:w="887" w:type="dxa"/>
            <w:tcMar/>
            <w:vAlign w:val="center"/>
          </w:tcPr>
          <w:p w:rsidR="06964F81" w:rsidP="06964F81" w:rsidRDefault="06964F81" w14:paraId="1152D4C7" w14:textId="3E19CF2F">
            <w:pPr>
              <w:pStyle w:val="Normal"/>
              <w:bidi w:val="0"/>
            </w:pPr>
            <w:r w:rsidR="06964F81">
              <w:rPr/>
              <w:t>बनें</w:t>
            </w:r>
          </w:p>
        </w:tc>
        <w:tc>
          <w:tcPr>
            <w:tcW w:w="1842" w:type="dxa"/>
            <w:tcMar/>
            <w:vAlign w:val="center"/>
          </w:tcPr>
          <w:p w:rsidR="06964F81" w:rsidP="06964F81" w:rsidRDefault="06964F81" w14:paraId="01BBB342" w14:textId="3E1E3D25">
            <w:pPr>
              <w:pStyle w:val="Normal"/>
              <w:bidi w:val="0"/>
            </w:pPr>
            <w:r w:rsidR="06964F81">
              <w:rPr/>
              <w:t>baneṃ</w:t>
            </w:r>
          </w:p>
        </w:tc>
        <w:tc>
          <w:tcPr>
            <w:tcW w:w="3045" w:type="dxa"/>
            <w:tcMar/>
            <w:vAlign w:val="center"/>
          </w:tcPr>
          <w:p w:rsidR="06964F81" w:rsidP="06964F81" w:rsidRDefault="06964F81" w14:paraId="3F56A5C6" w14:textId="7FB1E8F1">
            <w:pPr>
              <w:pStyle w:val="Normal"/>
              <w:bidi w:val="0"/>
            </w:pPr>
            <w:r w:rsidR="06964F81">
              <w:rPr/>
              <w:t>Become, may become</w:t>
            </w:r>
          </w:p>
        </w:tc>
      </w:tr>
      <w:tr w:rsidR="06964F81" w:rsidTr="06964F81" w14:paraId="2561BB8C">
        <w:trPr>
          <w:trHeight w:val="300"/>
        </w:trPr>
        <w:tc>
          <w:tcPr>
            <w:tcW w:w="887" w:type="dxa"/>
            <w:tcMar/>
            <w:vAlign w:val="center"/>
          </w:tcPr>
          <w:p w:rsidR="06964F81" w:rsidP="06964F81" w:rsidRDefault="06964F81" w14:paraId="74E2B331" w14:textId="36D97C38">
            <w:pPr>
              <w:pStyle w:val="Normal"/>
              <w:bidi w:val="0"/>
            </w:pPr>
            <w:r w:rsidR="06964F81">
              <w:rPr/>
              <w:t>तो</w:t>
            </w:r>
          </w:p>
        </w:tc>
        <w:tc>
          <w:tcPr>
            <w:tcW w:w="1842" w:type="dxa"/>
            <w:tcMar/>
            <w:vAlign w:val="center"/>
          </w:tcPr>
          <w:p w:rsidR="06964F81" w:rsidP="06964F81" w:rsidRDefault="06964F81" w14:paraId="59BBA557" w14:textId="32A277C1">
            <w:pPr>
              <w:pStyle w:val="Normal"/>
              <w:bidi w:val="0"/>
            </w:pPr>
            <w:r w:rsidR="06964F81">
              <w:rPr/>
              <w:t>to</w:t>
            </w:r>
          </w:p>
        </w:tc>
        <w:tc>
          <w:tcPr>
            <w:tcW w:w="3045" w:type="dxa"/>
            <w:tcMar/>
            <w:vAlign w:val="center"/>
          </w:tcPr>
          <w:p w:rsidR="06964F81" w:rsidP="06964F81" w:rsidRDefault="06964F81" w14:paraId="21698588" w14:textId="41D81752">
            <w:pPr>
              <w:pStyle w:val="Normal"/>
              <w:bidi w:val="0"/>
            </w:pPr>
            <w:r w:rsidR="06964F81">
              <w:rPr/>
              <w:t>Then, in that case</w:t>
            </w:r>
          </w:p>
        </w:tc>
      </w:tr>
      <w:tr w:rsidR="06964F81" w:rsidTr="06964F81" w14:paraId="154B0923">
        <w:trPr>
          <w:trHeight w:val="300"/>
        </w:trPr>
        <w:tc>
          <w:tcPr>
            <w:tcW w:w="887" w:type="dxa"/>
            <w:tcMar/>
            <w:vAlign w:val="center"/>
          </w:tcPr>
          <w:p w:rsidR="06964F81" w:rsidP="06964F81" w:rsidRDefault="06964F81" w14:paraId="3E3DF731" w14:textId="6CF1B296">
            <w:pPr>
              <w:pStyle w:val="Normal"/>
              <w:bidi w:val="0"/>
            </w:pPr>
            <w:r w:rsidR="06964F81">
              <w:rPr/>
              <w:t>शरीर</w:t>
            </w:r>
          </w:p>
        </w:tc>
        <w:tc>
          <w:tcPr>
            <w:tcW w:w="1842" w:type="dxa"/>
            <w:tcMar/>
            <w:vAlign w:val="center"/>
          </w:tcPr>
          <w:p w:rsidR="06964F81" w:rsidP="06964F81" w:rsidRDefault="06964F81" w14:paraId="5AC83168" w14:textId="4CB9D4C0">
            <w:pPr>
              <w:pStyle w:val="Normal"/>
              <w:bidi w:val="0"/>
            </w:pPr>
            <w:r w:rsidR="06964F81">
              <w:rPr/>
              <w:t>śarīr</w:t>
            </w:r>
          </w:p>
        </w:tc>
        <w:tc>
          <w:tcPr>
            <w:tcW w:w="3045" w:type="dxa"/>
            <w:tcMar/>
            <w:vAlign w:val="center"/>
          </w:tcPr>
          <w:p w:rsidR="06964F81" w:rsidP="06964F81" w:rsidRDefault="06964F81" w14:paraId="151D8849" w14:textId="79AD22B7">
            <w:pPr>
              <w:pStyle w:val="Normal"/>
              <w:bidi w:val="0"/>
            </w:pPr>
            <w:r w:rsidR="06964F81">
              <w:rPr/>
              <w:t>Body</w:t>
            </w:r>
          </w:p>
        </w:tc>
      </w:tr>
      <w:tr w:rsidR="06964F81" w:rsidTr="06964F81" w14:paraId="320130EB">
        <w:trPr>
          <w:trHeight w:val="300"/>
        </w:trPr>
        <w:tc>
          <w:tcPr>
            <w:tcW w:w="887" w:type="dxa"/>
            <w:tcMar/>
            <w:vAlign w:val="center"/>
          </w:tcPr>
          <w:p w:rsidR="06964F81" w:rsidP="06964F81" w:rsidRDefault="06964F81" w14:paraId="298AF93F" w14:textId="2AAB01A5">
            <w:pPr>
              <w:pStyle w:val="Normal"/>
              <w:bidi w:val="0"/>
            </w:pPr>
            <w:r w:rsidR="06964F81">
              <w:rPr/>
              <w:t>भी</w:t>
            </w:r>
          </w:p>
        </w:tc>
        <w:tc>
          <w:tcPr>
            <w:tcW w:w="1842" w:type="dxa"/>
            <w:tcMar/>
            <w:vAlign w:val="center"/>
          </w:tcPr>
          <w:p w:rsidR="06964F81" w:rsidP="06964F81" w:rsidRDefault="06964F81" w14:paraId="2763F48F" w14:textId="0153DF5F">
            <w:pPr>
              <w:pStyle w:val="Normal"/>
              <w:bidi w:val="0"/>
            </w:pPr>
            <w:r w:rsidR="06964F81">
              <w:rPr/>
              <w:t>bhī</w:t>
            </w:r>
          </w:p>
        </w:tc>
        <w:tc>
          <w:tcPr>
            <w:tcW w:w="3045" w:type="dxa"/>
            <w:tcMar/>
            <w:vAlign w:val="center"/>
          </w:tcPr>
          <w:p w:rsidR="06964F81" w:rsidP="06964F81" w:rsidRDefault="06964F81" w14:paraId="2BCD71AE" w14:textId="7656F746">
            <w:pPr>
              <w:pStyle w:val="Normal"/>
              <w:bidi w:val="0"/>
            </w:pPr>
            <w:r w:rsidR="06964F81">
              <w:rPr/>
              <w:t>Also, too</w:t>
            </w:r>
          </w:p>
        </w:tc>
      </w:tr>
      <w:tr w:rsidR="06964F81" w:rsidTr="06964F81" w14:paraId="2F932191">
        <w:trPr>
          <w:trHeight w:val="300"/>
        </w:trPr>
        <w:tc>
          <w:tcPr>
            <w:tcW w:w="887" w:type="dxa"/>
            <w:tcMar/>
            <w:vAlign w:val="center"/>
          </w:tcPr>
          <w:p w:rsidR="06964F81" w:rsidP="06964F81" w:rsidRDefault="06964F81" w14:paraId="293FACCE" w14:textId="2974E1B1">
            <w:pPr>
              <w:pStyle w:val="Normal"/>
              <w:bidi w:val="0"/>
            </w:pPr>
            <w:r w:rsidR="06964F81">
              <w:rPr/>
              <w:t>मिले</w:t>
            </w:r>
          </w:p>
        </w:tc>
        <w:tc>
          <w:tcPr>
            <w:tcW w:w="1842" w:type="dxa"/>
            <w:tcMar/>
            <w:vAlign w:val="center"/>
          </w:tcPr>
          <w:p w:rsidR="06964F81" w:rsidP="06964F81" w:rsidRDefault="06964F81" w14:paraId="369011EF" w14:textId="736613BD">
            <w:pPr>
              <w:pStyle w:val="Normal"/>
              <w:bidi w:val="0"/>
            </w:pPr>
            <w:r w:rsidR="06964F81">
              <w:rPr/>
              <w:t>mile</w:t>
            </w:r>
          </w:p>
        </w:tc>
        <w:tc>
          <w:tcPr>
            <w:tcW w:w="3045" w:type="dxa"/>
            <w:tcMar/>
            <w:vAlign w:val="center"/>
          </w:tcPr>
          <w:p w:rsidR="06964F81" w:rsidP="06964F81" w:rsidRDefault="06964F81" w14:paraId="72233BD3" w14:textId="7FA9B135">
            <w:pPr>
              <w:pStyle w:val="Normal"/>
              <w:bidi w:val="0"/>
            </w:pPr>
            <w:r w:rsidR="06964F81">
              <w:rPr/>
              <w:t>Be obtained, be received</w:t>
            </w:r>
          </w:p>
        </w:tc>
      </w:tr>
    </w:tbl>
    <w:p xmlns:wp14="http://schemas.microsoft.com/office/word/2010/wordml" w:rsidP="06964F81" wp14:paraId="6544BA44" wp14:textId="4369BA84">
      <w:pPr>
        <w:bidi w:val="0"/>
        <w:spacing w:before="240" w:beforeAutospacing="off" w:after="240" w:afterAutospacing="off"/>
      </w:pPr>
      <w:r w:rsidRPr="06964F81" w:rsidR="467A5436">
        <w:rPr>
          <w:rFonts w:ascii="Aptos" w:hAnsi="Aptos" w:eastAsia="Aptos" w:cs="Aptos"/>
          <w:noProof w:val="0"/>
          <w:sz w:val="24"/>
          <w:szCs w:val="24"/>
          <w:lang w:val="fr-FR"/>
        </w:rPr>
        <w:t>Two important expressions:</w:t>
      </w:r>
    </w:p>
    <w:p xmlns:wp14="http://schemas.microsoft.com/office/word/2010/wordml" w:rsidP="06964F81" wp14:paraId="003661CC" wp14:textId="4C7F3BA3">
      <w:pPr>
        <w:pStyle w:val="ListParagraph"/>
        <w:numPr>
          <w:ilvl w:val="0"/>
          <w:numId w:val="1"/>
        </w:numPr>
        <w:bidi w:val="0"/>
        <w:spacing w:before="240" w:beforeAutospacing="off" w:after="240" w:afterAutospacing="off"/>
        <w:rPr>
          <w:rFonts w:ascii="Aptos" w:hAnsi="Aptos" w:eastAsia="Aptos" w:cs="Aptos"/>
          <w:noProof w:val="0"/>
          <w:sz w:val="24"/>
          <w:szCs w:val="24"/>
          <w:lang w:val="fr-FR"/>
        </w:rPr>
      </w:pPr>
      <w:r w:rsidRPr="06964F81" w:rsidR="467A5436">
        <w:rPr>
          <w:rFonts w:ascii="Aptos" w:hAnsi="Aptos" w:eastAsia="Aptos" w:cs="Aptos"/>
          <w:noProof w:val="0"/>
          <w:sz w:val="24"/>
          <w:szCs w:val="24"/>
          <w:lang w:val="fr-FR"/>
        </w:rPr>
        <w:t>पवित्र बनना (pavitra bannā): To become pure. The verb बनना expresses a transformation or change of state.</w:t>
      </w:r>
    </w:p>
    <w:p xmlns:wp14="http://schemas.microsoft.com/office/word/2010/wordml" w:rsidP="06964F81" wp14:paraId="4C90B5E4" wp14:textId="6B389388">
      <w:pPr>
        <w:pStyle w:val="ListParagraph"/>
        <w:numPr>
          <w:ilvl w:val="0"/>
          <w:numId w:val="1"/>
        </w:numPr>
        <w:bidi w:val="0"/>
        <w:spacing w:before="240" w:beforeAutospacing="off" w:after="240" w:afterAutospacing="off"/>
        <w:rPr>
          <w:rFonts w:ascii="Aptos" w:hAnsi="Aptos" w:eastAsia="Aptos" w:cs="Aptos"/>
          <w:noProof w:val="0"/>
          <w:sz w:val="24"/>
          <w:szCs w:val="24"/>
          <w:lang w:val="fr-FR"/>
        </w:rPr>
      </w:pPr>
      <w:r w:rsidRPr="06964F81" w:rsidR="467A5436">
        <w:rPr>
          <w:rFonts w:ascii="Aptos" w:hAnsi="Aptos" w:eastAsia="Aptos" w:cs="Aptos"/>
          <w:noProof w:val="0"/>
          <w:sz w:val="24"/>
          <w:szCs w:val="24"/>
          <w:lang w:val="fr-FR"/>
        </w:rPr>
        <w:t>पवित्र शरीर मिलना (pavitra śarīr milnā): To receive a pure body. The verb मिलना emphasizes receiving or obtaining a body rather than transforming the existing one.</w:t>
      </w:r>
    </w:p>
    <w:p xmlns:wp14="http://schemas.microsoft.com/office/word/2010/wordml" w:rsidP="06964F81" wp14:paraId="4A124506" wp14:textId="2B29311F">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6964F81" wp14:paraId="6A560FE3" wp14:textId="2DE0027D">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6964F81" w:rsidR="7A6FF50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06964F81" wp14:paraId="54F0558D" wp14:textId="5152174A">
      <w:pPr>
        <w:pStyle w:val="Heading3"/>
      </w:pPr>
      <w:r w:rsidRPr="06964F81" w:rsidR="579D3E6F">
        <w:rPr>
          <w:noProof w:val="0"/>
          <w:lang w:val="fr-FR"/>
        </w:rPr>
        <w:t>1. The conditional construction: … तो …</w:t>
      </w:r>
    </w:p>
    <w:p xmlns:wp14="http://schemas.microsoft.com/office/word/2010/wordml" w:rsidP="06964F81" wp14:paraId="160F5E04" wp14:textId="00809913">
      <w:pPr>
        <w:spacing w:before="240" w:beforeAutospacing="off" w:after="240" w:afterAutospacing="off"/>
      </w:pPr>
      <w:r w:rsidRPr="06964F81" w:rsidR="579D3E6F">
        <w:rPr>
          <w:rFonts w:ascii="Aptos" w:hAnsi="Aptos" w:eastAsia="Aptos" w:cs="Aptos"/>
          <w:noProof w:val="0"/>
          <w:sz w:val="24"/>
          <w:szCs w:val="24"/>
          <w:lang w:val="fr-FR"/>
        </w:rPr>
        <w:t>The sentence expresses a condition followed by its consequence:</w:t>
      </w:r>
    </w:p>
    <w:p xmlns:wp14="http://schemas.microsoft.com/office/word/2010/wordml" w:rsidP="06964F81" wp14:paraId="366AC8A3" wp14:textId="7355A4F5">
      <w:pPr>
        <w:spacing w:before="240" w:beforeAutospacing="off" w:after="240" w:afterAutospacing="off"/>
      </w:pPr>
      <w:r w:rsidRPr="06964F81" w:rsidR="579D3E6F">
        <w:rPr>
          <w:rFonts w:ascii="Aptos" w:hAnsi="Aptos" w:eastAsia="Aptos" w:cs="Aptos"/>
          <w:noProof w:val="0"/>
          <w:sz w:val="24"/>
          <w:szCs w:val="24"/>
          <w:lang w:val="fr-FR"/>
        </w:rPr>
        <w:t>आत्मा पवित्र बनें तो शरीर भी पवित्र मिले।</w:t>
      </w:r>
    </w:p>
    <w:p xmlns:wp14="http://schemas.microsoft.com/office/word/2010/wordml" w:rsidP="06964F81" wp14:paraId="44451A66" wp14:textId="706CAA0C">
      <w:pPr>
        <w:spacing w:before="240" w:beforeAutospacing="off" w:after="240" w:afterAutospacing="off"/>
      </w:pPr>
      <w:r w:rsidRPr="06964F81" w:rsidR="579D3E6F">
        <w:rPr>
          <w:rFonts w:ascii="Aptos" w:hAnsi="Aptos" w:eastAsia="Aptos" w:cs="Aptos"/>
          <w:noProof w:val="0"/>
          <w:sz w:val="24"/>
          <w:szCs w:val="24"/>
          <w:lang w:val="fr-FR"/>
        </w:rPr>
        <w:t>Ātmā pavitra baneṃ to śarīr bhī pavitra mile.</w:t>
      </w:r>
    </w:p>
    <w:p xmlns:wp14="http://schemas.microsoft.com/office/word/2010/wordml" w:rsidP="06964F81" wp14:paraId="06C12BB8" wp14:textId="04190AA9">
      <w:pPr>
        <w:spacing w:before="240" w:beforeAutospacing="off" w:after="240" w:afterAutospacing="off"/>
      </w:pPr>
      <w:r w:rsidRPr="06964F81" w:rsidR="579D3E6F">
        <w:rPr>
          <w:rFonts w:ascii="Aptos" w:hAnsi="Aptos" w:eastAsia="Aptos" w:cs="Aptos"/>
          <w:noProof w:val="0"/>
          <w:sz w:val="24"/>
          <w:szCs w:val="24"/>
          <w:lang w:val="fr-FR"/>
        </w:rPr>
        <w:t>“If the soul becomes pure, then it will also receive a pure body.”</w:t>
      </w:r>
    </w:p>
    <w:p xmlns:wp14="http://schemas.microsoft.com/office/word/2010/wordml" w:rsidP="06964F81" wp14:paraId="0F49E143" wp14:textId="6E7B4E28">
      <w:pPr>
        <w:spacing w:before="240" w:beforeAutospacing="off" w:after="240" w:afterAutospacing="off"/>
      </w:pPr>
      <w:r w:rsidRPr="06964F81" w:rsidR="579D3E6F">
        <w:rPr>
          <w:rFonts w:ascii="Aptos" w:hAnsi="Aptos" w:eastAsia="Aptos" w:cs="Aptos"/>
          <w:noProof w:val="0"/>
          <w:sz w:val="24"/>
          <w:szCs w:val="24"/>
          <w:lang w:val="fr-FR"/>
        </w:rPr>
        <w:t>In Hindi, a conditional sentence can be formed using अगर … तो … (agar … to …, “if … then …”).</w:t>
      </w:r>
    </w:p>
    <w:p xmlns:wp14="http://schemas.microsoft.com/office/word/2010/wordml" w:rsidP="06964F81" wp14:paraId="78F3561A" wp14:textId="23813A97">
      <w:pPr>
        <w:spacing w:before="240" w:beforeAutospacing="off" w:after="240" w:afterAutospacing="off"/>
      </w:pPr>
      <w:r w:rsidRPr="06964F81" w:rsidR="579D3E6F">
        <w:rPr>
          <w:rFonts w:ascii="Aptos" w:hAnsi="Aptos" w:eastAsia="Aptos" w:cs="Aptos"/>
          <w:noProof w:val="0"/>
          <w:sz w:val="24"/>
          <w:szCs w:val="24"/>
          <w:lang w:val="fr-FR"/>
        </w:rPr>
        <w:t>However, अगर can be omitted when the conditional meaning is clear, as in this sentence.</w:t>
      </w:r>
    </w:p>
    <w:p xmlns:wp14="http://schemas.microsoft.com/office/word/2010/wordml" w:rsidP="06964F81" wp14:paraId="51B45C14" wp14:textId="2EB19F69">
      <w:pPr>
        <w:pStyle w:val="Heading3"/>
      </w:pPr>
      <w:r w:rsidRPr="06964F81" w:rsidR="579D3E6F">
        <w:rPr>
          <w:noProof w:val="0"/>
          <w:lang w:val="fr-FR"/>
        </w:rPr>
        <w:t>2. बनें (baneṃ): The subjunctive of बनना</w:t>
      </w:r>
    </w:p>
    <w:p xmlns:wp14="http://schemas.microsoft.com/office/word/2010/wordml" w:rsidP="06964F81" wp14:paraId="4E3DA17A" wp14:textId="4C2E0AED">
      <w:pPr>
        <w:spacing w:before="240" w:beforeAutospacing="off" w:after="240" w:afterAutospacing="off"/>
      </w:pPr>
      <w:r w:rsidRPr="06964F81" w:rsidR="579D3E6F">
        <w:rPr>
          <w:rFonts w:ascii="Aptos" w:hAnsi="Aptos" w:eastAsia="Aptos" w:cs="Aptos"/>
          <w:noProof w:val="0"/>
          <w:sz w:val="24"/>
          <w:szCs w:val="24"/>
          <w:lang w:val="fr-FR"/>
        </w:rPr>
        <w:t>The verb बनना (bannā) means “to become.”</w:t>
      </w:r>
    </w:p>
    <w:p xmlns:wp14="http://schemas.microsoft.com/office/word/2010/wordml" w:rsidP="06964F81" wp14:paraId="0ECB7F79" wp14:textId="321FDAFF">
      <w:pPr>
        <w:spacing w:before="240" w:beforeAutospacing="off" w:after="240" w:afterAutospacing="off"/>
      </w:pPr>
      <w:r w:rsidRPr="06964F81" w:rsidR="579D3E6F">
        <w:rPr>
          <w:rFonts w:ascii="Aptos" w:hAnsi="Aptos" w:eastAsia="Aptos" w:cs="Aptos"/>
          <w:noProof w:val="0"/>
          <w:sz w:val="24"/>
          <w:szCs w:val="24"/>
          <w:lang w:val="fr-FR"/>
        </w:rPr>
        <w:t>बनें is a subjunctive form, used here to express a possibility or condition.</w:t>
      </w:r>
    </w:p>
    <w:p xmlns:wp14="http://schemas.microsoft.com/office/word/2010/wordml" w:rsidP="06964F81" wp14:paraId="7BF858CF" wp14:textId="47DE73FD">
      <w:pPr>
        <w:spacing w:before="240" w:beforeAutospacing="off" w:after="240" w:afterAutospacing="off"/>
      </w:pPr>
      <w:r w:rsidRPr="06964F81" w:rsidR="579D3E6F">
        <w:rPr>
          <w:rFonts w:ascii="Aptos" w:hAnsi="Aptos" w:eastAsia="Aptos" w:cs="Aptos"/>
          <w:noProof w:val="0"/>
          <w:sz w:val="24"/>
          <w:szCs w:val="24"/>
          <w:lang w:val="fr-FR"/>
        </w:rPr>
        <w:t>There is a grammatical peculiarity: with the singular noun आत्मा, standard Hindi would normally use बने (bane). The form बनें corresponds to the plural or an honorific form. It appears here in the oral style of the Murli.</w:t>
      </w:r>
    </w:p>
    <w:p xmlns:wp14="http://schemas.microsoft.com/office/word/2010/wordml" w:rsidP="06964F81" wp14:paraId="5E61B0EC" wp14:textId="251CCB43">
      <w:pPr>
        <w:spacing w:before="240" w:beforeAutospacing="off" w:after="240" w:afterAutospacing="off"/>
      </w:pPr>
      <w:r w:rsidRPr="06964F81" w:rsidR="579D3E6F">
        <w:rPr>
          <w:rFonts w:ascii="Aptos" w:hAnsi="Aptos" w:eastAsia="Aptos" w:cs="Aptos"/>
          <w:noProof w:val="0"/>
          <w:sz w:val="24"/>
          <w:szCs w:val="24"/>
          <w:lang w:val="fr-FR"/>
        </w:rPr>
        <w:t>The intended meaning remains: “if the soul becomes pure.”</w:t>
      </w:r>
    </w:p>
    <w:p xmlns:wp14="http://schemas.microsoft.com/office/word/2010/wordml" w:rsidP="06964F81" wp14:paraId="3506CE57" wp14:textId="7A0F8437">
      <w:pPr>
        <w:pStyle w:val="Heading3"/>
      </w:pPr>
      <w:r w:rsidRPr="06964F81" w:rsidR="579D3E6F">
        <w:rPr>
          <w:noProof w:val="0"/>
          <w:lang w:val="fr-FR"/>
        </w:rPr>
        <w:t>3. मिले (mile): Receiving rather than becoming</w:t>
      </w:r>
    </w:p>
    <w:p xmlns:wp14="http://schemas.microsoft.com/office/word/2010/wordml" w:rsidP="06964F81" wp14:paraId="3F5228B6" wp14:textId="4640CBB8">
      <w:pPr>
        <w:spacing w:before="240" w:beforeAutospacing="off" w:after="240" w:afterAutospacing="off"/>
      </w:pPr>
      <w:r w:rsidRPr="06964F81" w:rsidR="579D3E6F">
        <w:rPr>
          <w:rFonts w:ascii="Aptos" w:hAnsi="Aptos" w:eastAsia="Aptos" w:cs="Aptos"/>
          <w:noProof w:val="0"/>
          <w:sz w:val="24"/>
          <w:szCs w:val="24"/>
          <w:lang w:val="fr-FR"/>
        </w:rPr>
        <w:t>The verb मिलना (milnā) means “to be obtained,” “to be received,” or “to become available.”</w:t>
      </w:r>
    </w:p>
    <w:p xmlns:wp14="http://schemas.microsoft.com/office/word/2010/wordml" w:rsidP="06964F81" wp14:paraId="2557F2B8" wp14:textId="5794C308">
      <w:pPr>
        <w:spacing w:before="240" w:beforeAutospacing="off" w:after="240" w:afterAutospacing="off"/>
      </w:pPr>
      <w:r w:rsidRPr="06964F81" w:rsidR="579D3E6F">
        <w:rPr>
          <w:rFonts w:ascii="Aptos" w:hAnsi="Aptos" w:eastAsia="Aptos" w:cs="Aptos"/>
          <w:noProof w:val="0"/>
          <w:sz w:val="24"/>
          <w:szCs w:val="24"/>
          <w:lang w:val="fr-FR"/>
        </w:rPr>
        <w:t>In:</w:t>
      </w:r>
    </w:p>
    <w:p xmlns:wp14="http://schemas.microsoft.com/office/word/2010/wordml" w:rsidP="06964F81" wp14:paraId="6E470EEE" wp14:textId="11B34450">
      <w:pPr>
        <w:spacing w:before="240" w:beforeAutospacing="off" w:after="240" w:afterAutospacing="off"/>
      </w:pPr>
      <w:r w:rsidRPr="06964F81" w:rsidR="579D3E6F">
        <w:rPr>
          <w:rFonts w:ascii="Aptos" w:hAnsi="Aptos" w:eastAsia="Aptos" w:cs="Aptos"/>
          <w:noProof w:val="0"/>
          <w:sz w:val="24"/>
          <w:szCs w:val="24"/>
          <w:lang w:val="fr-FR"/>
        </w:rPr>
        <w:t>शरीर भी पवित्र मिले</w:t>
      </w:r>
    </w:p>
    <w:p xmlns:wp14="http://schemas.microsoft.com/office/word/2010/wordml" w:rsidP="06964F81" wp14:paraId="0D1A2642" wp14:textId="394263E8">
      <w:pPr>
        <w:spacing w:before="240" w:beforeAutospacing="off" w:after="240" w:afterAutospacing="off"/>
      </w:pPr>
      <w:r w:rsidRPr="06964F81" w:rsidR="579D3E6F">
        <w:rPr>
          <w:rFonts w:ascii="Aptos" w:hAnsi="Aptos" w:eastAsia="Aptos" w:cs="Aptos"/>
          <w:noProof w:val="0"/>
          <w:sz w:val="24"/>
          <w:szCs w:val="24"/>
          <w:lang w:val="fr-FR"/>
        </w:rPr>
        <w:t>Śarīr bhī pavitra mile.</w:t>
      </w:r>
    </w:p>
    <w:p xmlns:wp14="http://schemas.microsoft.com/office/word/2010/wordml" w:rsidP="06964F81" wp14:paraId="12FC25F3" wp14:textId="09F2086D">
      <w:pPr>
        <w:spacing w:before="240" w:beforeAutospacing="off" w:after="240" w:afterAutospacing="off"/>
      </w:pPr>
      <w:r w:rsidRPr="06964F81" w:rsidR="579D3E6F">
        <w:rPr>
          <w:rFonts w:ascii="Aptos" w:hAnsi="Aptos" w:eastAsia="Aptos" w:cs="Aptos"/>
          <w:noProof w:val="0"/>
          <w:sz w:val="24"/>
          <w:szCs w:val="24"/>
          <w:lang w:val="fr-FR"/>
        </w:rPr>
        <w:t>The grammatical subject of मिले is शरीर, “the body.”</w:t>
      </w:r>
    </w:p>
    <w:p xmlns:wp14="http://schemas.microsoft.com/office/word/2010/wordml" w:rsidP="06964F81" wp14:paraId="246F700D" wp14:textId="46FA0140">
      <w:pPr>
        <w:spacing w:before="240" w:beforeAutospacing="off" w:after="240" w:afterAutospacing="off"/>
      </w:pPr>
      <w:r w:rsidRPr="06964F81" w:rsidR="579D3E6F">
        <w:rPr>
          <w:rFonts w:ascii="Aptos" w:hAnsi="Aptos" w:eastAsia="Aptos" w:cs="Aptos"/>
          <w:noProof w:val="0"/>
          <w:sz w:val="24"/>
          <w:szCs w:val="24"/>
          <w:lang w:val="fr-FR"/>
        </w:rPr>
        <w:t>A literal translation would be “a pure body may also be obtained.”</w:t>
      </w:r>
    </w:p>
    <w:p xmlns:wp14="http://schemas.microsoft.com/office/word/2010/wordml" w:rsidP="06964F81" wp14:paraId="3791E4A5" wp14:textId="6E6A48FC">
      <w:pPr>
        <w:spacing w:before="240" w:beforeAutospacing="off" w:after="240" w:afterAutospacing="off"/>
      </w:pPr>
      <w:r w:rsidRPr="06964F81" w:rsidR="579D3E6F">
        <w:rPr>
          <w:rFonts w:ascii="Aptos" w:hAnsi="Aptos" w:eastAsia="Aptos" w:cs="Aptos"/>
          <w:noProof w:val="0"/>
          <w:sz w:val="24"/>
          <w:szCs w:val="24"/>
          <w:lang w:val="fr-FR"/>
        </w:rPr>
        <w:t>The recipient—the soul receiving the body—is implied.</w:t>
      </w:r>
    </w:p>
    <w:p xmlns:wp14="http://schemas.microsoft.com/office/word/2010/wordml" w:rsidP="06964F81" wp14:paraId="54A9BAA5" wp14:textId="0BD19B3D">
      <w:pPr>
        <w:spacing w:before="240" w:beforeAutospacing="off" w:after="240" w:afterAutospacing="off"/>
      </w:pPr>
      <w:r w:rsidRPr="06964F81" w:rsidR="579D3E6F">
        <w:rPr>
          <w:rFonts w:ascii="Aptos" w:hAnsi="Aptos" w:eastAsia="Aptos" w:cs="Aptos"/>
          <w:noProof w:val="0"/>
          <w:sz w:val="24"/>
          <w:szCs w:val="24"/>
          <w:lang w:val="fr-FR"/>
        </w:rPr>
        <w:t>It is important to distinguish between:</w:t>
      </w:r>
    </w:p>
    <w:p xmlns:wp14="http://schemas.microsoft.com/office/word/2010/wordml" w:rsidP="06964F81" wp14:paraId="2E5F8560" wp14:textId="637512EF">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6964F81" w:rsidR="579D3E6F">
        <w:rPr>
          <w:rFonts w:ascii="Aptos" w:hAnsi="Aptos" w:eastAsia="Aptos" w:cs="Aptos"/>
          <w:noProof w:val="0"/>
          <w:sz w:val="24"/>
          <w:szCs w:val="24"/>
          <w:lang w:val="fr-FR"/>
        </w:rPr>
        <w:t>शरीर पवित्र बने (śarīr pavitra bane): The body becomes pure.</w:t>
      </w:r>
    </w:p>
    <w:p xmlns:wp14="http://schemas.microsoft.com/office/word/2010/wordml" w:rsidP="06964F81" wp14:paraId="032BE057" wp14:textId="6504F95C">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6964F81" w:rsidR="579D3E6F">
        <w:rPr>
          <w:rFonts w:ascii="Aptos" w:hAnsi="Aptos" w:eastAsia="Aptos" w:cs="Aptos"/>
          <w:noProof w:val="0"/>
          <w:sz w:val="24"/>
          <w:szCs w:val="24"/>
          <w:lang w:val="fr-FR"/>
        </w:rPr>
        <w:t>शरीर पवित्र मिले (śarīr pavitra mile): A pure body is received.</w:t>
      </w:r>
    </w:p>
    <w:p xmlns:wp14="http://schemas.microsoft.com/office/word/2010/wordml" w:rsidP="06964F81" wp14:paraId="4F57E37D" wp14:textId="111EC820">
      <w:pPr>
        <w:spacing w:before="240" w:beforeAutospacing="off" w:after="240" w:afterAutospacing="off"/>
      </w:pPr>
      <w:r w:rsidRPr="06964F81" w:rsidR="579D3E6F">
        <w:rPr>
          <w:rFonts w:ascii="Aptos" w:hAnsi="Aptos" w:eastAsia="Aptos" w:cs="Aptos"/>
          <w:noProof w:val="0"/>
          <w:sz w:val="24"/>
          <w:szCs w:val="24"/>
          <w:lang w:val="fr-FR"/>
        </w:rPr>
        <w:t>The original sentence uses the second construction.</w:t>
      </w:r>
    </w:p>
    <w:p xmlns:wp14="http://schemas.microsoft.com/office/word/2010/wordml" w:rsidP="06964F81" wp14:paraId="23AEEBB5" wp14:textId="2FE9A176">
      <w:pPr>
        <w:pStyle w:val="Heading3"/>
      </w:pPr>
      <w:r w:rsidRPr="06964F81" w:rsidR="579D3E6F">
        <w:rPr>
          <w:noProof w:val="0"/>
          <w:lang w:val="fr-FR"/>
        </w:rPr>
        <w:t>4. भी (bhī): Also, too</w:t>
      </w:r>
    </w:p>
    <w:p xmlns:wp14="http://schemas.microsoft.com/office/word/2010/wordml" w:rsidP="06964F81" wp14:paraId="59D8D65B" wp14:textId="0FEB6040">
      <w:pPr>
        <w:spacing w:before="240" w:beforeAutospacing="off" w:after="240" w:afterAutospacing="off"/>
      </w:pPr>
      <w:r w:rsidRPr="06964F81" w:rsidR="579D3E6F">
        <w:rPr>
          <w:rFonts w:ascii="Aptos" w:hAnsi="Aptos" w:eastAsia="Aptos" w:cs="Aptos"/>
          <w:noProof w:val="0"/>
          <w:sz w:val="24"/>
          <w:szCs w:val="24"/>
          <w:lang w:val="fr-FR"/>
        </w:rPr>
        <w:t>In शरीर भी (śarīr bhī), भी refers to the body.</w:t>
      </w:r>
    </w:p>
    <w:p xmlns:wp14="http://schemas.microsoft.com/office/word/2010/wordml" w:rsidP="06964F81" wp14:paraId="52AC9551" wp14:textId="6DDD68FC">
      <w:pPr>
        <w:spacing w:before="240" w:beforeAutospacing="off" w:after="240" w:afterAutospacing="off"/>
      </w:pPr>
      <w:r w:rsidRPr="06964F81" w:rsidR="579D3E6F">
        <w:rPr>
          <w:rFonts w:ascii="Aptos" w:hAnsi="Aptos" w:eastAsia="Aptos" w:cs="Aptos"/>
          <w:noProof w:val="0"/>
          <w:sz w:val="24"/>
          <w:szCs w:val="24"/>
          <w:lang w:val="fr-FR"/>
        </w:rPr>
        <w:t>It emphasizes that purity does not concern the soul alone: the body received will also be pure.</w:t>
      </w:r>
    </w:p>
    <w:p xmlns:wp14="http://schemas.microsoft.com/office/word/2010/wordml" w:rsidP="06964F81" wp14:paraId="388A74F9" wp14:textId="0EE1520A">
      <w:pPr>
        <w:spacing w:before="240" w:beforeAutospacing="off" w:after="240" w:afterAutospacing="off"/>
        <w:rPr>
          <w:rFonts w:ascii="Aptos" w:hAnsi="Aptos" w:eastAsia="Aptos" w:cs="Aptos"/>
          <w:noProof w:val="0"/>
          <w:sz w:val="24"/>
          <w:szCs w:val="24"/>
          <w:lang w:val="fr-FR"/>
        </w:rPr>
      </w:pPr>
    </w:p>
    <w:p xmlns:wp14="http://schemas.microsoft.com/office/word/2010/wordml" w:rsidP="06964F81" wp14:paraId="447A7815" wp14:textId="413C3D16">
      <w:pPr>
        <w:pStyle w:val="Heading2"/>
      </w:pPr>
      <w:r w:rsidRPr="06964F81" w:rsidR="579D3E6F">
        <w:rPr>
          <w:noProof w:val="0"/>
          <w:lang w:val="fr-FR"/>
        </w:rPr>
        <w:t>🌟 Spiritual Meaning in the BK Context</w:t>
      </w:r>
    </w:p>
    <w:p xmlns:wp14="http://schemas.microsoft.com/office/word/2010/wordml" w:rsidP="06964F81" wp14:paraId="74394D4C" wp14:textId="5DDA1FC4">
      <w:pPr>
        <w:spacing w:before="240" w:beforeAutospacing="off" w:after="240" w:afterAutospacing="off"/>
      </w:pPr>
      <w:r w:rsidRPr="06964F81" w:rsidR="579D3E6F">
        <w:rPr>
          <w:rFonts w:ascii="Aptos" w:hAnsi="Aptos" w:eastAsia="Aptos" w:cs="Aptos"/>
          <w:noProof w:val="0"/>
          <w:sz w:val="24"/>
          <w:szCs w:val="24"/>
          <w:lang w:val="fr-FR"/>
        </w:rPr>
        <w:t>In the teachings of the Brahma Kumaris, the soul is the starting point of transformation.</w:t>
      </w:r>
    </w:p>
    <w:p xmlns:wp14="http://schemas.microsoft.com/office/word/2010/wordml" w:rsidP="06964F81" wp14:paraId="2DB841A2" wp14:textId="6A1E87BB">
      <w:pPr>
        <w:spacing w:before="240" w:beforeAutospacing="off" w:after="240" w:afterAutospacing="off"/>
      </w:pPr>
      <w:r w:rsidRPr="06964F81" w:rsidR="579D3E6F">
        <w:rPr>
          <w:rFonts w:ascii="Aptos" w:hAnsi="Aptos" w:eastAsia="Aptos" w:cs="Aptos"/>
          <w:noProof w:val="0"/>
          <w:sz w:val="24"/>
          <w:szCs w:val="24"/>
          <w:lang w:val="fr-FR"/>
        </w:rPr>
        <w:t>The soul becomes pure through remembrance of the Father, and this purity enables it to receive a pure body in the new world, during the Golden Age.</w:t>
      </w:r>
    </w:p>
    <w:p xmlns:wp14="http://schemas.microsoft.com/office/word/2010/wordml" w:rsidP="06964F81" wp14:paraId="624A8A82" wp14:textId="58700C39">
      <w:pPr>
        <w:spacing w:before="240" w:beforeAutospacing="off" w:after="240" w:afterAutospacing="off"/>
      </w:pPr>
      <w:r w:rsidRPr="06964F81" w:rsidR="579D3E6F">
        <w:rPr>
          <w:rFonts w:ascii="Aptos" w:hAnsi="Aptos" w:eastAsia="Aptos" w:cs="Aptos"/>
          <w:noProof w:val="0"/>
          <w:sz w:val="24"/>
          <w:szCs w:val="24"/>
          <w:lang w:val="fr-FR"/>
        </w:rPr>
        <w:t>The sentence therefore highlights two stages:</w:t>
      </w:r>
    </w:p>
    <w:p xmlns:wp14="http://schemas.microsoft.com/office/word/2010/wordml" w:rsidP="06964F81" wp14:paraId="1D65509A" wp14:textId="0107CBAC">
      <w:pPr>
        <w:spacing w:before="240" w:beforeAutospacing="off" w:after="240" w:afterAutospacing="off"/>
      </w:pPr>
      <w:r w:rsidRPr="06964F81" w:rsidR="579D3E6F">
        <w:rPr>
          <w:rFonts w:ascii="Aptos" w:hAnsi="Aptos" w:eastAsia="Aptos" w:cs="Aptos"/>
          <w:noProof w:val="0"/>
          <w:sz w:val="24"/>
          <w:szCs w:val="24"/>
          <w:lang w:val="fr-FR"/>
        </w:rPr>
        <w:t>आत्मा पवित्र बनें</w:t>
      </w:r>
    </w:p>
    <w:p xmlns:wp14="http://schemas.microsoft.com/office/word/2010/wordml" w:rsidP="06964F81" wp14:paraId="41C059FE" wp14:textId="2553ECCC">
      <w:pPr>
        <w:spacing w:before="240" w:beforeAutospacing="off" w:after="240" w:afterAutospacing="off"/>
      </w:pPr>
      <w:r w:rsidRPr="06964F81" w:rsidR="579D3E6F">
        <w:rPr>
          <w:rFonts w:ascii="Aptos" w:hAnsi="Aptos" w:eastAsia="Aptos" w:cs="Aptos"/>
          <w:noProof w:val="0"/>
          <w:sz w:val="24"/>
          <w:szCs w:val="24"/>
          <w:lang w:val="fr-FR"/>
        </w:rPr>
        <w:t>Ātmā pavitra baneṃ</w:t>
      </w:r>
    </w:p>
    <w:p xmlns:wp14="http://schemas.microsoft.com/office/word/2010/wordml" w:rsidP="06964F81" wp14:paraId="60AAD59E" wp14:textId="0E54E4C6">
      <w:pPr>
        <w:spacing w:before="240" w:beforeAutospacing="off" w:after="240" w:afterAutospacing="off"/>
      </w:pPr>
      <w:r w:rsidRPr="06964F81" w:rsidR="579D3E6F">
        <w:rPr>
          <w:rFonts w:ascii="Aptos" w:hAnsi="Aptos" w:eastAsia="Aptos" w:cs="Aptos"/>
          <w:noProof w:val="0"/>
          <w:sz w:val="24"/>
          <w:szCs w:val="24"/>
          <w:lang w:val="fr-FR"/>
        </w:rPr>
        <w:t>The soul becomes pure</w:t>
      </w:r>
    </w:p>
    <w:p xmlns:wp14="http://schemas.microsoft.com/office/word/2010/wordml" w:rsidP="06964F81" wp14:paraId="06D6BFD1" wp14:textId="01625334">
      <w:pPr>
        <w:spacing w:before="240" w:beforeAutospacing="off" w:after="240" w:afterAutospacing="off"/>
      </w:pPr>
      <w:r w:rsidRPr="06964F81" w:rsidR="579D3E6F">
        <w:rPr>
          <w:rFonts w:ascii="Aptos" w:hAnsi="Aptos" w:eastAsia="Aptos" w:cs="Aptos"/>
          <w:noProof w:val="0"/>
          <w:sz w:val="24"/>
          <w:szCs w:val="24"/>
          <w:lang w:val="fr-FR"/>
        </w:rPr>
        <w:t>शरीर भी पवित्र मिले</w:t>
      </w:r>
    </w:p>
    <w:p xmlns:wp14="http://schemas.microsoft.com/office/word/2010/wordml" w:rsidP="06964F81" wp14:paraId="62B69FE7" wp14:textId="5640216A">
      <w:pPr>
        <w:spacing w:before="240" w:beforeAutospacing="off" w:after="240" w:afterAutospacing="off"/>
      </w:pPr>
      <w:r w:rsidRPr="06964F81" w:rsidR="579D3E6F">
        <w:rPr>
          <w:rFonts w:ascii="Aptos" w:hAnsi="Aptos" w:eastAsia="Aptos" w:cs="Aptos"/>
          <w:noProof w:val="0"/>
          <w:sz w:val="24"/>
          <w:szCs w:val="24"/>
          <w:lang w:val="fr-FR"/>
        </w:rPr>
        <w:t>Śarīr bhī pavitra mile</w:t>
      </w:r>
    </w:p>
    <w:p xmlns:wp14="http://schemas.microsoft.com/office/word/2010/wordml" w:rsidP="06964F81" wp14:paraId="1890EF6B" wp14:textId="32EC231C">
      <w:pPr>
        <w:spacing w:before="240" w:beforeAutospacing="off" w:after="240" w:afterAutospacing="off"/>
      </w:pPr>
      <w:r w:rsidRPr="06964F81" w:rsidR="579D3E6F">
        <w:rPr>
          <w:rFonts w:ascii="Aptos" w:hAnsi="Aptos" w:eastAsia="Aptos" w:cs="Aptos"/>
          <w:noProof w:val="0"/>
          <w:sz w:val="24"/>
          <w:szCs w:val="24"/>
          <w:lang w:val="fr-FR"/>
        </w:rPr>
        <w:t>It also receives a pure body</w:t>
      </w:r>
    </w:p>
    <w:p xmlns:wp14="http://schemas.microsoft.com/office/word/2010/wordml" w:rsidP="06964F81" wp14:paraId="1EC262FC" wp14:textId="67827C8F">
      <w:pPr>
        <w:spacing w:before="240" w:beforeAutospacing="off" w:after="240" w:afterAutospacing="off"/>
      </w:pPr>
      <w:r w:rsidRPr="06964F81" w:rsidR="579D3E6F">
        <w:rPr>
          <w:rFonts w:ascii="Aptos" w:hAnsi="Aptos" w:eastAsia="Aptos" w:cs="Aptos"/>
          <w:noProof w:val="0"/>
          <w:sz w:val="24"/>
          <w:szCs w:val="24"/>
          <w:lang w:val="fr-FR"/>
        </w:rPr>
        <w:t>This is not simply about purifying the present physical body. It is about transforming the state of the soul so that, in a future birth, it receives a body corresponding to that purity.</w:t>
      </w:r>
    </w:p>
    <w:p xmlns:wp14="http://schemas.microsoft.com/office/word/2010/wordml" w:rsidP="06964F81" wp14:paraId="0CD5183A" wp14:textId="3C5B1832">
      <w:pPr>
        <w:spacing w:before="240" w:beforeAutospacing="off" w:after="240" w:afterAutospacing="off"/>
      </w:pPr>
      <w:r w:rsidRPr="06964F81" w:rsidR="579D3E6F">
        <w:rPr>
          <w:rFonts w:ascii="Aptos" w:hAnsi="Aptos" w:eastAsia="Aptos" w:cs="Aptos"/>
          <w:noProof w:val="0"/>
          <w:sz w:val="24"/>
          <w:szCs w:val="24"/>
          <w:lang w:val="fr-FR"/>
        </w:rPr>
        <w:t>💡 Key takeaway: The distinction between बनना (bannā, to become) and मिलना (milnā, to receive) is essential. The soul becomes pure; the pure body is received.</w:t>
      </w:r>
    </w:p>
    <w:p xmlns:wp14="http://schemas.microsoft.com/office/word/2010/wordml" w:rsidP="06964F81" wp14:paraId="08AD3E19" wp14:textId="725A3D68">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6964F81" wp14:paraId="34920DBE" wp14:textId="60A9FA5A">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6964F81" wp14:paraId="1D56A298" wp14:textId="751AF8D2">
      <w:pPr>
        <w:rPr>
          <w:rFonts w:ascii="Aptos" w:hAnsi="Aptos" w:eastAsia="Aptos" w:cs="Aptos"/>
          <w:b w:val="0"/>
          <w:bCs w:val="0"/>
          <w:i w:val="0"/>
          <w:iCs w:val="0"/>
          <w:caps w:val="0"/>
          <w:smallCaps w:val="0"/>
          <w:noProof w:val="0"/>
          <w:color w:val="000000" w:themeColor="text1" w:themeTint="FF" w:themeShade="FF"/>
          <w:sz w:val="24"/>
          <w:szCs w:val="24"/>
          <w:lang w:val="fr-FR"/>
        </w:rPr>
      </w:pPr>
      <w:r w:rsidRPr="06964F81" w:rsidR="4AFC99C5">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6472DCF5"/>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4d133e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80e35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F22B2"/>
    <w:rsid w:val="03E66CEC"/>
    <w:rsid w:val="06964F81"/>
    <w:rsid w:val="0A4DD0E6"/>
    <w:rsid w:val="13F0687C"/>
    <w:rsid w:val="209C7E83"/>
    <w:rsid w:val="299DE14D"/>
    <w:rsid w:val="2A46CB89"/>
    <w:rsid w:val="2E1CCEEE"/>
    <w:rsid w:val="37F0BF19"/>
    <w:rsid w:val="436FC439"/>
    <w:rsid w:val="467A5436"/>
    <w:rsid w:val="4AFC99C5"/>
    <w:rsid w:val="4F44B849"/>
    <w:rsid w:val="54DF22B2"/>
    <w:rsid w:val="579D3E6F"/>
    <w:rsid w:val="5F76F77A"/>
    <w:rsid w:val="5F76F77A"/>
    <w:rsid w:val="7A6FF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332A5"/>
  <w15:chartTrackingRefBased/>
  <w15:docId w15:val="{823DB185-8A81-43D3-9471-60081E5595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6964F8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6964F8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6964F81"/>
    <w:pPr>
      <w:spacing/>
      <w:ind w:left="720"/>
      <w:contextualSpacing/>
    </w:pPr>
  </w:style>
  <w:style w:type="paragraph" w:styleId="Heading3">
    <w:uiPriority w:val="9"/>
    <w:name w:val="heading 3"/>
    <w:basedOn w:val="Normal"/>
    <w:next w:val="Normal"/>
    <w:unhideWhenUsed/>
    <w:qFormat/>
    <w:rsid w:val="06964F8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ae57722141b4b2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2026-10-15T06:44:24.5110894Z</dcterms:created>
  <dcterms:modified xsi:type="dcterms:W3CDTF">2026-10-15T06:51:54.8002031Z</dcterms:modified>
  <dc:creator>Jacques VUILLAUME</dc:creator>
  <lastModifiedBy>Jacques VUILLAUME</lastModifiedBy>
</coreProperties>
</file>