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909F7C" wp14:paraId="284CB2A7" wp14:textId="3C796031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909F7C" w:rsidR="22C6E7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October 2026</w:t>
      </w:r>
    </w:p>
    <w:p xmlns:wp14="http://schemas.microsoft.com/office/word/2010/wordml" w:rsidP="4B909F7C" wp14:paraId="3174F266" wp14:textId="013EE6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909F7C" wp14:paraId="78C5162C" wp14:textId="605CA588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909F7C" w:rsidR="22C6E7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October 2026</w:t>
      </w:r>
    </w:p>
    <w:p xmlns:wp14="http://schemas.microsoft.com/office/word/2010/wordml" w:rsidP="4B909F7C" wp14:paraId="74096B99" wp14:textId="670254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909F7C" wp14:paraId="3406A3F9" wp14:textId="5D0B1F29">
      <w:pPr>
        <w:spacing w:before="0" w:beforeAutospacing="off" w:after="0" w:afterAutospacing="off"/>
      </w:pPr>
      <w:r w:rsidRPr="4B909F7C" w:rsidR="22C6E7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4B909F7C" wp14:paraId="3D504DA2" wp14:textId="7D7A85EF">
      <w:pPr>
        <w:pStyle w:val="Normal"/>
        <w:spacing w:before="0" w:beforeAutospacing="off" w:after="0" w:afterAutospacing="off"/>
      </w:pPr>
      <w:r w:rsidRPr="4B909F7C" w:rsidR="53B228CE">
        <w:rPr>
          <w:rFonts w:ascii="Arial" w:hAnsi="Arial" w:eastAsia="Arial" w:cs="Arial"/>
          <w:noProof w:val="0"/>
          <w:sz w:val="24"/>
          <w:szCs w:val="24"/>
          <w:lang w:val="en-US"/>
        </w:rPr>
        <w:t>इस योग अग्नि से ही पाप भस्म होंगे और आत्मा सतोप्रधान बन जायेगी।</w:t>
      </w:r>
    </w:p>
    <w:p xmlns:wp14="http://schemas.microsoft.com/office/word/2010/wordml" w:rsidP="4B909F7C" wp14:paraId="3D9B71F8" wp14:textId="0467834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B909F7C" wp14:paraId="4509E037" wp14:textId="58F98BFA">
      <w:pPr>
        <w:spacing w:before="0" w:beforeAutospacing="off" w:after="0" w:afterAutospacing="off"/>
      </w:pPr>
      <w:r w:rsidRPr="4B909F7C" w:rsidR="22C6E7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B909F7C" wp14:paraId="655B552A" wp14:textId="6EA2B49F">
      <w:pPr>
        <w:pStyle w:val="Normal"/>
        <w:spacing w:before="0" w:beforeAutospacing="off" w:after="0" w:afterAutospacing="off"/>
      </w:pPr>
      <w:r w:rsidRPr="4B909F7C" w:rsidR="687063D8">
        <w:rPr>
          <w:rFonts w:ascii="Arial" w:hAnsi="Arial" w:eastAsia="Arial" w:cs="Arial"/>
          <w:noProof w:val="0"/>
          <w:sz w:val="24"/>
          <w:szCs w:val="24"/>
          <w:lang w:val="en-US"/>
        </w:rPr>
        <w:t>Is yog agni se hī pāp bhasm hoṅge aur ātmā satopradhān ban jāegī.</w:t>
      </w:r>
    </w:p>
    <w:p xmlns:wp14="http://schemas.microsoft.com/office/word/2010/wordml" w:rsidP="4B909F7C" wp14:paraId="633F9580" wp14:textId="39E421F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B909F7C" wp14:paraId="293CE4E1" wp14:textId="354D2889">
      <w:pPr>
        <w:spacing w:before="0" w:beforeAutospacing="off" w:after="0" w:afterAutospacing="off"/>
      </w:pPr>
      <w:r w:rsidRPr="4B909F7C" w:rsidR="22C6E7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B909F7C" wp14:paraId="6E0B81A5" wp14:textId="12541B5B">
      <w:pPr>
        <w:spacing w:before="0" w:beforeAutospacing="off" w:after="0" w:afterAutospacing="off"/>
      </w:pP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“It is through this fire of yoga that sins will be reduced to </w:t>
      </w: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>ashes</w:t>
      </w: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the soul will return to its original state of purity.”</w:t>
      </w:r>
    </w:p>
    <w:p xmlns:wp14="http://schemas.microsoft.com/office/word/2010/wordml" w:rsidP="4B909F7C" wp14:paraId="2619BA48" wp14:textId="6EBA6C8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B909F7C" wp14:paraId="5AF284C8" wp14:textId="7B6383D4">
      <w:pPr>
        <w:spacing w:before="0" w:beforeAutospacing="off" w:after="0" w:afterAutospacing="off"/>
      </w:pP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>More literal translation:</w:t>
      </w:r>
    </w:p>
    <w:p xmlns:wp14="http://schemas.microsoft.com/office/word/2010/wordml" w:rsidP="4B909F7C" wp14:paraId="323397C3" wp14:textId="3F0EE3C1">
      <w:pPr>
        <w:spacing w:before="0" w:beforeAutospacing="off" w:after="0" w:afterAutospacing="off"/>
      </w:pP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“It is only through this fire of yoga that sins will be burnt </w:t>
      </w: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>away</w:t>
      </w: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the soul will become </w:t>
      </w: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>satopradhan</w:t>
      </w:r>
      <w:r w:rsidRPr="4B909F7C" w:rsidR="1F98E2A4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4B909F7C" wp14:paraId="719A40F1" wp14:textId="5527E58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B909F7C" wp14:paraId="5D9BE5E2" wp14:textId="0A86A1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909F7C" w:rsidR="22C6E7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59"/>
        <w:gridCol w:w="1842"/>
        <w:gridCol w:w="4710"/>
      </w:tblGrid>
      <w:tr w:rsidR="4B909F7C" w:rsidTr="4B909F7C" w14:paraId="2A9DD7D4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52A66569" w14:textId="79D740F3">
            <w:pPr>
              <w:pStyle w:val="Normal"/>
              <w:bidi w:val="0"/>
              <w:rPr>
                <w:b w:val="1"/>
                <w:bCs w:val="1"/>
              </w:rPr>
            </w:pPr>
            <w:r w:rsidRPr="4B909F7C" w:rsidR="4B909F7C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02BAF676" w14:textId="4CD87D02">
            <w:pPr>
              <w:pStyle w:val="Normal"/>
              <w:bidi w:val="0"/>
              <w:rPr>
                <w:b w:val="1"/>
                <w:bCs w:val="1"/>
              </w:rPr>
            </w:pPr>
            <w:r w:rsidRPr="4B909F7C" w:rsidR="4B909F7C">
              <w:rPr>
                <w:b w:val="1"/>
                <w:bCs w:val="1"/>
              </w:rPr>
              <w:t>Transliteration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2F123F7E" w14:textId="7875745D">
            <w:pPr>
              <w:pStyle w:val="Normal"/>
              <w:bidi w:val="0"/>
              <w:rPr>
                <w:b w:val="1"/>
                <w:bCs w:val="1"/>
              </w:rPr>
            </w:pPr>
            <w:r w:rsidRPr="4B909F7C" w:rsidR="4B909F7C">
              <w:rPr>
                <w:b w:val="1"/>
                <w:bCs w:val="1"/>
              </w:rPr>
              <w:t>Meaning</w:t>
            </w:r>
          </w:p>
        </w:tc>
      </w:tr>
      <w:tr w:rsidR="4B909F7C" w:rsidTr="4B909F7C" w14:paraId="2CFCA5D7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306568D6" w14:textId="68729D65">
            <w:pPr>
              <w:pStyle w:val="Normal"/>
              <w:bidi w:val="0"/>
            </w:pPr>
            <w:r w:rsidR="4B909F7C">
              <w:rPr/>
              <w:t>इस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5C80E4BE" w14:textId="6ECB3F65">
            <w:pPr>
              <w:pStyle w:val="Normal"/>
              <w:bidi w:val="0"/>
            </w:pPr>
            <w:r w:rsidR="4B909F7C">
              <w:rPr/>
              <w:t>is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4102D10A" w14:textId="4AED6297">
            <w:pPr>
              <w:pStyle w:val="Normal"/>
              <w:bidi w:val="0"/>
            </w:pPr>
            <w:r w:rsidR="4B909F7C">
              <w:rPr/>
              <w:t>This (oblique form)</w:t>
            </w:r>
          </w:p>
        </w:tc>
      </w:tr>
      <w:tr w:rsidR="4B909F7C" w:rsidTr="4B909F7C" w14:paraId="6C63A245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4945022F" w14:textId="68A356AE">
            <w:pPr>
              <w:pStyle w:val="Normal"/>
              <w:bidi w:val="0"/>
            </w:pPr>
            <w:r w:rsidR="4B909F7C">
              <w:rPr/>
              <w:t>योग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390D07E0" w14:textId="75B77A99">
            <w:pPr>
              <w:pStyle w:val="Normal"/>
              <w:bidi w:val="0"/>
            </w:pPr>
            <w:r w:rsidR="4B909F7C">
              <w:rPr/>
              <w:t>yog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3291B0B7" w14:textId="7A07F250">
            <w:pPr>
              <w:pStyle w:val="Normal"/>
              <w:bidi w:val="0"/>
            </w:pPr>
            <w:r w:rsidR="4B909F7C">
              <w:rPr/>
              <w:t>Yoga, spiritual connection</w:t>
            </w:r>
          </w:p>
        </w:tc>
      </w:tr>
      <w:tr w:rsidR="4B909F7C" w:rsidTr="4B909F7C" w14:paraId="2BAAE875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07B4B33B" w14:textId="20B00833">
            <w:pPr>
              <w:pStyle w:val="Normal"/>
              <w:bidi w:val="0"/>
            </w:pPr>
            <w:r w:rsidR="4B909F7C">
              <w:rPr/>
              <w:t>अग्नि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0D7BE2DF" w14:textId="60AE9491">
            <w:pPr>
              <w:pStyle w:val="Normal"/>
              <w:bidi w:val="0"/>
            </w:pPr>
            <w:r w:rsidR="4B909F7C">
              <w:rPr/>
              <w:t>agni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176DFD6D" w14:textId="1201D7E8">
            <w:pPr>
              <w:pStyle w:val="Normal"/>
              <w:bidi w:val="0"/>
            </w:pPr>
            <w:r w:rsidR="4B909F7C">
              <w:rPr/>
              <w:t>Fire</w:t>
            </w:r>
          </w:p>
        </w:tc>
      </w:tr>
      <w:tr w:rsidR="4B909F7C" w:rsidTr="4B909F7C" w14:paraId="2290683D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0D934888" w14:textId="5854B9E4">
            <w:pPr>
              <w:pStyle w:val="Normal"/>
              <w:bidi w:val="0"/>
            </w:pPr>
            <w:r w:rsidR="4B909F7C">
              <w:rPr/>
              <w:t>से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4DC0BB74" w14:textId="3940286A">
            <w:pPr>
              <w:pStyle w:val="Normal"/>
              <w:bidi w:val="0"/>
            </w:pPr>
            <w:r w:rsidR="4B909F7C">
              <w:rPr/>
              <w:t>se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45372812" w14:textId="34894D01">
            <w:pPr>
              <w:pStyle w:val="Normal"/>
              <w:bidi w:val="0"/>
            </w:pPr>
            <w:r w:rsidR="4B909F7C">
              <w:rPr/>
              <w:t>Through, by means of</w:t>
            </w:r>
          </w:p>
        </w:tc>
      </w:tr>
      <w:tr w:rsidR="4B909F7C" w:rsidTr="4B909F7C" w14:paraId="01869FB2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2539A5B4" w14:textId="6A275515">
            <w:pPr>
              <w:pStyle w:val="Normal"/>
              <w:bidi w:val="0"/>
            </w:pPr>
            <w:r w:rsidR="4B909F7C">
              <w:rPr/>
              <w:t>ही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4BBE50F0" w14:textId="32206209">
            <w:pPr>
              <w:pStyle w:val="Normal"/>
              <w:bidi w:val="0"/>
            </w:pPr>
            <w:r w:rsidR="4B909F7C">
              <w:rPr/>
              <w:t>hī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6B4CDA5F" w14:textId="458B653D">
            <w:pPr>
              <w:pStyle w:val="Normal"/>
              <w:bidi w:val="0"/>
            </w:pPr>
            <w:r w:rsidR="4B909F7C">
              <w:rPr/>
              <w:t>Only, precisely, indeed</w:t>
            </w:r>
          </w:p>
        </w:tc>
      </w:tr>
      <w:tr w:rsidR="4B909F7C" w:rsidTr="4B909F7C" w14:paraId="3D9E53D9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5CA1735B" w14:textId="45E43AE5">
            <w:pPr>
              <w:pStyle w:val="Normal"/>
              <w:bidi w:val="0"/>
            </w:pPr>
            <w:r w:rsidR="4B909F7C">
              <w:rPr/>
              <w:t>पाप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60F77DE3" w14:textId="06892691">
            <w:pPr>
              <w:pStyle w:val="Normal"/>
              <w:bidi w:val="0"/>
            </w:pPr>
            <w:r w:rsidR="4B909F7C">
              <w:rPr/>
              <w:t>pāp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5C9305C9" w14:textId="1FEB92D9">
            <w:pPr>
              <w:pStyle w:val="Normal"/>
              <w:bidi w:val="0"/>
            </w:pPr>
            <w:r w:rsidR="4B909F7C">
              <w:rPr/>
              <w:t>Sins, wrongdoings</w:t>
            </w:r>
          </w:p>
        </w:tc>
      </w:tr>
      <w:tr w:rsidR="4B909F7C" w:rsidTr="4B909F7C" w14:paraId="5D3AA3FB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19046F9E" w14:textId="399DB1BC">
            <w:pPr>
              <w:pStyle w:val="Normal"/>
              <w:bidi w:val="0"/>
            </w:pPr>
            <w:r w:rsidR="4B909F7C">
              <w:rPr/>
              <w:t>भस्म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323825C1" w14:textId="09CAAD20">
            <w:pPr>
              <w:pStyle w:val="Normal"/>
              <w:bidi w:val="0"/>
            </w:pPr>
            <w:r w:rsidR="4B909F7C">
              <w:rPr/>
              <w:t>bhasm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7D925F47" w14:textId="6871E904">
            <w:pPr>
              <w:pStyle w:val="Normal"/>
              <w:bidi w:val="0"/>
            </w:pPr>
            <w:r w:rsidR="4B909F7C">
              <w:rPr/>
              <w:t>Ashes, reduced to ashes</w:t>
            </w:r>
          </w:p>
        </w:tc>
      </w:tr>
      <w:tr w:rsidR="4B909F7C" w:rsidTr="4B909F7C" w14:paraId="6D1458FE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573791EE" w14:textId="1C31AE6B">
            <w:pPr>
              <w:pStyle w:val="Normal"/>
              <w:bidi w:val="0"/>
            </w:pPr>
            <w:r w:rsidR="4B909F7C">
              <w:rPr/>
              <w:t>होंगे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32719DC3" w14:textId="69D0BD6D">
            <w:pPr>
              <w:pStyle w:val="Normal"/>
              <w:bidi w:val="0"/>
            </w:pPr>
            <w:r w:rsidR="4B909F7C">
              <w:rPr/>
              <w:t>hoṅge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76EAC6D8" w14:textId="49265A6C">
            <w:pPr>
              <w:pStyle w:val="Normal"/>
              <w:bidi w:val="0"/>
            </w:pPr>
            <w:r w:rsidR="4B909F7C">
              <w:rPr/>
              <w:t>Will be, will become</w:t>
            </w:r>
          </w:p>
        </w:tc>
      </w:tr>
      <w:tr w:rsidR="4B909F7C" w:rsidTr="4B909F7C" w14:paraId="0E9B9415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37C1DB35" w14:textId="3CC0D2E1">
            <w:pPr>
              <w:pStyle w:val="Normal"/>
              <w:bidi w:val="0"/>
            </w:pPr>
            <w:r w:rsidR="4B909F7C">
              <w:rPr/>
              <w:t>और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024EDF34" w14:textId="168E0D69">
            <w:pPr>
              <w:pStyle w:val="Normal"/>
              <w:bidi w:val="0"/>
            </w:pPr>
            <w:r w:rsidR="4B909F7C">
              <w:rPr/>
              <w:t>aur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2FDE22EB" w14:textId="284722D0">
            <w:pPr>
              <w:pStyle w:val="Normal"/>
              <w:bidi w:val="0"/>
            </w:pPr>
            <w:r w:rsidR="4B909F7C">
              <w:rPr/>
              <w:t>And</w:t>
            </w:r>
          </w:p>
        </w:tc>
      </w:tr>
      <w:tr w:rsidR="4B909F7C" w:rsidTr="4B909F7C" w14:paraId="1E90B9D5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27DC1E11" w14:textId="03658A08">
            <w:pPr>
              <w:pStyle w:val="Normal"/>
              <w:bidi w:val="0"/>
            </w:pPr>
            <w:r w:rsidR="4B909F7C">
              <w:rPr/>
              <w:t>आत्मा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1C9D501D" w14:textId="7B8B730C">
            <w:pPr>
              <w:pStyle w:val="Normal"/>
              <w:bidi w:val="0"/>
            </w:pPr>
            <w:r w:rsidR="4B909F7C">
              <w:rPr/>
              <w:t>ātmā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2C757B33" w14:textId="005728BF">
            <w:pPr>
              <w:pStyle w:val="Normal"/>
              <w:bidi w:val="0"/>
            </w:pPr>
            <w:r w:rsidR="4B909F7C">
              <w:rPr/>
              <w:t>Soul</w:t>
            </w:r>
          </w:p>
        </w:tc>
      </w:tr>
      <w:tr w:rsidR="4B909F7C" w:rsidTr="4B909F7C" w14:paraId="0245C80E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3A9FF163" w14:textId="094FC806">
            <w:pPr>
              <w:pStyle w:val="Normal"/>
              <w:bidi w:val="0"/>
            </w:pPr>
            <w:r w:rsidR="4B909F7C">
              <w:rPr/>
              <w:t>सतोप्रधान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16D8D189" w14:textId="70E22E90">
            <w:pPr>
              <w:pStyle w:val="Normal"/>
              <w:bidi w:val="0"/>
            </w:pPr>
            <w:r w:rsidR="4B909F7C">
              <w:rPr/>
              <w:t>satopradhān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6578B9D2" w14:textId="44BE9C28">
            <w:pPr>
              <w:pStyle w:val="Normal"/>
              <w:bidi w:val="0"/>
            </w:pPr>
            <w:r w:rsidR="4B909F7C">
              <w:rPr/>
              <w:t>Dominated by sattva, completely pure</w:t>
            </w:r>
          </w:p>
        </w:tc>
      </w:tr>
      <w:tr w:rsidR="4B909F7C" w:rsidTr="4B909F7C" w14:paraId="6E25306E">
        <w:trPr>
          <w:trHeight w:val="300"/>
        </w:trPr>
        <w:tc>
          <w:tcPr>
            <w:tcW w:w="1259" w:type="dxa"/>
            <w:tcMar/>
            <w:vAlign w:val="center"/>
          </w:tcPr>
          <w:p w:rsidR="4B909F7C" w:rsidP="4B909F7C" w:rsidRDefault="4B909F7C" w14:paraId="585A9E59" w14:textId="73FAE148">
            <w:pPr>
              <w:pStyle w:val="Normal"/>
              <w:bidi w:val="0"/>
            </w:pPr>
            <w:r w:rsidR="4B909F7C">
              <w:rPr/>
              <w:t>बन जायेगी</w:t>
            </w:r>
          </w:p>
        </w:tc>
        <w:tc>
          <w:tcPr>
            <w:tcW w:w="1842" w:type="dxa"/>
            <w:tcMar/>
            <w:vAlign w:val="center"/>
          </w:tcPr>
          <w:p w:rsidR="4B909F7C" w:rsidP="4B909F7C" w:rsidRDefault="4B909F7C" w14:paraId="3FC71EAE" w14:textId="72EF1F80">
            <w:pPr>
              <w:pStyle w:val="Normal"/>
              <w:bidi w:val="0"/>
            </w:pPr>
            <w:r w:rsidR="4B909F7C">
              <w:rPr/>
              <w:t>ban jāegī</w:t>
            </w:r>
          </w:p>
        </w:tc>
        <w:tc>
          <w:tcPr>
            <w:tcW w:w="4710" w:type="dxa"/>
            <w:tcMar/>
            <w:vAlign w:val="center"/>
          </w:tcPr>
          <w:p w:rsidR="4B909F7C" w:rsidP="4B909F7C" w:rsidRDefault="4B909F7C" w14:paraId="3423B759" w14:textId="03594AB7">
            <w:pPr>
              <w:pStyle w:val="Normal"/>
              <w:bidi w:val="0"/>
            </w:pPr>
            <w:r w:rsidR="4B909F7C">
              <w:rPr/>
              <w:t>Will become, will be transformed into</w:t>
            </w:r>
          </w:p>
        </w:tc>
      </w:tr>
    </w:tbl>
    <w:p xmlns:wp14="http://schemas.microsoft.com/office/word/2010/wordml" w:rsidP="4B909F7C" wp14:paraId="5544836B" wp14:textId="46FEF26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909F7C" wp14:paraId="05E22067" wp14:textId="0E684D9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909F7C" w:rsidR="22C6E7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B909F7C" wp14:paraId="3CE351D2" wp14:textId="486DC4EB">
      <w:pPr>
        <w:pStyle w:val="Heading3"/>
      </w:pPr>
      <w:r w:rsidRPr="4B909F7C" w:rsidR="3D218F9E">
        <w:rPr>
          <w:noProof w:val="0"/>
          <w:lang w:val="fr-FR"/>
        </w:rPr>
        <w:t>1. इस योग अग्नि से ही — Only through this fire of yoga</w:t>
      </w:r>
    </w:p>
    <w:p xmlns:wp14="http://schemas.microsoft.com/office/word/2010/wordml" w:rsidP="4B909F7C" wp14:paraId="01B51CB7" wp14:textId="50D7CBB5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This expression consists of:</w:t>
      </w:r>
    </w:p>
    <w:p xmlns:wp14="http://schemas.microsoft.com/office/word/2010/wordml" w:rsidP="4B909F7C" wp14:paraId="7794D7B1" wp14:textId="7ADE3C1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इस (is): The oblique form of यह (yah, “this”), used before the postposition से.</w:t>
      </w:r>
    </w:p>
    <w:p xmlns:wp14="http://schemas.microsoft.com/office/word/2010/wordml" w:rsidP="4B909F7C" wp14:paraId="12644F47" wp14:textId="251FA2A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(yog agni): Literally “fire of yoga.”</w:t>
      </w:r>
    </w:p>
    <w:p xmlns:wp14="http://schemas.microsoft.com/office/word/2010/wordml" w:rsidP="4B909F7C" wp14:paraId="795F585F" wp14:textId="3145B8E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से (se): Indicates the means or instrument through which something happens.</w:t>
      </w:r>
    </w:p>
    <w:p xmlns:wp14="http://schemas.microsoft.com/office/word/2010/wordml" w:rsidP="4B909F7C" wp14:paraId="01E3F54E" wp14:textId="39F41AB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ही (hī): An emphatic or restrictive particle.</w:t>
      </w:r>
    </w:p>
    <w:p xmlns:wp14="http://schemas.microsoft.com/office/word/2010/wordml" w:rsidP="4B909F7C" wp14:paraId="3F13164A" wp14:textId="2C63E523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particle ही is particularly important.</w:t>
      </w:r>
    </w:p>
    <w:p xmlns:wp14="http://schemas.microsoft.com/office/word/2010/wordml" w:rsidP="4B909F7C" wp14:paraId="2021CEBD" wp14:textId="10B7F8E8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4B909F7C" wp14:paraId="608D34F0" wp14:textId="13A72FA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से (yog agni se) — Through the fire of yoga.</w:t>
      </w:r>
    </w:p>
    <w:p xmlns:wp14="http://schemas.microsoft.com/office/word/2010/wordml" w:rsidP="4B909F7C" wp14:paraId="22BF74AF" wp14:textId="4C3447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से ही (yog agni se hī) — Through the fire of yoga alone.</w:t>
      </w:r>
    </w:p>
    <w:p xmlns:wp14="http://schemas.microsoft.com/office/word/2010/wordml" w:rsidP="4B909F7C" wp14:paraId="2E11F362" wp14:textId="559F0818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emphasizes the specific means by which purification takes place.</w:t>
      </w:r>
    </w:p>
    <w:p xmlns:wp14="http://schemas.microsoft.com/office/word/2010/wordml" w:rsidP="4B909F7C" wp14:paraId="4779B4BA" wp14:textId="5271C34F">
      <w:pPr>
        <w:pStyle w:val="Heading3"/>
      </w:pPr>
      <w:r w:rsidRPr="4B909F7C" w:rsidR="3D218F9E">
        <w:rPr>
          <w:noProof w:val="0"/>
          <w:lang w:val="fr-FR"/>
        </w:rPr>
        <w:t>2. पाप भस्म होंगे — Sins will be reduced to ashes</w:t>
      </w:r>
    </w:p>
    <w:p xmlns:wp14="http://schemas.microsoft.com/office/word/2010/wordml" w:rsidP="4B909F7C" wp14:paraId="0506E0C0" wp14:textId="30DCC0EB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Pāp bhasm hoṅge</w:t>
      </w:r>
    </w:p>
    <w:p xmlns:wp14="http://schemas.microsoft.com/office/word/2010/wordml" w:rsidP="4B909F7C" wp14:paraId="772F9D77" wp14:textId="4447021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पाप (pāp): Sins.</w:t>
      </w:r>
    </w:p>
    <w:p xmlns:wp14="http://schemas.microsoft.com/office/word/2010/wordml" w:rsidP="4B909F7C" wp14:paraId="7BA89F34" wp14:textId="2A5CBF8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भस्म (bhasm): Ashes, or the state of having been consumed by fire.</w:t>
      </w:r>
    </w:p>
    <w:p xmlns:wp14="http://schemas.microsoft.com/office/word/2010/wordml" w:rsidP="4B909F7C" wp14:paraId="74FE53DC" wp14:textId="29A1E26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होंगे (hoṅge): Masculine plural future form of होना (honā, “to be” or “to become”).</w:t>
      </w:r>
    </w:p>
    <w:p xmlns:wp14="http://schemas.microsoft.com/office/word/2010/wordml" w:rsidP="4B909F7C" wp14:paraId="7ED4BBD4" wp14:textId="21B3F97E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expression भस्म होना (bhasm honā) means “to be reduced to ashes” or “to be consumed.”</w:t>
      </w:r>
    </w:p>
    <w:p xmlns:wp14="http://schemas.microsoft.com/office/word/2010/wordml" w:rsidP="4B909F7C" wp14:paraId="36EB29DF" wp14:textId="11E7DB99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Grammatically, this is not a passive construction. It expresses a change of state.</w:t>
      </w:r>
    </w:p>
    <w:p xmlns:wp14="http://schemas.microsoft.com/office/word/2010/wordml" w:rsidP="4B909F7C" wp14:paraId="128E7346" wp14:textId="61D83E62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verb होंगे is masculine plural because it agrees with पाप.</w:t>
      </w:r>
    </w:p>
    <w:p xmlns:wp14="http://schemas.microsoft.com/office/word/2010/wordml" w:rsidP="4B909F7C" wp14:paraId="605BF322" wp14:textId="7BDB1AF9">
      <w:pPr>
        <w:pStyle w:val="Heading3"/>
      </w:pPr>
      <w:r w:rsidRPr="4B909F7C" w:rsidR="3D218F9E">
        <w:rPr>
          <w:noProof w:val="0"/>
          <w:lang w:val="fr-FR"/>
        </w:rPr>
        <w:t>3. आत्मा सतोप्रधान बन जायेगी — The soul will become satopradhan</w:t>
      </w:r>
    </w:p>
    <w:p xmlns:wp14="http://schemas.microsoft.com/office/word/2010/wordml" w:rsidP="4B909F7C" wp14:paraId="6A92102E" wp14:textId="4FC7933B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Ātmā satopradhān ban jāegī</w:t>
      </w:r>
    </w:p>
    <w:p xmlns:wp14="http://schemas.microsoft.com/office/word/2010/wordml" w:rsidP="4B909F7C" wp14:paraId="5067E7D6" wp14:textId="3C6918CE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verbal construction combines:</w:t>
      </w:r>
    </w:p>
    <w:p xmlns:wp14="http://schemas.microsoft.com/office/word/2010/wordml" w:rsidP="4B909F7C" wp14:paraId="795BE76A" wp14:textId="2DA86FC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बनना (bannā): To become.</w:t>
      </w:r>
    </w:p>
    <w:p xmlns:wp14="http://schemas.microsoft.com/office/word/2010/wordml" w:rsidP="4B909F7C" wp14:paraId="54D9B721" wp14:textId="42899C1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जाना (jānā): Literally “to go,” but here functioning as an auxiliary verb that emphasizes the completion or achievement of a transformation.</w:t>
      </w:r>
    </w:p>
    <w:p xmlns:wp14="http://schemas.microsoft.com/office/word/2010/wordml" w:rsidP="4B909F7C" wp14:paraId="7444B87B" wp14:textId="680337B5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Together, बन जाना (ban jānā) expresses the idea of becoming or reaching a new state.</w:t>
      </w:r>
    </w:p>
    <w:p xmlns:wp14="http://schemas.microsoft.com/office/word/2010/wordml" w:rsidP="4B909F7C" wp14:paraId="79D61D83" wp14:textId="1CFEDBC3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future form जायेगी (jāegī) is feminine singular because आत्मा (ātmā) is a feminine noun.</w:t>
      </w:r>
    </w:p>
    <w:p xmlns:wp14="http://schemas.microsoft.com/office/word/2010/wordml" w:rsidP="4B909F7C" wp14:paraId="51596754" wp14:textId="7B8B8348">
      <w:pPr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10"/>
        <w:gridCol w:w="4395"/>
      </w:tblGrid>
      <w:tr w:rsidR="4B909F7C" w:rsidTr="4B909F7C" w14:paraId="0A6CF495">
        <w:trPr>
          <w:trHeight w:val="300"/>
        </w:trPr>
        <w:tc>
          <w:tcPr>
            <w:tcW w:w="2510" w:type="dxa"/>
            <w:tcMar/>
            <w:vAlign w:val="center"/>
          </w:tcPr>
          <w:p w:rsidR="4B909F7C" w:rsidP="4B909F7C" w:rsidRDefault="4B909F7C" w14:paraId="48B582B3" w14:textId="0AA1BC60">
            <w:pPr>
              <w:spacing w:before="240" w:beforeAutospacing="off" w:after="240" w:afterAutospacing="off"/>
              <w:jc w:val="center"/>
            </w:pPr>
            <w:r w:rsidRPr="4B909F7C" w:rsidR="4B909F7C">
              <w:rPr>
                <w:b w:val="1"/>
                <w:bCs w:val="1"/>
              </w:rPr>
              <w:t>Hindi</w:t>
            </w:r>
          </w:p>
        </w:tc>
        <w:tc>
          <w:tcPr>
            <w:tcW w:w="4395" w:type="dxa"/>
            <w:tcMar/>
            <w:vAlign w:val="center"/>
          </w:tcPr>
          <w:p w:rsidR="4B909F7C" w:rsidP="4B909F7C" w:rsidRDefault="4B909F7C" w14:paraId="044B5A26" w14:textId="5A748B51">
            <w:pPr>
              <w:spacing w:before="240" w:beforeAutospacing="off" w:after="240" w:afterAutospacing="off"/>
              <w:jc w:val="center"/>
            </w:pPr>
            <w:r w:rsidRPr="4B909F7C" w:rsidR="4B909F7C">
              <w:rPr>
                <w:b w:val="1"/>
                <w:bCs w:val="1"/>
              </w:rPr>
              <w:t>English</w:t>
            </w:r>
          </w:p>
        </w:tc>
      </w:tr>
      <w:tr w:rsidR="4B909F7C" w:rsidTr="4B909F7C" w14:paraId="42F80FE4">
        <w:trPr>
          <w:trHeight w:val="300"/>
        </w:trPr>
        <w:tc>
          <w:tcPr>
            <w:tcW w:w="2510" w:type="dxa"/>
            <w:tcMar/>
            <w:vAlign w:val="center"/>
          </w:tcPr>
          <w:p w:rsidR="4B909F7C" w:rsidP="4B909F7C" w:rsidRDefault="4B909F7C" w14:paraId="0CE361D8" w14:textId="1F9A2F0D">
            <w:pPr>
              <w:spacing w:before="240" w:beforeAutospacing="off" w:after="240" w:afterAutospacing="off"/>
            </w:pPr>
            <w:r w:rsidR="4B909F7C">
              <w:rPr/>
              <w:t>आत्मा पवित्र बनेगी।</w:t>
            </w:r>
          </w:p>
        </w:tc>
        <w:tc>
          <w:tcPr>
            <w:tcW w:w="4395" w:type="dxa"/>
            <w:tcMar/>
            <w:vAlign w:val="center"/>
          </w:tcPr>
          <w:p w:rsidR="4B909F7C" w:rsidP="4B909F7C" w:rsidRDefault="4B909F7C" w14:paraId="1F4851E4" w14:textId="76D45DB5">
            <w:pPr>
              <w:spacing w:before="240" w:beforeAutospacing="off" w:after="240" w:afterAutospacing="off"/>
            </w:pPr>
            <w:r w:rsidR="4B909F7C">
              <w:rPr/>
              <w:t>The soul will become pure.</w:t>
            </w:r>
          </w:p>
        </w:tc>
      </w:tr>
      <w:tr w:rsidR="4B909F7C" w:rsidTr="4B909F7C" w14:paraId="626670B7">
        <w:trPr>
          <w:trHeight w:val="300"/>
        </w:trPr>
        <w:tc>
          <w:tcPr>
            <w:tcW w:w="2510" w:type="dxa"/>
            <w:tcMar/>
            <w:vAlign w:val="center"/>
          </w:tcPr>
          <w:p w:rsidR="4B909F7C" w:rsidP="4B909F7C" w:rsidRDefault="4B909F7C" w14:paraId="041B4D38" w14:textId="64262692">
            <w:pPr>
              <w:spacing w:before="240" w:beforeAutospacing="off" w:after="240" w:afterAutospacing="off"/>
            </w:pPr>
            <w:r w:rsidR="4B909F7C">
              <w:rPr/>
              <w:t>आत्मा पवित्र बन जायेगी।</w:t>
            </w:r>
          </w:p>
        </w:tc>
        <w:tc>
          <w:tcPr>
            <w:tcW w:w="4395" w:type="dxa"/>
            <w:tcMar/>
            <w:vAlign w:val="center"/>
          </w:tcPr>
          <w:p w:rsidR="4B909F7C" w:rsidP="4B909F7C" w:rsidRDefault="4B909F7C" w14:paraId="69FF2FB2" w14:textId="2EC9319E">
            <w:pPr>
              <w:spacing w:before="240" w:beforeAutospacing="off" w:after="240" w:afterAutospacing="off"/>
            </w:pPr>
            <w:r w:rsidR="4B909F7C">
              <w:rPr/>
              <w:t>The soul will reach a state of purity.</w:t>
            </w:r>
          </w:p>
        </w:tc>
      </w:tr>
    </w:tbl>
    <w:p xmlns:wp14="http://schemas.microsoft.com/office/word/2010/wordml" w:rsidP="4B909F7C" wp14:paraId="35C63D79" wp14:textId="1A41D8AB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second construction places greater emphasis on the completion of the transformation.</w:t>
      </w:r>
    </w:p>
    <w:p xmlns:wp14="http://schemas.microsoft.com/office/word/2010/wordml" w:rsidP="4B909F7C" wp14:paraId="5FD9269C" wp14:textId="470881FF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909F7C" wp14:paraId="0EA125D2" wp14:textId="032A062D">
      <w:pPr>
        <w:pStyle w:val="Heading2"/>
        <w:bidi w:val="0"/>
      </w:pPr>
      <w:r w:rsidRPr="4B909F7C" w:rsidR="3D218F9E">
        <w:rPr>
          <w:noProof w:val="0"/>
          <w:lang w:val="fr-FR"/>
        </w:rPr>
        <w:t>🌟 Meaning in the BK Context</w:t>
      </w:r>
    </w:p>
    <w:p xmlns:wp14="http://schemas.microsoft.com/office/word/2010/wordml" w:rsidP="4B909F7C" wp14:paraId="75DC7F24" wp14:textId="38520DA5">
      <w:pPr>
        <w:pStyle w:val="Heading3"/>
        <w:bidi w:val="0"/>
      </w:pPr>
      <w:r w:rsidRPr="4B909F7C" w:rsidR="3D218F9E">
        <w:rPr>
          <w:noProof w:val="0"/>
          <w:lang w:val="fr-FR"/>
        </w:rPr>
        <w:t>🔥 योग अग्नि — Yog Agni: The Fire of Yoga</w:t>
      </w:r>
    </w:p>
    <w:p xmlns:wp14="http://schemas.microsoft.com/office/word/2010/wordml" w:rsidP="4B909F7C" wp14:paraId="0EB9D86A" wp14:textId="02A71492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the fire of yoga symbolizes the purifying power of remembrance of God.</w:t>
      </w:r>
    </w:p>
    <w:p xmlns:wp14="http://schemas.microsoft.com/office/word/2010/wordml" w:rsidP="4B909F7C" wp14:paraId="3C07C425" wp14:textId="0535CED4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से विकर्म विनाश होते हैं।</w:t>
      </w:r>
    </w:p>
    <w:p xmlns:wp14="http://schemas.microsoft.com/office/word/2010/wordml" w:rsidP="4B909F7C" wp14:paraId="0917BD48" wp14:textId="6B00AEB1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Yog agni se vikarm vināś hote haiṅ.</w:t>
      </w:r>
    </w:p>
    <w:p xmlns:wp14="http://schemas.microsoft.com/office/word/2010/wordml" w:rsidP="4B909F7C" wp14:paraId="2CFCEC8C" wp14:textId="687FACAA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“Through the fire of yoga, sinful actions are destroyed.”</w:t>
      </w:r>
    </w:p>
    <w:p xmlns:wp14="http://schemas.microsoft.com/office/word/2010/wordml" w:rsidP="4B909F7C" wp14:paraId="75623B4E" wp14:textId="444350CD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This fire is not physical. It represents the spiritual power developed through the soul's conscious connection with the Supreme Father, Shiva Baba.</w:t>
      </w:r>
    </w:p>
    <w:p xmlns:wp14="http://schemas.microsoft.com/office/word/2010/wordml" w:rsidP="4B909F7C" wp14:paraId="2F0410F5" wp14:textId="54A72BFE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According to BK teachings, the practice of remembrance gradually burns away the burden of negative actions accumulated over many births.</w:t>
      </w:r>
    </w:p>
    <w:p xmlns:wp14="http://schemas.microsoft.com/office/word/2010/wordml" w:rsidP="4B909F7C" wp14:paraId="47C9DB9D" wp14:textId="1CF2EC55">
      <w:pPr>
        <w:pStyle w:val="Heading3"/>
        <w:bidi w:val="0"/>
      </w:pPr>
      <w:r w:rsidRPr="4B909F7C" w:rsidR="3D218F9E">
        <w:rPr>
          <w:noProof w:val="0"/>
          <w:lang w:val="en-US"/>
        </w:rPr>
        <w:t>✨ सतोप्रधान — Satopradhan: The Soul's Original State</w:t>
      </w:r>
    </w:p>
    <w:p xmlns:wp14="http://schemas.microsoft.com/office/word/2010/wordml" w:rsidP="4B909F7C" wp14:paraId="5634F79E" wp14:textId="62EADB9E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term सतोप्रधान (satopradhān) refers, in BK terminology, to the soul's highest state of purity.</w:t>
      </w:r>
    </w:p>
    <w:p xmlns:wp14="http://schemas.microsoft.com/office/word/2010/wordml" w:rsidP="4B909F7C" wp14:paraId="66D00F4E" wp14:textId="014C1038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It contrasts with:</w:t>
      </w:r>
    </w:p>
    <w:p xmlns:wp14="http://schemas.microsoft.com/office/word/2010/wordml" w:rsidP="4B909F7C" wp14:paraId="313BEF32" wp14:textId="5DDE33EC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रजोप्रधान (rajopradhān): A state in which purity has diminished.</w:t>
      </w:r>
    </w:p>
    <w:p xmlns:wp14="http://schemas.microsoft.com/office/word/2010/wordml" w:rsidP="4B909F7C" wp14:paraId="5450CB4D" wp14:textId="222356B4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तमोप्रधान (tamopradhān): A state dominated by impurity and spiritual degradation.</w:t>
      </w:r>
    </w:p>
    <w:p xmlns:wp14="http://schemas.microsoft.com/office/word/2010/wordml" w:rsidP="4B909F7C" wp14:paraId="3DFFA922" wp14:textId="4BC38444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BK teachings describe a gradual transformation of the soul from tamopradhan to satopradhan through remembrance of God.</w:t>
      </w:r>
    </w:p>
    <w:p xmlns:wp14="http://schemas.microsoft.com/office/word/2010/wordml" w:rsidP="4B909F7C" wp14:paraId="6EF8CBA6" wp14:textId="137A0B8F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term satopradhan is particularly associated with the Golden Age (Satyug), when souls are understood to be completely pure.</w:t>
      </w:r>
    </w:p>
    <w:p xmlns:wp14="http://schemas.microsoft.com/office/word/2010/wordml" w:rsidP="4B909F7C" wp14:paraId="64D9FD7B" wp14:textId="377FE4DB">
      <w:pPr>
        <w:pStyle w:val="Heading3"/>
        <w:bidi w:val="0"/>
      </w:pPr>
      <w:r w:rsidRPr="4B909F7C" w:rsidR="3D218F9E">
        <w:rPr>
          <w:noProof w:val="0"/>
          <w:lang w:val="fr-FR"/>
        </w:rPr>
        <w:t>💎 The Essential Message</w:t>
      </w:r>
    </w:p>
    <w:p xmlns:wp14="http://schemas.microsoft.com/office/word/2010/wordml" w:rsidP="4B909F7C" wp14:paraId="50DE3FA4" wp14:textId="73933371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This sentence connects two processes:</w:t>
      </w:r>
    </w:p>
    <w:p xmlns:wp14="http://schemas.microsoft.com/office/word/2010/wordml" w:rsidP="4B909F7C" wp14:paraId="15A7BE6D" wp14:textId="7038ED95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destruction of sins (pāp bhasm honā) and the soul's return to its original state of purity (ātmā satopradhān bannā).</w:t>
      </w:r>
    </w:p>
    <w:p xmlns:wp14="http://schemas.microsoft.com/office/word/2010/wordml" w:rsidP="4B909F7C" wp14:paraId="564564C5" wp14:textId="3F15B3F7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metaphor of fire emphasizes that yoga is not merely an exercise in concentration. In the BK understanding, it is a powerful means of inner transformation.</w:t>
      </w:r>
    </w:p>
    <w:p xmlns:wp14="http://schemas.microsoft.com/office/word/2010/wordml" w:rsidP="4B909F7C" wp14:paraId="1B50D52E" wp14:textId="70D37AA2">
      <w:pPr>
        <w:bidi w:val="0"/>
        <w:spacing w:before="240" w:beforeAutospacing="off" w:after="240" w:afterAutospacing="off"/>
      </w:pPr>
      <w:r w:rsidRPr="4B909F7C" w:rsidR="3D218F9E">
        <w:rPr>
          <w:rFonts w:ascii="Aptos" w:hAnsi="Aptos" w:eastAsia="Aptos" w:cs="Aptos"/>
          <w:noProof w:val="0"/>
          <w:sz w:val="24"/>
          <w:szCs w:val="24"/>
          <w:lang w:val="fr-FR"/>
        </w:rPr>
        <w:t>The particle ही (hī) reinforces the central message: it is specifically through this yoga, understood as remembrance of God, that the purification of the soul is accomplished.</w:t>
      </w:r>
    </w:p>
    <w:p xmlns:wp14="http://schemas.microsoft.com/office/word/2010/wordml" w:rsidP="4B909F7C" wp14:paraId="6CACA99F" wp14:textId="5E043EA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909F7C" wp14:paraId="58D81206" wp14:textId="0A6412E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909F7C" wp14:paraId="025076B2" wp14:textId="4594F93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909F7C" w:rsidR="29B940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B909F7C" wp14:paraId="3BFEFB25" wp14:textId="0CB57DA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2259c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003e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b617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19b9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9221b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C2C4F5"/>
    <w:rsid w:val="07C2C4F5"/>
    <w:rsid w:val="159DF720"/>
    <w:rsid w:val="1F98E2A4"/>
    <w:rsid w:val="20E75C52"/>
    <w:rsid w:val="22C6E729"/>
    <w:rsid w:val="29B94068"/>
    <w:rsid w:val="301A4169"/>
    <w:rsid w:val="3D218F9E"/>
    <w:rsid w:val="44BE6377"/>
    <w:rsid w:val="44BE6377"/>
    <w:rsid w:val="4B909F7C"/>
    <w:rsid w:val="53B228CE"/>
    <w:rsid w:val="551BC96C"/>
    <w:rsid w:val="65B56EAD"/>
    <w:rsid w:val="6870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ECA64"/>
  <w15:chartTrackingRefBased/>
  <w15:docId w15:val="{6AE01571-09CB-4D24-B57B-655569AF61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909F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909F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B909F7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B909F7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4bc12620dca4b3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2026-10-21T06:33:59.0516625Z</dcterms:created>
  <dcterms:modified xsi:type="dcterms:W3CDTF">2026-10-21T06:45:32.6782449Z</dcterms:modified>
  <dc:creator>Jacques VUILLAUME</dc:creator>
  <lastModifiedBy>Jacques VUILLAUME</lastModifiedBy>
</coreProperties>
</file>