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8D30116" wp14:paraId="6E85837C" wp14:textId="7EB2F14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8D30116" w:rsidR="0AAAB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November 2026</w:t>
      </w:r>
    </w:p>
    <w:p xmlns:wp14="http://schemas.microsoft.com/office/word/2010/wordml" w:rsidP="28D30116" wp14:paraId="0428F680" wp14:textId="39D10DD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D30116" wp14:paraId="1B28A946" wp14:textId="20517669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D30116" w:rsidR="0AAAB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November 2026</w:t>
      </w:r>
    </w:p>
    <w:p xmlns:wp14="http://schemas.microsoft.com/office/word/2010/wordml" w:rsidP="28D30116" wp14:paraId="3E23CCA8" wp14:textId="6950A98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D30116" wp14:paraId="03F35A16" wp14:textId="6EAB87E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D30116" w:rsidR="0AAAB0F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28D30116" wp14:paraId="32878AF5" wp14:textId="487403BD">
      <w:pPr>
        <w:pStyle w:val="Normal"/>
        <w:spacing w:before="0" w:beforeAutospacing="off" w:after="0" w:afterAutospacing="off"/>
      </w:pPr>
      <w:r w:rsidRPr="28D30116" w:rsidR="59316E02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तुम्हारा यह मरजीवा जन्म है। ईश्वरीय गोद में रूहानी जन्म।</w:t>
      </w:r>
    </w:p>
    <w:p xmlns:wp14="http://schemas.microsoft.com/office/word/2010/wordml" w:rsidP="28D30116" wp14:paraId="67D5AF28" wp14:textId="06B3871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8D30116" wp14:paraId="051BEA47" wp14:textId="62514C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D30116" w:rsidR="0AAAB0F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28D30116" wp14:paraId="43FED5F6" wp14:textId="5E8F6EF9">
      <w:pPr>
        <w:pStyle w:val="Normal"/>
        <w:spacing w:before="0" w:beforeAutospacing="off" w:after="0" w:afterAutospacing="off"/>
      </w:pPr>
      <w:r w:rsidRPr="28D30116" w:rsidR="61BDA88D">
        <w:rPr>
          <w:rFonts w:ascii="Arial" w:hAnsi="Arial" w:eastAsia="Arial" w:cs="Arial"/>
          <w:noProof w:val="0"/>
          <w:sz w:val="24"/>
          <w:szCs w:val="24"/>
          <w:lang w:val="en-US"/>
        </w:rPr>
        <w:t>Tumhara yeh marjeeva janm hai. Ishwariya god mein roohani janm.</w:t>
      </w:r>
    </w:p>
    <w:p xmlns:wp14="http://schemas.microsoft.com/office/word/2010/wordml" w:rsidP="28D30116" wp14:paraId="47656FF8" wp14:textId="451CB6F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8D30116" wp14:paraId="2DE257EE" wp14:textId="5989FCA4">
      <w:pPr>
        <w:spacing w:before="0" w:beforeAutospacing="off" w:after="0" w:afterAutospacing="off"/>
      </w:pPr>
      <w:r w:rsidRPr="28D30116" w:rsidR="0AAAB0F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28D30116" wp14:paraId="35F66127" wp14:textId="1F5F680E">
      <w:pPr>
        <w:spacing w:before="0" w:beforeAutospacing="off" w:after="0" w:afterAutospacing="off"/>
      </w:pP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“This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your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birth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after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symbolically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dying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your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old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life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while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still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alive. A spiritual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birth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in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God's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lap.”</w:t>
      </w:r>
    </w:p>
    <w:p xmlns:wp14="http://schemas.microsoft.com/office/word/2010/wordml" w:rsidP="28D30116" wp14:paraId="76B6015B" wp14:textId="376C985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8D30116" wp14:paraId="05C73F7C" wp14:textId="08F4FC21">
      <w:pPr>
        <w:spacing w:before="0" w:beforeAutospacing="off" w:after="0" w:afterAutospacing="off"/>
      </w:pP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More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natural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translation:</w:t>
      </w:r>
    </w:p>
    <w:p xmlns:wp14="http://schemas.microsoft.com/office/word/2010/wordml" w:rsidP="28D30116" wp14:paraId="74CF0C52" wp14:textId="7FF951FA">
      <w:pPr>
        <w:spacing w:before="0" w:beforeAutospacing="off" w:after="0" w:afterAutospacing="off"/>
      </w:pP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“This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your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rebirth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into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 new life, a spiritual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birth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in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God's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loving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embrace</w:t>
      </w:r>
      <w:r w:rsidRPr="28D30116" w:rsidR="6F26C543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28D30116" wp14:paraId="0F3FDF76" wp14:textId="016077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8D30116" wp14:paraId="6830B777" wp14:textId="136652B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D30116" w:rsidR="0AAAB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4"/>
        <w:gridCol w:w="1380"/>
        <w:gridCol w:w="5640"/>
      </w:tblGrid>
      <w:tr w:rsidR="28D30116" w:rsidTr="28D30116" w14:paraId="77BDDBAD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6DD27B67" w14:textId="53D693D4">
            <w:pPr>
              <w:pStyle w:val="Normal"/>
              <w:bidi w:val="0"/>
              <w:rPr>
                <w:b w:val="1"/>
                <w:bCs w:val="1"/>
              </w:rPr>
            </w:pPr>
            <w:r w:rsidRPr="28D30116" w:rsidR="28D30116">
              <w:rPr>
                <w:b w:val="1"/>
                <w:bCs w:val="1"/>
              </w:rPr>
              <w:t>Hindi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5C4E8E00" w14:textId="10E5F12E">
            <w:pPr>
              <w:pStyle w:val="Normal"/>
              <w:bidi w:val="0"/>
              <w:rPr>
                <w:b w:val="1"/>
                <w:bCs w:val="1"/>
              </w:rPr>
            </w:pPr>
            <w:r w:rsidRPr="28D30116" w:rsidR="28D30116">
              <w:rPr>
                <w:b w:val="1"/>
                <w:bCs w:val="1"/>
              </w:rPr>
              <w:t>IAST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5CAA24F0" w14:textId="27F569C4">
            <w:pPr>
              <w:pStyle w:val="Normal"/>
              <w:bidi w:val="0"/>
              <w:rPr>
                <w:b w:val="1"/>
                <w:bCs w:val="1"/>
              </w:rPr>
            </w:pPr>
            <w:r w:rsidRPr="28D30116" w:rsidR="28D30116">
              <w:rPr>
                <w:b w:val="1"/>
                <w:bCs w:val="1"/>
              </w:rPr>
              <w:t>English</w:t>
            </w:r>
          </w:p>
        </w:tc>
      </w:tr>
      <w:tr w:rsidR="28D30116" w:rsidTr="28D30116" w14:paraId="01F8F9C0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6271A381" w14:textId="5552F529">
            <w:pPr>
              <w:pStyle w:val="Normal"/>
              <w:bidi w:val="0"/>
            </w:pPr>
            <w:r w:rsidR="28D30116">
              <w:rPr/>
              <w:t>तुम्हारा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774CEF45" w14:textId="0E1AEDEB">
            <w:pPr>
              <w:pStyle w:val="Normal"/>
              <w:bidi w:val="0"/>
            </w:pPr>
            <w:r w:rsidR="28D30116">
              <w:rPr/>
              <w:t>tumhārā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204A3308" w14:textId="0052EA3C">
            <w:pPr>
              <w:pStyle w:val="Normal"/>
              <w:bidi w:val="0"/>
            </w:pPr>
            <w:r w:rsidR="28D30116">
              <w:rPr/>
              <w:t>your</w:t>
            </w:r>
          </w:p>
        </w:tc>
      </w:tr>
      <w:tr w:rsidR="28D30116" w:rsidTr="28D30116" w14:paraId="2F953205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77CEF799" w14:textId="77966F44">
            <w:pPr>
              <w:pStyle w:val="Normal"/>
              <w:bidi w:val="0"/>
            </w:pPr>
            <w:r w:rsidR="28D30116">
              <w:rPr/>
              <w:t>यह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54554FF5" w14:textId="0217DAED">
            <w:pPr>
              <w:pStyle w:val="Normal"/>
              <w:bidi w:val="0"/>
            </w:pPr>
            <w:r w:rsidR="28D30116">
              <w:rPr/>
              <w:t>yah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309F9218" w14:textId="6AF4DC38">
            <w:pPr>
              <w:pStyle w:val="Normal"/>
              <w:bidi w:val="0"/>
            </w:pPr>
            <w:r w:rsidR="28D30116">
              <w:rPr/>
              <w:t>this</w:t>
            </w:r>
          </w:p>
        </w:tc>
      </w:tr>
      <w:tr w:rsidR="28D30116" w:rsidTr="28D30116" w14:paraId="4E422B97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62F32F4A" w14:textId="44075463">
            <w:pPr>
              <w:pStyle w:val="Normal"/>
              <w:bidi w:val="0"/>
            </w:pPr>
            <w:r w:rsidR="28D30116">
              <w:rPr/>
              <w:t>मरजीवा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69C13911" w14:textId="69135EEF">
            <w:pPr>
              <w:pStyle w:val="Normal"/>
              <w:bidi w:val="0"/>
            </w:pPr>
            <w:r w:rsidR="28D30116">
              <w:rPr/>
              <w:t>marjīvā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4FE506FB" w14:textId="6E084D3D">
            <w:pPr>
              <w:pStyle w:val="Normal"/>
              <w:bidi w:val="0"/>
            </w:pPr>
            <w:r w:rsidR="28D30116">
              <w:rPr/>
              <w:t>spiritually dead to one's former life while still alive</w:t>
            </w:r>
          </w:p>
        </w:tc>
      </w:tr>
      <w:tr w:rsidR="28D30116" w:rsidTr="28D30116" w14:paraId="1CBE5263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2E605E7D" w14:textId="3203CD37">
            <w:pPr>
              <w:pStyle w:val="Normal"/>
              <w:bidi w:val="0"/>
            </w:pPr>
            <w:r w:rsidR="28D30116">
              <w:rPr/>
              <w:t>जन्म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746B80D8" w14:textId="1A705CA1">
            <w:pPr>
              <w:pStyle w:val="Normal"/>
              <w:bidi w:val="0"/>
            </w:pPr>
            <w:r w:rsidR="28D30116">
              <w:rPr/>
              <w:t>janma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286215C7" w14:textId="5B6C4997">
            <w:pPr>
              <w:pStyle w:val="Normal"/>
              <w:bidi w:val="0"/>
            </w:pPr>
            <w:r w:rsidR="28D30116">
              <w:rPr/>
              <w:t>birth</w:t>
            </w:r>
          </w:p>
        </w:tc>
      </w:tr>
      <w:tr w:rsidR="28D30116" w:rsidTr="28D30116" w14:paraId="08D59CED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1677D1DF" w14:textId="54AFBAB4">
            <w:pPr>
              <w:pStyle w:val="Normal"/>
              <w:bidi w:val="0"/>
            </w:pPr>
            <w:r w:rsidR="28D30116">
              <w:rPr/>
              <w:t>है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75153E8E" w14:textId="55EC1A16">
            <w:pPr>
              <w:pStyle w:val="Normal"/>
              <w:bidi w:val="0"/>
            </w:pPr>
            <w:r w:rsidR="28D30116">
              <w:rPr/>
              <w:t>hai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78EC2C17" w14:textId="0DDF6797">
            <w:pPr>
              <w:pStyle w:val="Normal"/>
              <w:bidi w:val="0"/>
            </w:pPr>
            <w:r w:rsidR="28D30116">
              <w:rPr/>
              <w:t>is</w:t>
            </w:r>
          </w:p>
        </w:tc>
      </w:tr>
      <w:tr w:rsidR="28D30116" w:rsidTr="28D30116" w14:paraId="3CF2DDAF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4BB95E61" w14:textId="0709F5C0">
            <w:pPr>
              <w:pStyle w:val="Normal"/>
              <w:bidi w:val="0"/>
            </w:pPr>
            <w:r w:rsidR="28D30116">
              <w:rPr/>
              <w:t>ईश्वरीय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2CE96EBF" w14:textId="7303159B">
            <w:pPr>
              <w:pStyle w:val="Normal"/>
              <w:bidi w:val="0"/>
            </w:pPr>
            <w:r w:rsidR="28D30116">
              <w:rPr/>
              <w:t>īśvarīya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1DE5CE3F" w14:textId="5D2B9789">
            <w:pPr>
              <w:pStyle w:val="Normal"/>
              <w:bidi w:val="0"/>
            </w:pPr>
            <w:r w:rsidR="28D30116">
              <w:rPr/>
              <w:t>divine, belonging to God</w:t>
            </w:r>
          </w:p>
        </w:tc>
      </w:tr>
      <w:tr w:rsidR="28D30116" w:rsidTr="28D30116" w14:paraId="69C58FAC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7E617A6C" w14:textId="5F88FB96">
            <w:pPr>
              <w:pStyle w:val="Normal"/>
              <w:bidi w:val="0"/>
            </w:pPr>
            <w:r w:rsidR="28D30116">
              <w:rPr/>
              <w:t>गोद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58B2E8E8" w14:textId="68D92E3B">
            <w:pPr>
              <w:pStyle w:val="Normal"/>
              <w:bidi w:val="0"/>
            </w:pPr>
            <w:r w:rsidR="28D30116">
              <w:rPr/>
              <w:t>god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0F8ED024" w14:textId="0B02C019">
            <w:pPr>
              <w:pStyle w:val="Normal"/>
              <w:bidi w:val="0"/>
            </w:pPr>
            <w:r w:rsidR="28D30116">
              <w:rPr/>
              <w:t>lap, loving embrace</w:t>
            </w:r>
          </w:p>
        </w:tc>
      </w:tr>
      <w:tr w:rsidR="28D30116" w:rsidTr="28D30116" w14:paraId="69FCCCD5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4F1AF934" w14:textId="5739161F">
            <w:pPr>
              <w:pStyle w:val="Normal"/>
              <w:bidi w:val="0"/>
            </w:pPr>
            <w:r w:rsidR="28D30116">
              <w:rPr/>
              <w:t>में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41F64568" w14:textId="495781FB">
            <w:pPr>
              <w:pStyle w:val="Normal"/>
              <w:bidi w:val="0"/>
            </w:pPr>
            <w:r w:rsidR="28D30116">
              <w:rPr/>
              <w:t>meṃ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53A4C7E9" w14:textId="562D8757">
            <w:pPr>
              <w:pStyle w:val="Normal"/>
              <w:bidi w:val="0"/>
            </w:pPr>
            <w:r w:rsidR="28D30116">
              <w:rPr/>
              <w:t>in</w:t>
            </w:r>
          </w:p>
        </w:tc>
      </w:tr>
      <w:tr w:rsidR="28D30116" w:rsidTr="28D30116" w14:paraId="3DE36140">
        <w:trPr>
          <w:trHeight w:val="300"/>
        </w:trPr>
        <w:tc>
          <w:tcPr>
            <w:tcW w:w="1024" w:type="dxa"/>
            <w:tcMar/>
            <w:vAlign w:val="center"/>
          </w:tcPr>
          <w:p w:rsidR="28D30116" w:rsidP="28D30116" w:rsidRDefault="28D30116" w14:paraId="29931147" w14:textId="6BCF21F5">
            <w:pPr>
              <w:pStyle w:val="Normal"/>
              <w:bidi w:val="0"/>
            </w:pPr>
            <w:r w:rsidR="28D30116">
              <w:rPr/>
              <w:t>रूहानी</w:t>
            </w:r>
          </w:p>
        </w:tc>
        <w:tc>
          <w:tcPr>
            <w:tcW w:w="1380" w:type="dxa"/>
            <w:tcMar/>
            <w:vAlign w:val="center"/>
          </w:tcPr>
          <w:p w:rsidR="28D30116" w:rsidP="28D30116" w:rsidRDefault="28D30116" w14:paraId="78E0A101" w14:textId="7B0F39BE">
            <w:pPr>
              <w:pStyle w:val="Normal"/>
              <w:bidi w:val="0"/>
            </w:pPr>
            <w:r w:rsidR="28D30116">
              <w:rPr/>
              <w:t>rūhānī</w:t>
            </w:r>
          </w:p>
        </w:tc>
        <w:tc>
          <w:tcPr>
            <w:tcW w:w="5640" w:type="dxa"/>
            <w:tcMar/>
            <w:vAlign w:val="center"/>
          </w:tcPr>
          <w:p w:rsidR="28D30116" w:rsidP="28D30116" w:rsidRDefault="28D30116" w14:paraId="37767FF6" w14:textId="58C8A90D">
            <w:pPr>
              <w:pStyle w:val="Normal"/>
              <w:bidi w:val="0"/>
            </w:pPr>
            <w:r w:rsidR="28D30116">
              <w:rPr/>
              <w:t>spiritual, relating to the soul</w:t>
            </w:r>
          </w:p>
        </w:tc>
      </w:tr>
    </w:tbl>
    <w:p xmlns:wp14="http://schemas.microsoft.com/office/word/2010/wordml" w:rsidP="28D30116" wp14:paraId="0BB92E54" wp14:textId="52912AE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D30116" wp14:paraId="3C5F2354" wp14:textId="13387C6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D30116" w:rsidR="0AAAB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8D30116" wp14:paraId="72B355A3" wp14:textId="020797AE">
      <w:pPr>
        <w:pStyle w:val="Heading3"/>
      </w:pPr>
      <w:r w:rsidRPr="28D30116" w:rsidR="34A11C49">
        <w:rPr>
          <w:noProof w:val="0"/>
          <w:lang w:val="fr-FR"/>
        </w:rPr>
        <w:t>1. मरजीवा (marjīvā): Dying while still alive</w:t>
      </w:r>
    </w:p>
    <w:p xmlns:wp14="http://schemas.microsoft.com/office/word/2010/wordml" w:rsidP="28D30116" wp14:paraId="3B6119D4" wp14:textId="0E45505A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This word is particularly interesting.</w:t>
      </w:r>
    </w:p>
    <w:p xmlns:wp14="http://schemas.microsoft.com/office/word/2010/wordml" w:rsidP="28D30116" wp14:paraId="2F360E7E" wp14:textId="08C16416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It combines two opposite ideas:</w:t>
      </w:r>
    </w:p>
    <w:p xmlns:wp14="http://schemas.microsoft.com/office/word/2010/wordml" w:rsidP="28D30116" wp14:paraId="014ED987" wp14:textId="3F6FF66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मरना (marnā) — to die.</w:t>
      </w:r>
    </w:p>
    <w:p xmlns:wp14="http://schemas.microsoft.com/office/word/2010/wordml" w:rsidP="28D30116" wp14:paraId="75C3E99E" wp14:textId="59B5B94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जीना (jīnā) — to live.</w:t>
      </w:r>
    </w:p>
    <w:p xmlns:wp14="http://schemas.microsoft.com/office/word/2010/wordml" w:rsidP="28D30116" wp14:paraId="7C91169C" wp14:textId="6B6B5EB8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(marjīvā) describes someone who remains physically alive but has symbolically died to their former life.</w:t>
      </w:r>
    </w:p>
    <w:p xmlns:wp14="http://schemas.microsoft.com/office/word/2010/wordml" w:rsidP="28D30116" wp14:paraId="1894E8BB" wp14:textId="1F01F28E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It is closely related to the expression:</w:t>
      </w:r>
    </w:p>
    <w:p xmlns:wp14="http://schemas.microsoft.com/office/word/2010/wordml" w:rsidP="28D30116" wp14:paraId="026931DE" wp14:textId="4F18EB4E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जीते जी मरना (jīte jī marnā)</w:t>
      </w:r>
    </w:p>
    <w:p xmlns:wp14="http://schemas.microsoft.com/office/word/2010/wordml" w:rsidP="28D30116" wp14:paraId="47C052CA" wp14:textId="522C83D3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“To die while still alive.”</w:t>
      </w:r>
    </w:p>
    <w:p xmlns:wp14="http://schemas.microsoft.com/office/word/2010/wordml" w:rsidP="28D30116" wp14:paraId="5D2F604B" wp14:textId="53F1F55E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In the BK spiritual context, it means leaving behind one's former identity and attachments to begin a new spiritual life.</w:t>
      </w:r>
    </w:p>
    <w:p xmlns:wp14="http://schemas.microsoft.com/office/word/2010/wordml" w:rsidP="28D30116" wp14:paraId="5D3F3554" wp14:textId="7BF827E1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Here, मरजीवा (marjīvā) qualifies जन्म (janma).</w:t>
      </w:r>
    </w:p>
    <w:p xmlns:wp14="http://schemas.microsoft.com/office/word/2010/wordml" w:rsidP="28D30116" wp14:paraId="4A91F470" wp14:textId="5192BA67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जन्म (marjīvā janma) therefore refers to a spiritual birth that takes place during one's physical lifetime, following a symbolic break with one's former life.</w:t>
      </w:r>
    </w:p>
    <w:p xmlns:wp14="http://schemas.microsoft.com/office/word/2010/wordml" w:rsidP="28D30116" wp14:paraId="1DC5E378" wp14:textId="1E6B79E4">
      <w:pPr>
        <w:pStyle w:val="Heading3"/>
      </w:pPr>
      <w:r w:rsidRPr="28D30116" w:rsidR="34A11C49">
        <w:rPr>
          <w:noProof w:val="0"/>
          <w:lang w:val="fr-FR"/>
        </w:rPr>
        <w:t>2. तुम्हारा यह मरजीवा जन्म है।</w:t>
      </w:r>
    </w:p>
    <w:p xmlns:wp14="http://schemas.microsoft.com/office/word/2010/wordml" w:rsidP="28D30116" wp14:paraId="38B93EC3" wp14:textId="149192C8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Tumhārā yah marjīvā janma hai.</w:t>
      </w:r>
    </w:p>
    <w:p xmlns:wp14="http://schemas.microsoft.com/office/word/2010/wordml" w:rsidP="28D30116" wp14:paraId="4376365C" wp14:textId="63FB307E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Word-by-word structure:</w:t>
      </w:r>
    </w:p>
    <w:p xmlns:wp14="http://schemas.microsoft.com/office/word/2010/wordml" w:rsidP="28D30116" wp14:paraId="14475D58" wp14:textId="472EF0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तुम्हारा (tumhārā) — your</w:t>
      </w:r>
    </w:p>
    <w:p xmlns:wp14="http://schemas.microsoft.com/office/word/2010/wordml" w:rsidP="28D30116" wp14:paraId="23036F6A" wp14:textId="4E2D49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यह (yah) — this</w:t>
      </w:r>
    </w:p>
    <w:p xmlns:wp14="http://schemas.microsoft.com/office/word/2010/wordml" w:rsidP="28D30116" wp14:paraId="57E7C64E" wp14:textId="06BEBA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(marjīvā) — involving symbolic death while still alive</w:t>
      </w:r>
    </w:p>
    <w:p xmlns:wp14="http://schemas.microsoft.com/office/word/2010/wordml" w:rsidP="28D30116" wp14:paraId="228D08D2" wp14:textId="5134400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जन्म (janma) — birth</w:t>
      </w:r>
    </w:p>
    <w:p xmlns:wp14="http://schemas.microsoft.com/office/word/2010/wordml" w:rsidP="28D30116" wp14:paraId="328FE3E4" wp14:textId="30ABD7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है (hai) — is</w:t>
      </w:r>
    </w:p>
    <w:p xmlns:wp14="http://schemas.microsoft.com/office/word/2010/wordml" w:rsidP="28D30116" wp14:paraId="342EBDC1" wp14:textId="46CA26CA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possessive तुम्हारा (tumhārā) is masculine singular because it agrees with जन्म (janma), a masculine noun.</w:t>
      </w:r>
    </w:p>
    <w:p xmlns:wp14="http://schemas.microsoft.com/office/word/2010/wordml" w:rsidP="28D30116" wp14:paraId="19A6110B" wp14:textId="25D8024A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28D30116" wp14:paraId="66E0E37E" wp14:textId="50DE5D52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Possessive + demonstrative + modifier + noun + है</w:t>
      </w:r>
    </w:p>
    <w:p xmlns:wp14="http://schemas.microsoft.com/office/word/2010/wordml" w:rsidP="28D30116" wp14:paraId="2E8F1142" wp14:textId="1A510EA5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Literally: “This is your marjīvā birth.”</w:t>
      </w:r>
    </w:p>
    <w:p xmlns:wp14="http://schemas.microsoft.com/office/word/2010/wordml" w:rsidP="28D30116" wp14:paraId="3EDEC33F" wp14:textId="3F36C89E">
      <w:pPr>
        <w:pStyle w:val="Heading3"/>
      </w:pPr>
      <w:r w:rsidRPr="28D30116" w:rsidR="34A11C49">
        <w:rPr>
          <w:noProof w:val="0"/>
          <w:lang w:val="fr-FR"/>
        </w:rPr>
        <w:t>3. ईश्वरीय गोद में (īśvarīya god meṃ)</w:t>
      </w:r>
    </w:p>
    <w:p xmlns:wp14="http://schemas.microsoft.com/office/word/2010/wordml" w:rsidP="28D30116" wp14:paraId="74A389C5" wp14:textId="1388DDF8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This expression deserves special attention.</w:t>
      </w:r>
    </w:p>
    <w:p xmlns:wp14="http://schemas.microsoft.com/office/word/2010/wordml" w:rsidP="28D30116" wp14:paraId="26A37A02" wp14:textId="2236B824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(īśvarīya) means “divine” or “belonging to God.”</w:t>
      </w:r>
    </w:p>
    <w:p xmlns:wp14="http://schemas.microsoft.com/office/word/2010/wordml" w:rsidP="28D30116" wp14:paraId="6B7149E1" wp14:textId="2F827617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It comes from:</w:t>
      </w:r>
    </w:p>
    <w:p xmlns:wp14="http://schemas.microsoft.com/office/word/2010/wordml" w:rsidP="28D30116" wp14:paraId="477C2902" wp14:textId="530A4920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ईश्वर (īśvara) — God, Lord.</w:t>
      </w:r>
    </w:p>
    <w:p xmlns:wp14="http://schemas.microsoft.com/office/word/2010/wordml" w:rsidP="28D30116" wp14:paraId="6BE27815" wp14:textId="541435F8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गोद (god) refers to someone's lap, particularly when holding or welcoming a child.</w:t>
      </w:r>
    </w:p>
    <w:p xmlns:wp14="http://schemas.microsoft.com/office/word/2010/wordml" w:rsidP="28D30116" wp14:paraId="652E8E5C" wp14:textId="6170609F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28D30116" wp14:paraId="585525FA" wp14:textId="7ED9E68C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माँ की गोद में बच्चा है।</w:t>
      </w:r>
    </w:p>
    <w:p xmlns:wp14="http://schemas.microsoft.com/office/word/2010/wordml" w:rsidP="28D30116" wp14:paraId="280BC8D7" wp14:textId="2D0C9B30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Mā̃ kī god meṃ baccā hai.</w:t>
      </w:r>
    </w:p>
    <w:p xmlns:wp14="http://schemas.microsoft.com/office/word/2010/wordml" w:rsidP="28D30116" wp14:paraId="57404C6B" wp14:textId="40AE8D4A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“The child is sitting in its mother's lap.”</w:t>
      </w:r>
    </w:p>
    <w:p xmlns:wp14="http://schemas.microsoft.com/office/word/2010/wordml" w:rsidP="28D30116" wp14:paraId="6C2B8C0C" wp14:textId="55CD1FE4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In our sentence:</w:t>
      </w:r>
    </w:p>
    <w:p xmlns:wp14="http://schemas.microsoft.com/office/word/2010/wordml" w:rsidP="28D30116" wp14:paraId="4E126AB8" wp14:textId="515CBC68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गोद में</w:t>
      </w:r>
    </w:p>
    <w:p xmlns:wp14="http://schemas.microsoft.com/office/word/2010/wordml" w:rsidP="28D30116" wp14:paraId="1D4FEEF6" wp14:textId="23935612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Īśvarīya god meṃ</w:t>
      </w:r>
    </w:p>
    <w:p xmlns:wp14="http://schemas.microsoft.com/office/word/2010/wordml" w:rsidP="28D30116" wp14:paraId="67C692BE" wp14:textId="0EB996E4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“In God's lap.”</w:t>
      </w:r>
    </w:p>
    <w:p xmlns:wp14="http://schemas.microsoft.com/office/word/2010/wordml" w:rsidP="28D30116" wp14:paraId="32329D8A" wp14:textId="760B82FE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expression conveys parental affection, belonging, and divine protection.</w:t>
      </w:r>
    </w:p>
    <w:p xmlns:wp14="http://schemas.microsoft.com/office/word/2010/wordml" w:rsidP="28D30116" wp14:paraId="03AAE2D2" wp14:textId="6DBCCA25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English expression “in God's loving embrace” conveys the emotional meaning, while “in God's lap” preserves the original imagery more faithfully.</w:t>
      </w:r>
    </w:p>
    <w:p xmlns:wp14="http://schemas.microsoft.com/office/word/2010/wordml" w:rsidP="28D30116" wp14:paraId="479333A2" wp14:textId="345C29B3">
      <w:pPr>
        <w:pStyle w:val="Heading3"/>
      </w:pPr>
      <w:r w:rsidRPr="28D30116" w:rsidR="34A11C49">
        <w:rPr>
          <w:noProof w:val="0"/>
          <w:lang w:val="fr-FR"/>
        </w:rPr>
        <w:t>4. रूहानी जन्म (rūhānī janma)</w:t>
      </w:r>
    </w:p>
    <w:p xmlns:wp14="http://schemas.microsoft.com/office/word/2010/wordml" w:rsidP="28D30116" wp14:paraId="654A0CDF" wp14:textId="58F7BF3A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(rūhānī) is a word of Persian origin, derived from रूह (rūh), meaning “soul” or “spirit.”</w:t>
      </w:r>
    </w:p>
    <w:p xmlns:wp14="http://schemas.microsoft.com/office/word/2010/wordml" w:rsidP="28D30116" wp14:paraId="5E8DCB41" wp14:textId="52A56373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It means “spiritual.”</w:t>
      </w:r>
    </w:p>
    <w:p xmlns:wp14="http://schemas.microsoft.com/office/word/2010/wordml" w:rsidP="28D30116" wp14:paraId="76070125" wp14:textId="7B0FD843">
      <w:pPr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In the Murlis, we frequently encounter: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19"/>
        <w:gridCol w:w="1785"/>
        <w:gridCol w:w="2430"/>
      </w:tblGrid>
      <w:tr w:rsidR="28D30116" w:rsidTr="28D30116" w14:paraId="1C296595">
        <w:trPr>
          <w:trHeight w:val="300"/>
        </w:trPr>
        <w:tc>
          <w:tcPr>
            <w:tcW w:w="1419" w:type="dxa"/>
            <w:tcMar/>
            <w:vAlign w:val="center"/>
          </w:tcPr>
          <w:p w:rsidR="28D30116" w:rsidP="28D30116" w:rsidRDefault="28D30116" w14:paraId="6474DE08" w14:textId="7C7B6662">
            <w:pPr>
              <w:pStyle w:val="Normal"/>
              <w:rPr>
                <w:b w:val="1"/>
                <w:bCs w:val="1"/>
              </w:rPr>
            </w:pPr>
            <w:r w:rsidRPr="28D30116" w:rsidR="28D30116">
              <w:rPr>
                <w:b w:val="1"/>
                <w:bCs w:val="1"/>
              </w:rPr>
              <w:t>Hindi</w:t>
            </w:r>
          </w:p>
        </w:tc>
        <w:tc>
          <w:tcPr>
            <w:tcW w:w="1785" w:type="dxa"/>
            <w:tcMar/>
            <w:vAlign w:val="center"/>
          </w:tcPr>
          <w:p w:rsidR="28D30116" w:rsidP="28D30116" w:rsidRDefault="28D30116" w14:paraId="4613287A" w14:textId="0157E907">
            <w:pPr>
              <w:pStyle w:val="Normal"/>
              <w:rPr>
                <w:b w:val="1"/>
                <w:bCs w:val="1"/>
              </w:rPr>
            </w:pPr>
            <w:r w:rsidRPr="28D30116" w:rsidR="28D30116">
              <w:rPr>
                <w:b w:val="1"/>
                <w:bCs w:val="1"/>
              </w:rPr>
              <w:t>IAST</w:t>
            </w:r>
          </w:p>
        </w:tc>
        <w:tc>
          <w:tcPr>
            <w:tcW w:w="2430" w:type="dxa"/>
            <w:tcMar/>
            <w:vAlign w:val="center"/>
          </w:tcPr>
          <w:p w:rsidR="28D30116" w:rsidP="28D30116" w:rsidRDefault="28D30116" w14:paraId="39B71D26" w14:textId="249A5A23">
            <w:pPr>
              <w:pStyle w:val="Normal"/>
              <w:rPr>
                <w:b w:val="1"/>
                <w:bCs w:val="1"/>
              </w:rPr>
            </w:pPr>
            <w:r w:rsidRPr="28D30116" w:rsidR="28D30116">
              <w:rPr>
                <w:b w:val="1"/>
                <w:bCs w:val="1"/>
              </w:rPr>
              <w:t>English</w:t>
            </w:r>
          </w:p>
        </w:tc>
      </w:tr>
      <w:tr w:rsidR="28D30116" w:rsidTr="28D30116" w14:paraId="471417EC">
        <w:trPr>
          <w:trHeight w:val="300"/>
        </w:trPr>
        <w:tc>
          <w:tcPr>
            <w:tcW w:w="1419" w:type="dxa"/>
            <w:tcMar/>
            <w:vAlign w:val="center"/>
          </w:tcPr>
          <w:p w:rsidR="28D30116" w:rsidP="28D30116" w:rsidRDefault="28D30116" w14:paraId="5D47279D" w14:textId="3833CC23">
            <w:pPr>
              <w:pStyle w:val="Normal"/>
            </w:pPr>
            <w:r w:rsidR="28D30116">
              <w:rPr/>
              <w:t>रूह</w:t>
            </w:r>
          </w:p>
        </w:tc>
        <w:tc>
          <w:tcPr>
            <w:tcW w:w="1785" w:type="dxa"/>
            <w:tcMar/>
            <w:vAlign w:val="center"/>
          </w:tcPr>
          <w:p w:rsidR="28D30116" w:rsidP="28D30116" w:rsidRDefault="28D30116" w14:paraId="5CC8281F" w14:textId="63EE8E2A">
            <w:pPr>
              <w:pStyle w:val="Normal"/>
            </w:pPr>
            <w:r w:rsidR="28D30116">
              <w:rPr/>
              <w:t>rūh</w:t>
            </w:r>
          </w:p>
        </w:tc>
        <w:tc>
          <w:tcPr>
            <w:tcW w:w="2430" w:type="dxa"/>
            <w:tcMar/>
            <w:vAlign w:val="center"/>
          </w:tcPr>
          <w:p w:rsidR="28D30116" w:rsidP="28D30116" w:rsidRDefault="28D30116" w14:paraId="3EBE60DC" w14:textId="4910DEF1">
            <w:pPr>
              <w:pStyle w:val="Normal"/>
            </w:pPr>
            <w:r w:rsidR="28D30116">
              <w:rPr/>
              <w:t>soul, spirit</w:t>
            </w:r>
          </w:p>
        </w:tc>
      </w:tr>
      <w:tr w:rsidR="28D30116" w:rsidTr="28D30116" w14:paraId="5083C748">
        <w:trPr>
          <w:trHeight w:val="300"/>
        </w:trPr>
        <w:tc>
          <w:tcPr>
            <w:tcW w:w="1419" w:type="dxa"/>
            <w:tcMar/>
            <w:vAlign w:val="center"/>
          </w:tcPr>
          <w:p w:rsidR="28D30116" w:rsidP="28D30116" w:rsidRDefault="28D30116" w14:paraId="56588FA1" w14:textId="2BF3723C">
            <w:pPr>
              <w:pStyle w:val="Normal"/>
            </w:pPr>
            <w:r w:rsidR="28D30116">
              <w:rPr/>
              <w:t>रूहानी</w:t>
            </w:r>
          </w:p>
        </w:tc>
        <w:tc>
          <w:tcPr>
            <w:tcW w:w="1785" w:type="dxa"/>
            <w:tcMar/>
            <w:vAlign w:val="center"/>
          </w:tcPr>
          <w:p w:rsidR="28D30116" w:rsidP="28D30116" w:rsidRDefault="28D30116" w14:paraId="74AA016F" w14:textId="0CD247AB">
            <w:pPr>
              <w:pStyle w:val="Normal"/>
            </w:pPr>
            <w:r w:rsidR="28D30116">
              <w:rPr/>
              <w:t>rūhānī</w:t>
            </w:r>
          </w:p>
        </w:tc>
        <w:tc>
          <w:tcPr>
            <w:tcW w:w="2430" w:type="dxa"/>
            <w:tcMar/>
            <w:vAlign w:val="center"/>
          </w:tcPr>
          <w:p w:rsidR="28D30116" w:rsidP="28D30116" w:rsidRDefault="28D30116" w14:paraId="26408A2D" w14:textId="7CEB6B61">
            <w:pPr>
              <w:pStyle w:val="Normal"/>
            </w:pPr>
            <w:r w:rsidR="28D30116">
              <w:rPr/>
              <w:t>spiritual</w:t>
            </w:r>
          </w:p>
        </w:tc>
      </w:tr>
      <w:tr w:rsidR="28D30116" w:rsidTr="28D30116" w14:paraId="0F449ABE">
        <w:trPr>
          <w:trHeight w:val="300"/>
        </w:trPr>
        <w:tc>
          <w:tcPr>
            <w:tcW w:w="1419" w:type="dxa"/>
            <w:tcMar/>
            <w:vAlign w:val="center"/>
          </w:tcPr>
          <w:p w:rsidR="28D30116" w:rsidP="28D30116" w:rsidRDefault="28D30116" w14:paraId="4DCA7A96" w14:textId="384603A3">
            <w:pPr>
              <w:pStyle w:val="Normal"/>
            </w:pPr>
            <w:r w:rsidR="28D30116">
              <w:rPr/>
              <w:t>रूहानी बाप</w:t>
            </w:r>
          </w:p>
        </w:tc>
        <w:tc>
          <w:tcPr>
            <w:tcW w:w="1785" w:type="dxa"/>
            <w:tcMar/>
            <w:vAlign w:val="center"/>
          </w:tcPr>
          <w:p w:rsidR="28D30116" w:rsidP="28D30116" w:rsidRDefault="28D30116" w14:paraId="75BC552F" w14:textId="24324678">
            <w:pPr>
              <w:pStyle w:val="Normal"/>
            </w:pPr>
            <w:r w:rsidR="28D30116">
              <w:rPr/>
              <w:t>rūhānī bāp</w:t>
            </w:r>
          </w:p>
        </w:tc>
        <w:tc>
          <w:tcPr>
            <w:tcW w:w="2430" w:type="dxa"/>
            <w:tcMar/>
            <w:vAlign w:val="center"/>
          </w:tcPr>
          <w:p w:rsidR="28D30116" w:rsidP="28D30116" w:rsidRDefault="28D30116" w14:paraId="214EB879" w14:textId="1A3A663E">
            <w:pPr>
              <w:pStyle w:val="Normal"/>
            </w:pPr>
            <w:r w:rsidR="28D30116">
              <w:rPr/>
              <w:t>Spiritual Father</w:t>
            </w:r>
          </w:p>
        </w:tc>
      </w:tr>
      <w:tr w:rsidR="28D30116" w:rsidTr="28D30116" w14:paraId="3AC4F4B6">
        <w:trPr>
          <w:trHeight w:val="300"/>
        </w:trPr>
        <w:tc>
          <w:tcPr>
            <w:tcW w:w="1419" w:type="dxa"/>
            <w:tcMar/>
            <w:vAlign w:val="center"/>
          </w:tcPr>
          <w:p w:rsidR="28D30116" w:rsidP="28D30116" w:rsidRDefault="28D30116" w14:paraId="1C485A95" w14:textId="075D7F3F">
            <w:pPr>
              <w:pStyle w:val="Normal"/>
            </w:pPr>
            <w:r w:rsidR="28D30116">
              <w:rPr/>
              <w:t>रूहानी बच्चे</w:t>
            </w:r>
          </w:p>
        </w:tc>
        <w:tc>
          <w:tcPr>
            <w:tcW w:w="1785" w:type="dxa"/>
            <w:tcMar/>
            <w:vAlign w:val="center"/>
          </w:tcPr>
          <w:p w:rsidR="28D30116" w:rsidP="28D30116" w:rsidRDefault="28D30116" w14:paraId="6500BAF6" w14:textId="6A0CA26B">
            <w:pPr>
              <w:pStyle w:val="Normal"/>
            </w:pPr>
            <w:r w:rsidR="28D30116">
              <w:rPr/>
              <w:t>rūhānī bacce</w:t>
            </w:r>
          </w:p>
        </w:tc>
        <w:tc>
          <w:tcPr>
            <w:tcW w:w="2430" w:type="dxa"/>
            <w:tcMar/>
            <w:vAlign w:val="center"/>
          </w:tcPr>
          <w:p w:rsidR="28D30116" w:rsidP="28D30116" w:rsidRDefault="28D30116" w14:paraId="0DB61C5D" w14:textId="6B38ABFD">
            <w:pPr>
              <w:pStyle w:val="Normal"/>
            </w:pPr>
            <w:r w:rsidR="28D30116">
              <w:rPr/>
              <w:t>spiritual children</w:t>
            </w:r>
          </w:p>
        </w:tc>
      </w:tr>
      <w:tr w:rsidR="28D30116" w:rsidTr="28D30116" w14:paraId="0A36A32D">
        <w:trPr>
          <w:trHeight w:val="300"/>
        </w:trPr>
        <w:tc>
          <w:tcPr>
            <w:tcW w:w="1419" w:type="dxa"/>
            <w:tcMar/>
            <w:vAlign w:val="center"/>
          </w:tcPr>
          <w:p w:rsidR="28D30116" w:rsidP="28D30116" w:rsidRDefault="28D30116" w14:paraId="121AB357" w14:textId="0931EF8F">
            <w:pPr>
              <w:pStyle w:val="Normal"/>
            </w:pPr>
            <w:r w:rsidR="28D30116">
              <w:rPr/>
              <w:t>रूहानी जन्म</w:t>
            </w:r>
          </w:p>
        </w:tc>
        <w:tc>
          <w:tcPr>
            <w:tcW w:w="1785" w:type="dxa"/>
            <w:tcMar/>
            <w:vAlign w:val="center"/>
          </w:tcPr>
          <w:p w:rsidR="28D30116" w:rsidP="28D30116" w:rsidRDefault="28D30116" w14:paraId="44AB8F17" w14:textId="100DCD10">
            <w:pPr>
              <w:pStyle w:val="Normal"/>
            </w:pPr>
            <w:r w:rsidR="28D30116">
              <w:rPr/>
              <w:t>rūhānī janma</w:t>
            </w:r>
          </w:p>
        </w:tc>
        <w:tc>
          <w:tcPr>
            <w:tcW w:w="2430" w:type="dxa"/>
            <w:tcMar/>
            <w:vAlign w:val="center"/>
          </w:tcPr>
          <w:p w:rsidR="28D30116" w:rsidP="28D30116" w:rsidRDefault="28D30116" w14:paraId="7E6F1C6E" w14:textId="4DD0BD63">
            <w:pPr>
              <w:pStyle w:val="Normal"/>
            </w:pPr>
            <w:r w:rsidR="28D30116">
              <w:rPr/>
              <w:t>spiritual birth</w:t>
            </w:r>
          </w:p>
        </w:tc>
      </w:tr>
    </w:tbl>
    <w:p xmlns:wp14="http://schemas.microsoft.com/office/word/2010/wordml" w:rsidP="28D30116" wp14:paraId="2C636D07" wp14:textId="2E1D10C7">
      <w:pPr>
        <w:pStyle w:val="Heading3"/>
        <w:bidi w:val="0"/>
      </w:pPr>
      <w:r w:rsidRPr="28D30116" w:rsidR="34A11C49">
        <w:rPr>
          <w:noProof w:val="0"/>
          <w:lang w:val="fr-FR"/>
        </w:rPr>
        <w:t>5. A second sentence without a verb</w:t>
      </w:r>
    </w:p>
    <w:p xmlns:wp14="http://schemas.microsoft.com/office/word/2010/wordml" w:rsidP="28D30116" wp14:paraId="32F8B5C7" wp14:textId="5B502F7E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गोद में रूहानी जन्म।</w:t>
      </w:r>
    </w:p>
    <w:p xmlns:wp14="http://schemas.microsoft.com/office/word/2010/wordml" w:rsidP="28D30116" wp14:paraId="46F38F9C" wp14:textId="524A8727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Īśvarīya god meṃ rūhānī janma.</w:t>
      </w:r>
    </w:p>
    <w:p xmlns:wp14="http://schemas.microsoft.com/office/word/2010/wordml" w:rsidP="28D30116" wp14:paraId="12344A69" wp14:textId="5BB7FA60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This sentence contains no conjugated verb.</w:t>
      </w:r>
    </w:p>
    <w:p xmlns:wp14="http://schemas.microsoft.com/office/word/2010/wordml" w:rsidP="28D30116" wp14:paraId="2F1059E3" wp14:textId="52AA0BCD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It is an elliptical construction, common in spoken Hindi.</w:t>
      </w:r>
    </w:p>
    <w:p xmlns:wp14="http://schemas.microsoft.com/office/word/2010/wordml" w:rsidP="28D30116" wp14:paraId="4FCC7908" wp14:textId="6D058C95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complete sentence could be:</w:t>
      </w:r>
    </w:p>
    <w:p xmlns:wp14="http://schemas.microsoft.com/office/word/2010/wordml" w:rsidP="28D30116" wp14:paraId="484FCD8A" wp14:textId="1D579BE1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यह ईश्वरीय गोद में रूहानी जन्म है।</w:t>
      </w:r>
    </w:p>
    <w:p xmlns:wp14="http://schemas.microsoft.com/office/word/2010/wordml" w:rsidP="28D30116" wp14:paraId="7596DB92" wp14:textId="6B306B2B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Yah īśvarīya god meṃ rūhānī janma hai.</w:t>
      </w:r>
    </w:p>
    <w:p xmlns:wp14="http://schemas.microsoft.com/office/word/2010/wordml" w:rsidP="28D30116" wp14:paraId="600721C9" wp14:textId="2C1515E6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“This is a spiritual birth in God's lap.”</w:t>
      </w:r>
    </w:p>
    <w:p xmlns:wp14="http://schemas.microsoft.com/office/word/2010/wordml" w:rsidP="28D30116" wp14:paraId="76FD27C1" wp14:textId="442A9B87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original version is shorter and serves to clarify the meaning of मरजीवा जन्म (marjīvā janma).</w:t>
      </w:r>
    </w:p>
    <w:p xmlns:wp14="http://schemas.microsoft.com/office/word/2010/wordml" w:rsidP="28D30116" wp14:paraId="3FB61C7C" wp14:textId="68E5533B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8D30116" wp14:paraId="5DBDA912" wp14:textId="120B2080">
      <w:pPr>
        <w:pStyle w:val="Heading2"/>
        <w:bidi w:val="0"/>
      </w:pPr>
      <w:r w:rsidRPr="28D30116" w:rsidR="34A11C49">
        <w:rPr>
          <w:noProof w:val="0"/>
          <w:lang w:val="fr-FR"/>
        </w:rPr>
        <w:t>🌱 Meaning in the BK Context</w:t>
      </w:r>
    </w:p>
    <w:p xmlns:wp14="http://schemas.microsoft.com/office/word/2010/wordml" w:rsidP="28D30116" wp14:paraId="7E43CDB0" wp14:textId="2AF2068B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two expressions describe the same spiritual transformation from two different perspectives.</w:t>
      </w:r>
    </w:p>
    <w:p xmlns:wp14="http://schemas.microsoft.com/office/word/2010/wordml" w:rsidP="28D30116" wp14:paraId="5890FDB6" wp14:textId="24436D6D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जन्म (marjīvā janma) emphasizes the break with one's former life: one stops identifying with one's previous existence and attachments.</w:t>
      </w:r>
    </w:p>
    <w:p xmlns:wp14="http://schemas.microsoft.com/office/word/2010/wordml" w:rsidP="28D30116" wp14:paraId="1790B158" wp14:textId="73C9ABF8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 गोद में रूहानी जन्म (īśvarīya god meṃ rūhānī janma) emphasizes the new relationship with God: the soul now considers itself a child of the Spiritual Father.</w:t>
      </w:r>
    </w:p>
    <w:p xmlns:wp14="http://schemas.microsoft.com/office/word/2010/wordml" w:rsidP="28D30116" wp14:paraId="1BFA9456" wp14:textId="5E782AD9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In the surrounding Murli passage, Baba distinguishes three kinds of childhood or belonging:</w:t>
      </w:r>
    </w:p>
    <w:p xmlns:wp14="http://schemas.microsoft.com/office/word/2010/wordml" w:rsidP="28D30116" wp14:paraId="1A9812E1" wp14:textId="3C260B0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लौकिक बचपन (laukika bacpana) — childhood within a physical family.</w:t>
      </w:r>
    </w:p>
    <w:p xmlns:wp14="http://schemas.microsoft.com/office/word/2010/wordml" w:rsidP="28D30116" wp14:paraId="436F6BE4" wp14:textId="3EA0C4F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निवृत्ति मार्ग (nivṛtti mārga) — the path of renunciation, in which someone leaves their family and becomes a disciple of a guru.</w:t>
      </w:r>
    </w:p>
    <w:p xmlns:wp14="http://schemas.microsoft.com/office/word/2010/wordml" w:rsidP="28D30116" wp14:paraId="6FC98C4C" wp14:textId="3FF6FFB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जन्म (marjīvā janma) — spiritual rebirth, in which the soul accepts God as its Father and recognizes itself as His child.</w:t>
      </w:r>
    </w:p>
    <w:p xmlns:wp14="http://schemas.microsoft.com/office/word/2010/wordml" w:rsidP="28D30116" wp14:paraId="7BFF5B44" wp14:textId="1A5B2D94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distinctive feature of the third case is that it does not require physically leaving one's family. It is primarily an inner transformation and a new spiritual relationship.</w:t>
      </w:r>
    </w:p>
    <w:p xmlns:wp14="http://schemas.microsoft.com/office/word/2010/wordml" w:rsidP="28D30116" wp14:paraId="2E0E3BC1" wp14:textId="3F8BE640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8D30116" wp14:paraId="66DBE396" wp14:textId="546E1ADC">
      <w:pPr>
        <w:pStyle w:val="Heading2"/>
        <w:bidi w:val="0"/>
      </w:pPr>
      <w:r w:rsidRPr="28D30116" w:rsidR="34A11C49">
        <w:rPr>
          <w:noProof w:val="0"/>
          <w:lang w:val="fr-FR"/>
        </w:rPr>
        <w:t>✨ Key Takeaway</w:t>
      </w:r>
    </w:p>
    <w:p xmlns:wp14="http://schemas.microsoft.com/office/word/2010/wordml" w:rsidP="28D30116" wp14:paraId="24F5354B" wp14:textId="24AD5450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The essential distinction is:</w:t>
      </w:r>
    </w:p>
    <w:p xmlns:wp14="http://schemas.microsoft.com/office/word/2010/wordml" w:rsidP="28D30116" wp14:paraId="35ABF97D" wp14:textId="07A6B7A4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मरजीवा (marjīvā) — symbolically dying to one's former life.</w:t>
      </w:r>
    </w:p>
    <w:p xmlns:wp14="http://schemas.microsoft.com/office/word/2010/wordml" w:rsidP="28D30116" wp14:paraId="7A2A69E2" wp14:textId="6088B3CE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जन्म (rūhānī janma) — being born into a new spiritual life.</w:t>
      </w:r>
    </w:p>
    <w:p xmlns:wp14="http://schemas.microsoft.com/office/word/2010/wordml" w:rsidP="28D30116" wp14:paraId="45B886A8" wp14:textId="5E1441E2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the overall meaning is:</w:t>
      </w:r>
    </w:p>
    <w:p xmlns:wp14="http://schemas.microsoft.com/office/word/2010/wordml" w:rsidP="28D30116" wp14:paraId="6C7C0FE2" wp14:textId="42144374">
      <w:pPr>
        <w:bidi w:val="0"/>
        <w:spacing w:before="240" w:beforeAutospacing="off" w:after="240" w:afterAutospacing="off"/>
      </w:pPr>
      <w:r w:rsidRPr="28D30116" w:rsidR="34A11C49">
        <w:rPr>
          <w:rFonts w:ascii="Aptos" w:hAnsi="Aptos" w:eastAsia="Aptos" w:cs="Aptos"/>
          <w:noProof w:val="0"/>
          <w:sz w:val="24"/>
          <w:szCs w:val="24"/>
          <w:lang w:val="fr-FR"/>
        </w:rPr>
        <w:t>“To die to one's former identity and be reborn as a child of God, while continuing to live in this world.”</w:t>
      </w:r>
    </w:p>
    <w:p xmlns:wp14="http://schemas.microsoft.com/office/word/2010/wordml" w:rsidP="28D30116" wp14:paraId="2D2008F3" wp14:textId="00746D2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D30116" wp14:paraId="66B4B940" wp14:textId="29B958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D30116" wp14:paraId="10260AE3" wp14:textId="34A6641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D30116" w:rsidR="761DF0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8D30116" wp14:paraId="3BFEFB25" wp14:textId="6DE7BFD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92a73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b5515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032ef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53499B"/>
    <w:rsid w:val="00763A7A"/>
    <w:rsid w:val="04C7BA3A"/>
    <w:rsid w:val="06A2AC2C"/>
    <w:rsid w:val="0AAAB0F3"/>
    <w:rsid w:val="14E0BE33"/>
    <w:rsid w:val="177E702C"/>
    <w:rsid w:val="18880F80"/>
    <w:rsid w:val="28D30116"/>
    <w:rsid w:val="291610D9"/>
    <w:rsid w:val="2D9E7595"/>
    <w:rsid w:val="2D9E7595"/>
    <w:rsid w:val="34A11C49"/>
    <w:rsid w:val="405370F5"/>
    <w:rsid w:val="59316E02"/>
    <w:rsid w:val="61BDA88D"/>
    <w:rsid w:val="65CC2CB1"/>
    <w:rsid w:val="65CC2CB1"/>
    <w:rsid w:val="6C8CBF47"/>
    <w:rsid w:val="6F26C543"/>
    <w:rsid w:val="7153499B"/>
    <w:rsid w:val="71D49D83"/>
    <w:rsid w:val="761DF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F6DB"/>
  <w15:chartTrackingRefBased/>
  <w15:docId w15:val="{0FFB14F2-2380-4275-9724-FC85C64936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8D301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8D301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8D301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8D3011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8ce0e88296c459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2026-11-07T10:45:27.5337093Z</dcterms:created>
  <dcterms:modified xsi:type="dcterms:W3CDTF">2026-11-07T11:17:41.8598095Z</dcterms:modified>
  <dc:creator>Jacques VUILLAUME</dc:creator>
  <lastModifiedBy>Jacques VUILLAUME</lastModifiedBy>
</coreProperties>
</file>