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8C5C83" wp14:paraId="2A61473E" wp14:textId="3E75BEE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8C5C83" w:rsidR="05AC6F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25 août 2025</w:t>
      </w:r>
    </w:p>
    <w:p xmlns:wp14="http://schemas.microsoft.com/office/word/2010/wordml" w:rsidP="598C5C83" wp14:paraId="7B0119B3" wp14:textId="21D3A8A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8C5C83" wp14:paraId="41D82AC2" wp14:textId="58C07A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8C5C83" w:rsidR="05AC6F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25 août 2025</w:t>
      </w:r>
    </w:p>
    <w:p xmlns:wp14="http://schemas.microsoft.com/office/word/2010/wordml" w:rsidP="598C5C83" wp14:paraId="255FDE1F" wp14:textId="78E605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8C5C83" wp14:paraId="623F1490" wp14:textId="48C453F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8C5C83" w:rsidR="05AC6F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98C5C83" wp14:paraId="691AAF60" wp14:textId="22657B6E">
      <w:pPr>
        <w:spacing w:before="0" w:beforeAutospacing="off" w:after="0" w:afterAutospacing="off"/>
      </w:pPr>
      <w:r w:rsidRPr="598C5C83" w:rsidR="5A0B4EE4">
        <w:rPr>
          <w:rFonts w:ascii="Arial" w:hAnsi="Arial" w:eastAsia="Arial" w:cs="Arial"/>
          <w:noProof w:val="0"/>
          <w:sz w:val="24"/>
          <w:szCs w:val="24"/>
          <w:lang w:val="fr-FR"/>
        </w:rPr>
        <w:t>जो पास्ट हो जाता है वह फिर फ्युचर होता है।</w:t>
      </w:r>
    </w:p>
    <w:p xmlns:wp14="http://schemas.microsoft.com/office/word/2010/wordml" w:rsidP="598C5C83" wp14:paraId="1BD6AF87" wp14:textId="5CEC10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98C5C83" wp14:paraId="52017DC7" wp14:textId="2C546E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8C5C83" w:rsidR="05AC6F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598C5C83" wp14:paraId="5C0206C8" wp14:textId="5528AC98">
      <w:pPr>
        <w:spacing w:before="0" w:beforeAutospacing="off" w:after="0" w:afterAutospacing="off"/>
      </w:pPr>
      <w:r w:rsidRPr="598C5C83" w:rsidR="08EE3FC3">
        <w:rPr>
          <w:rFonts w:ascii="Arial" w:hAnsi="Arial" w:eastAsia="Arial" w:cs="Arial"/>
          <w:noProof w:val="0"/>
          <w:sz w:val="24"/>
          <w:szCs w:val="24"/>
          <w:lang w:val="fr-FR"/>
        </w:rPr>
        <w:t>jo pāsaṭ ho jātā hai vah phir phyucar hotā hai.</w:t>
      </w:r>
    </w:p>
    <w:p xmlns:wp14="http://schemas.microsoft.com/office/word/2010/wordml" w:rsidP="598C5C83" wp14:paraId="49DA6C18" wp14:textId="125630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98C5C83" wp14:paraId="67C3A267" wp14:textId="788079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8C5C83" w:rsidR="05AC6F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Traduction</w:t>
      </w:r>
    </w:p>
    <w:p xmlns:wp14="http://schemas.microsoft.com/office/word/2010/wordml" wp14:paraId="2BF7B510" wp14:textId="086B4A25">
      <w:r w:rsidRPr="598C5C83" w:rsidR="7E0CF39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Ce qui devient le passé devient ensuite le futur. </w:t>
      </w:r>
    </w:p>
    <w:p xmlns:wp14="http://schemas.microsoft.com/office/word/2010/wordml" wp14:paraId="4345F52C" wp14:textId="31C9D4ED">
      <w:r w:rsidRPr="598C5C83" w:rsidR="7E0CF39A">
        <w:rPr>
          <w:rFonts w:ascii="Arial" w:hAnsi="Arial" w:eastAsia="Arial" w:cs="Arial"/>
          <w:noProof w:val="0"/>
          <w:sz w:val="24"/>
          <w:szCs w:val="24"/>
          <w:lang w:val="fr-FR"/>
        </w:rPr>
        <w:t>(</w:t>
      </w:r>
      <w:r w:rsidRPr="598C5C83" w:rsidR="7E0CF39A">
        <w:rPr>
          <w:rFonts w:ascii="Arial" w:hAnsi="Arial" w:eastAsia="Arial" w:cs="Arial"/>
          <w:noProof w:val="0"/>
          <w:sz w:val="24"/>
          <w:szCs w:val="24"/>
          <w:lang w:val="fr-FR"/>
        </w:rPr>
        <w:t>ou</w:t>
      </w:r>
      <w:r w:rsidRPr="598C5C83" w:rsidR="7E0CF39A">
        <w:rPr>
          <w:rFonts w:ascii="Arial" w:hAnsi="Arial" w:eastAsia="Arial" w:cs="Arial"/>
          <w:noProof w:val="0"/>
          <w:sz w:val="24"/>
          <w:szCs w:val="24"/>
          <w:lang w:val="fr-FR"/>
        </w:rPr>
        <w:t>, de manière plus littérale : « Ce qui passe dans le passé devient à nouveau le futur. »)</w:t>
      </w:r>
    </w:p>
    <w:p xmlns:wp14="http://schemas.microsoft.com/office/word/2010/wordml" w:rsidP="598C5C83" wp14:paraId="31262AE9" wp14:textId="3BAB03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98C5C83" wp14:paraId="04623B75" wp14:textId="310C7C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8C5C83" w:rsidR="05AC6F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98C5C83" wp14:paraId="2BD97405" wp14:textId="218AFD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जो (jo)</w:t>
      </w:r>
      <w:r w:rsidRPr="598C5C83" w:rsidR="2349F030">
        <w:rPr>
          <w:noProof w:val="0"/>
          <w:lang w:val="fr-FR"/>
        </w:rPr>
        <w:t xml:space="preserve"> : « ce qui / celui qui » (pronom relatif)</w:t>
      </w:r>
    </w:p>
    <w:p xmlns:wp14="http://schemas.microsoft.com/office/word/2010/wordml" w:rsidP="598C5C83" wp14:paraId="458F89D6" wp14:textId="1F8836E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पास्ट (pāsaṭ)</w:t>
      </w:r>
      <w:r w:rsidRPr="598C5C83" w:rsidR="2349F030">
        <w:rPr>
          <w:noProof w:val="0"/>
          <w:lang w:val="fr-FR"/>
        </w:rPr>
        <w:t xml:space="preserve"> : « passé » (emprunté à l’anglais </w:t>
      </w:r>
      <w:r w:rsidRPr="598C5C83" w:rsidR="2349F030">
        <w:rPr>
          <w:i w:val="1"/>
          <w:iCs w:val="1"/>
          <w:noProof w:val="0"/>
          <w:lang w:val="fr-FR"/>
        </w:rPr>
        <w:t>past</w:t>
      </w:r>
      <w:r w:rsidRPr="598C5C83" w:rsidR="2349F030">
        <w:rPr>
          <w:noProof w:val="0"/>
          <w:lang w:val="fr-FR"/>
        </w:rPr>
        <w:t>)</w:t>
      </w:r>
    </w:p>
    <w:p xmlns:wp14="http://schemas.microsoft.com/office/word/2010/wordml" w:rsidP="598C5C83" wp14:paraId="1DDA12D1" wp14:textId="77D3FF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हो जाता है (ho jātā hai)</w:t>
      </w:r>
      <w:r w:rsidRPr="598C5C83" w:rsidR="2349F030">
        <w:rPr>
          <w:noProof w:val="0"/>
          <w:lang w:val="fr-FR"/>
        </w:rPr>
        <w:t xml:space="preserve"> : « devient, se transforme, finit par être »</w:t>
      </w:r>
    </w:p>
    <w:p xmlns:wp14="http://schemas.microsoft.com/office/word/2010/wordml" w:rsidP="598C5C83" wp14:paraId="435A04AF" wp14:textId="10068B2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हो (ho)</w:t>
      </w:r>
      <w:r w:rsidRPr="598C5C83" w:rsidR="2349F030">
        <w:rPr>
          <w:noProof w:val="0"/>
          <w:lang w:val="fr-FR"/>
        </w:rPr>
        <w:t xml:space="preserve"> : forme du verbe </w:t>
      </w:r>
      <w:r w:rsidRPr="598C5C83" w:rsidR="2349F030">
        <w:rPr>
          <w:i w:val="1"/>
          <w:iCs w:val="1"/>
          <w:noProof w:val="0"/>
          <w:lang w:val="fr-FR"/>
        </w:rPr>
        <w:t>honā</w:t>
      </w:r>
      <w:r w:rsidRPr="598C5C83" w:rsidR="2349F030">
        <w:rPr>
          <w:noProof w:val="0"/>
          <w:lang w:val="fr-FR"/>
        </w:rPr>
        <w:t xml:space="preserve"> (être, devenir)</w:t>
      </w:r>
    </w:p>
    <w:p xmlns:wp14="http://schemas.microsoft.com/office/word/2010/wordml" w:rsidP="598C5C83" wp14:paraId="1C17FC56" wp14:textId="0F8FD81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जाता है (jātā hai)</w:t>
      </w:r>
      <w:r w:rsidRPr="598C5C83" w:rsidR="2349F030">
        <w:rPr>
          <w:noProof w:val="0"/>
          <w:lang w:val="fr-FR"/>
        </w:rPr>
        <w:t xml:space="preserve"> : auxiliaire aspectuel indiquant un processus, un changement qui s’accomplit ou un état qui se produit de façon régulière/naturelle.</w:t>
      </w:r>
    </w:p>
    <w:p xmlns:wp14="http://schemas.microsoft.com/office/word/2010/wordml" w:rsidP="598C5C83" wp14:paraId="088036C7" wp14:textId="5ACC432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वह (vah)</w:t>
      </w:r>
      <w:r w:rsidRPr="598C5C83" w:rsidR="2349F030">
        <w:rPr>
          <w:noProof w:val="0"/>
          <w:lang w:val="fr-FR"/>
        </w:rPr>
        <w:t xml:space="preserve"> : « cela / ce / il / elle » (pronom démonstratif)</w:t>
      </w:r>
    </w:p>
    <w:p xmlns:wp14="http://schemas.microsoft.com/office/word/2010/wordml" w:rsidP="598C5C83" wp14:paraId="533BCA3C" wp14:textId="0972E7F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फिर (phir)</w:t>
      </w:r>
      <w:r w:rsidRPr="598C5C83" w:rsidR="2349F030">
        <w:rPr>
          <w:noProof w:val="0"/>
          <w:lang w:val="fr-FR"/>
        </w:rPr>
        <w:t xml:space="preserve"> : « de nouveau, ensuite »</w:t>
      </w:r>
    </w:p>
    <w:p xmlns:wp14="http://schemas.microsoft.com/office/word/2010/wordml" w:rsidP="598C5C83" wp14:paraId="7A242B4B" wp14:textId="63DA7AA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फ्युचर (phyucar)</w:t>
      </w:r>
      <w:r w:rsidRPr="598C5C83" w:rsidR="2349F030">
        <w:rPr>
          <w:noProof w:val="0"/>
          <w:lang w:val="fr-FR"/>
        </w:rPr>
        <w:t xml:space="preserve"> : « futur » (emprunté à l’anglais </w:t>
      </w:r>
      <w:r w:rsidRPr="598C5C83" w:rsidR="2349F030">
        <w:rPr>
          <w:i w:val="1"/>
          <w:iCs w:val="1"/>
          <w:noProof w:val="0"/>
          <w:lang w:val="fr-FR"/>
        </w:rPr>
        <w:t>future</w:t>
      </w:r>
      <w:r w:rsidRPr="598C5C83" w:rsidR="2349F030">
        <w:rPr>
          <w:noProof w:val="0"/>
          <w:lang w:val="fr-FR"/>
        </w:rPr>
        <w:t>)</w:t>
      </w:r>
    </w:p>
    <w:p xmlns:wp14="http://schemas.microsoft.com/office/word/2010/wordml" w:rsidP="598C5C83" wp14:paraId="21586082" wp14:textId="1064345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fr-FR"/>
        </w:rPr>
      </w:pPr>
      <w:r w:rsidRPr="598C5C83" w:rsidR="2349F030">
        <w:rPr>
          <w:b w:val="1"/>
          <w:bCs w:val="1"/>
          <w:noProof w:val="0"/>
          <w:lang w:val="fr-FR"/>
        </w:rPr>
        <w:t>होता है (hotā hai)</w:t>
      </w:r>
      <w:r w:rsidRPr="598C5C83" w:rsidR="2349F030">
        <w:rPr>
          <w:noProof w:val="0"/>
          <w:lang w:val="fr-FR"/>
        </w:rPr>
        <w:t xml:space="preserve"> : « est, devient » (valeur habituelle ou générale).</w:t>
      </w:r>
    </w:p>
    <w:p xmlns:wp14="http://schemas.microsoft.com/office/word/2010/wordml" w:rsidP="598C5C83" wp14:paraId="450764CE" wp14:textId="0F0FDFE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8C5C83" wp14:paraId="5673F591" wp14:textId="7A82F2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8C5C83" w:rsidR="05AC6F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598C5C83" wp14:paraId="5973F335" wp14:textId="3FB0659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relative-correlative :</w:t>
      </w:r>
    </w:p>
    <w:p xmlns:wp14="http://schemas.microsoft.com/office/word/2010/wordml" w:rsidP="598C5C83" wp14:paraId="749E04BF" wp14:textId="410C8FB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s’articule autour de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... vah ...</w:t>
      </w:r>
    </w:p>
    <w:p xmlns:wp14="http://schemas.microsoft.com/office/word/2010/wordml" w:rsidP="598C5C83" wp14:paraId="002B033D" wp14:textId="26B64ED6">
      <w:pPr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... वह ...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 qui …, cela … »</w:t>
      </w:r>
    </w:p>
    <w:p xmlns:wp14="http://schemas.microsoft.com/office/word/2010/wordml" w:rsidP="598C5C83" wp14:paraId="1A26F166" wp14:textId="716E81AE">
      <w:pPr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structure très courante en hindi pour relier deux parties de la phrase.</w:t>
      </w:r>
    </w:p>
    <w:p xmlns:wp14="http://schemas.microsoft.com/office/word/2010/wordml" w:rsidP="598C5C83" wp14:paraId="416B099A" wp14:textId="3C5F79FE">
      <w:pPr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138E5D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👉 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598C5C83" wp14:paraId="439F78A7" wp14:textId="1239700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पास्ट हो जाता है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 qui devient passé »</w:t>
      </w:r>
    </w:p>
    <w:p xmlns:wp14="http://schemas.microsoft.com/office/word/2010/wordml" w:rsidP="598C5C83" wp14:paraId="48BD3C0F" wp14:textId="0A05971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... होता है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cela devient … »</w:t>
      </w:r>
    </w:p>
    <w:p xmlns:wp14="http://schemas.microsoft.com/office/word/2010/wordml" w:rsidP="598C5C83" wp14:paraId="36D64955" wp14:textId="153FD93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Emploi de </w:t>
      </w:r>
      <w:r w:rsidRPr="598C5C83" w:rsidR="0E4E5F29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ho jātā hai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98C5C83" wp14:paraId="63DDD278" wp14:textId="744B52A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honā (होना)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/ devenir.</w:t>
      </w:r>
    </w:p>
    <w:p xmlns:wp14="http://schemas.microsoft.com/office/word/2010/wordml" w:rsidP="598C5C83" wp14:paraId="357C892E" wp14:textId="5546BAD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Combiné avec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jānā (जाना)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 jānā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exprime qu’un état se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produit complètement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qu’un changement se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réalise naturellement / inévitablement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8C5C83" wp14:paraId="211F5B63" wp14:textId="6381BFE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598C5C83" w:rsidR="0E4E5F2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past ho jātā hai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cela devient passé », « cela passe dans le passé ».</w:t>
      </w:r>
    </w:p>
    <w:p xmlns:wp14="http://schemas.microsoft.com/office/word/2010/wordml" w:rsidP="598C5C83" wp14:paraId="6F9F080B" wp14:textId="424D061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Répétition avec </w:t>
      </w:r>
      <w:r w:rsidRPr="598C5C83" w:rsidR="0E4E5F29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phir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98C5C83" wp14:paraId="7C377880" wp14:textId="17D6F39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nouveau, encore, ensuite.</w:t>
      </w:r>
    </w:p>
    <w:p xmlns:wp14="http://schemas.microsoft.com/office/word/2010/wordml" w:rsidP="598C5C83" wp14:paraId="6F1ED393" wp14:textId="0970A82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>Indique la cyclicité : ce qui est passé revient comme futur.</w:t>
      </w:r>
    </w:p>
    <w:p xmlns:wp14="http://schemas.microsoft.com/office/word/2010/wordml" w:rsidP="598C5C83" wp14:paraId="522DCC65" wp14:textId="3891FB6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Emprunt lexical (anglais → hindi) :</w:t>
      </w:r>
    </w:p>
    <w:p xmlns:wp14="http://schemas.microsoft.com/office/word/2010/wordml" w:rsidP="598C5C83" wp14:paraId="08715DF0" wp14:textId="1F97E76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mots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past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598C5C83" w:rsidR="0E4E5F2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</w:t>
      </w: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empruntés directement à l’anglais, mais transcrits phonétiquement en devanāgarī.</w:t>
      </w:r>
    </w:p>
    <w:p xmlns:wp14="http://schemas.microsoft.com/office/word/2010/wordml" w:rsidP="598C5C83" wp14:paraId="52FBD4F7" wp14:textId="1F65E3D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0E4E5F29">
        <w:rPr>
          <w:rFonts w:ascii="Aptos" w:hAnsi="Aptos" w:eastAsia="Aptos" w:cs="Aptos"/>
          <w:noProof w:val="0"/>
          <w:sz w:val="24"/>
          <w:szCs w:val="24"/>
          <w:lang w:val="fr-FR"/>
        </w:rPr>
        <w:t>Cela est très fréquent dans le discours moderne, notamment spirituel ou philosophique, où l’on mêle anglais et hindi.</w:t>
      </w:r>
    </w:p>
    <w:p xmlns:wp14="http://schemas.microsoft.com/office/word/2010/wordml" w:rsidP="598C5C83" wp14:paraId="3644544D" wp14:textId="7A0D45F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8C5C83" wp14:paraId="634C8572" wp14:textId="21408A33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8C5C83" w:rsidR="05AC6F29">
        <w:rPr>
          <w:noProof w:val="0"/>
          <w:lang w:val="fr-FR"/>
        </w:rPr>
        <w:t xml:space="preserve">🪔 </w:t>
      </w:r>
      <w:r w:rsidRPr="598C5C83" w:rsidR="25A6FD3B">
        <w:rPr>
          <w:noProof w:val="0"/>
          <w:lang w:val="fr-FR"/>
        </w:rPr>
        <w:t>Contexte / Culture</w:t>
      </w:r>
    </w:p>
    <w:p xmlns:wp14="http://schemas.microsoft.com/office/word/2010/wordml" w:rsidP="598C5C83" wp14:paraId="460BEF81" wp14:textId="3F8C1194">
      <w:pPr>
        <w:spacing w:before="240" w:beforeAutospacing="off" w:after="240" w:afterAutospacing="off"/>
      </w:pPr>
      <w:r w:rsidRPr="598C5C83" w:rsidR="25A6FD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reflète une conception cyclique du temps, typique de nombreuses philosophies indiennes (et notamment des </w:t>
      </w:r>
      <w:r w:rsidRPr="598C5C83" w:rsidR="25A6FD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598C5C83" w:rsidR="25A6FD3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98C5C83" wp14:paraId="1B46CC17" wp14:textId="41DDB9A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25A6FD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vision, le passé revient inévitablement comme futur, car le temps n’est pas linéaire mais </w:t>
      </w:r>
      <w:r w:rsidRPr="598C5C83" w:rsidR="25A6FD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cyclique</w:t>
      </w:r>
      <w:r w:rsidRPr="598C5C83" w:rsidR="25A6FD3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8C5C83" wp14:paraId="0F6CBCCF" wp14:textId="27CC8DC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8C5C83" w:rsidR="25A6FD3B">
        <w:rPr>
          <w:rFonts w:ascii="Aptos" w:hAnsi="Aptos" w:eastAsia="Aptos" w:cs="Aptos"/>
          <w:noProof w:val="0"/>
          <w:sz w:val="24"/>
          <w:szCs w:val="24"/>
          <w:lang w:val="fr-FR"/>
        </w:rPr>
        <w:t>Ainsi, ce qui est considéré comme « passé » réapparaît à nouveau, identique, comme « futur ».</w:t>
      </w:r>
    </w:p>
    <w:p xmlns:wp14="http://schemas.microsoft.com/office/word/2010/wordml" w:rsidP="598C5C83" wp14:paraId="39560BA0" wp14:textId="166D100A">
      <w:pPr>
        <w:pStyle w:val="Heading2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8C5C83" wp14:paraId="214A4E29" wp14:textId="0AAC6ECE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8C5C83" w:rsidR="05AC6F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598C5C83" w:rsidR="05AC6F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598C5C83" w:rsidR="05AC6F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598C5C83" w:rsidR="05AC6F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598C5C83" w:rsidR="05AC6F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598C5C83" wp14:paraId="00BED9F2" wp14:textId="04BA0D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8C5C83" wp14:paraId="6EDCA657" wp14:textId="5B9611C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FE8CF6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6436e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453c9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5c427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c75a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bc907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4c459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EF621A"/>
    <w:rsid w:val="05AC6F29"/>
    <w:rsid w:val="08EE3FC3"/>
    <w:rsid w:val="0E4E5F29"/>
    <w:rsid w:val="0E654E9A"/>
    <w:rsid w:val="107D2B6E"/>
    <w:rsid w:val="10CD84CC"/>
    <w:rsid w:val="138E5DA5"/>
    <w:rsid w:val="1C0366D4"/>
    <w:rsid w:val="2349F030"/>
    <w:rsid w:val="25A6FD3B"/>
    <w:rsid w:val="2609F39D"/>
    <w:rsid w:val="2AB60FBA"/>
    <w:rsid w:val="398A09D0"/>
    <w:rsid w:val="4D422A4A"/>
    <w:rsid w:val="4F3E6BCA"/>
    <w:rsid w:val="4FE02673"/>
    <w:rsid w:val="523EB512"/>
    <w:rsid w:val="563D8991"/>
    <w:rsid w:val="598C5C83"/>
    <w:rsid w:val="5A0B4EE4"/>
    <w:rsid w:val="62EF621A"/>
    <w:rsid w:val="727484EA"/>
    <w:rsid w:val="74E5C1E3"/>
    <w:rsid w:val="7E0CF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F621A"/>
  <w15:chartTrackingRefBased/>
  <w15:docId w15:val="{04FBF00D-4B5A-4D95-9A9F-55E41F174F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8C5C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8C5C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8C5C8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540f9d17bb34a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2025-08-30T21:03:43.5409702Z</dcterms:created>
  <dcterms:modified xsi:type="dcterms:W3CDTF">2025-08-30T21:15:43.2348848Z</dcterms:modified>
  <dc:creator>Jacques VUILLAUME</dc:creator>
  <lastModifiedBy>Jacques VUILLAUME</lastModifiedBy>
</coreProperties>
</file>