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15D85DC" wp14:paraId="2261D4F9" wp14:textId="3CCD141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15D85DC" w:rsidR="0A13DD9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septembre 2025</w:t>
      </w:r>
    </w:p>
    <w:p xmlns:wp14="http://schemas.microsoft.com/office/word/2010/wordml" w:rsidP="715D85DC" wp14:paraId="59B533A8" wp14:textId="6D69769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5D85DC" wp14:paraId="193F12E9" wp14:textId="2670435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5D85DC" w:rsidR="0A13DD9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01 septembre 2025</w:t>
      </w:r>
    </w:p>
    <w:p xmlns:wp14="http://schemas.microsoft.com/office/word/2010/wordml" w:rsidP="715D85DC" wp14:paraId="732C7CEC" wp14:textId="79B4C79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5D85DC" wp14:paraId="279052DB" wp14:textId="1C134D7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15D85DC" wp14:paraId="1FE089DB" wp14:textId="70B6EC78">
      <w:pPr>
        <w:spacing w:after="0" w:afterAutospacing="off"/>
      </w:pP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>ज्ञान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>होती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>सद्गति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>अर्थात्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>दिन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5D85DC" wp14:paraId="3C4B26C2" wp14:textId="310A2FC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15D85DC" wp14:paraId="6A671CA0" wp14:textId="20DD11C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715D85DC" wp14:paraId="6CA3867A" wp14:textId="637872FA">
      <w:pPr>
        <w:spacing w:after="0" w:afterAutospacing="off"/>
      </w:pP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>jñān se hotī hai sadgati arthāt din.</w:t>
      </w:r>
    </w:p>
    <w:p xmlns:wp14="http://schemas.microsoft.com/office/word/2010/wordml" w:rsidP="715D85DC" wp14:paraId="22A0A01A" wp14:textId="2DD3C66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5D85DC" wp14:paraId="77D974BC" wp14:textId="1AFC18A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15D85DC" wp14:paraId="5D643A05" wp14:textId="3D38FDAF">
      <w:pPr>
        <w:spacing w:after="0" w:afterAutospacing="off"/>
      </w:pP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 la connaissance vient la </w:t>
      </w: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bonne destinée (élévation spirituelle)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c’est-à-dire le </w:t>
      </w: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jour (la lumière, la clarté)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5D85DC" wp14:paraId="09C80A59" wp14:textId="592B497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5D85DC" w:rsidR="0A13DD9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15D85DC" wp14:paraId="5E1A3D63" wp14:textId="6FC5EAB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connaissance, savoir spirituel.</w:t>
      </w:r>
    </w:p>
    <w:p xmlns:wp14="http://schemas.microsoft.com/office/word/2010/wordml" w:rsidP="715D85DC" wp14:paraId="2483A956" wp14:textId="4717973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par, au moyen de.</w:t>
      </w:r>
    </w:p>
    <w:p xmlns:wp14="http://schemas.microsoft.com/office/word/2010/wordml" w:rsidP="715D85DC" wp14:paraId="4625FAE2" wp14:textId="24C3BC7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 (hotī hai)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y a, se produit, advient (forme féminine singulier → accord avec </w:t>
      </w:r>
      <w:r w:rsidRPr="715D85DC" w:rsidR="0A13DD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sadgati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715D85DC" wp14:paraId="2780669D" wp14:textId="3356787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bonne destinée, salut, élévation spirituelle (</w:t>
      </w:r>
      <w:r w:rsidRPr="715D85DC" w:rsidR="0A13DD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vrai/bon + </w:t>
      </w:r>
      <w:r w:rsidRPr="715D85DC" w:rsidR="0A13DD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gati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mouvement, destinée, progrès).</w:t>
      </w:r>
    </w:p>
    <w:p xmlns:wp14="http://schemas.microsoft.com/office/word/2010/wordml" w:rsidP="715D85DC" wp14:paraId="0285F96B" wp14:textId="0817C5F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(arthāt)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c’est-à-dire, autrement dit.</w:t>
      </w:r>
    </w:p>
    <w:p xmlns:wp14="http://schemas.microsoft.com/office/word/2010/wordml" w:rsidP="715D85DC" wp14:paraId="7312E75C" wp14:textId="19382AC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दिन (din)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jour, lumière, clarté (par opposition à la nuit, symbole de l’ignorance).</w:t>
      </w:r>
    </w:p>
    <w:p xmlns:wp14="http://schemas.microsoft.com/office/word/2010/wordml" w:rsidP="715D85DC" wp14:paraId="6C985672" wp14:textId="75254AD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15D85DC" wp14:paraId="23C14EFF" wp14:textId="302BE23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5D85DC" w:rsidR="0A13DD9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715D85DC" wp14:paraId="3E94D161" wp14:textId="3E4FAF9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par la connaissance », construction instrumentale → indique le moyen.</w:t>
      </w:r>
    </w:p>
    <w:p xmlns:wp14="http://schemas.microsoft.com/office/word/2010/wordml" w:rsidP="715D85DC" wp14:paraId="3ECD647C" wp14:textId="0C82DEC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 verbale au présent, 3ᵉ personne singulier féminin, s’accorde avec </w:t>
      </w: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(féminin).</w:t>
      </w:r>
    </w:p>
    <w:p xmlns:wp14="http://schemas.microsoft.com/office/word/2010/wordml" w:rsidP="715D85DC" wp14:paraId="3E1935BD" wp14:textId="622AD18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sert à reformuler, introduit une explication ou une équivalence.</w:t>
      </w:r>
    </w:p>
    <w:p xmlns:wp14="http://schemas.microsoft.com/office/word/2010/wordml" w:rsidP="715D85DC" wp14:paraId="236A04A4" wp14:textId="49B4E4A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parallélisme </w:t>
      </w:r>
      <w:r w:rsidRPr="715D85DC" w:rsidR="0A13D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↔ दिन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repose sur une image symbolique : la </w:t>
      </w:r>
      <w:r w:rsidRPr="715D85DC" w:rsidR="0A13DD9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bonne destinée</w:t>
      </w:r>
      <w:r w:rsidRPr="715D85DC" w:rsidR="0A13D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assimilée à la lumière du jour.</w:t>
      </w:r>
    </w:p>
    <w:p xmlns:wp14="http://schemas.microsoft.com/office/word/2010/wordml" w:rsidP="715D85DC" wp14:paraId="5BB51482" wp14:textId="7CA75CE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15D85DC" wp14:paraId="64A67447" wp14:textId="7AA353DB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5D85DC" w:rsidR="0A13DD9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🪔 </w:t>
      </w:r>
      <w:r w:rsidRPr="715D85DC" w:rsidR="0A13DD92">
        <w:rPr>
          <w:noProof w:val="0"/>
          <w:lang w:val="fr-FR"/>
        </w:rPr>
        <w:t>Notes culturelles et philosophiques</w:t>
      </w:r>
    </w:p>
    <w:p xmlns:wp14="http://schemas.microsoft.com/office/word/2010/wordml" w:rsidP="715D85DC" wp14:paraId="6AB734A6" wp14:textId="41DC27C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4A6535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pensée spirituelle indienne, </w:t>
      </w:r>
      <w:r w:rsidRPr="715D85DC" w:rsidR="4A653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</w:t>
      </w:r>
      <w:r w:rsidRPr="715D85DC" w:rsidR="4A653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715D85DC" w:rsidR="4A653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</w:t>
      </w:r>
      <w:r w:rsidRPr="715D85DC" w:rsidR="4A653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D85DC" w:rsidR="4A653525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prononcé </w:t>
      </w:r>
      <w:r w:rsidRPr="715D85DC" w:rsidR="4A653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gyān</w:t>
      </w:r>
      <w:r w:rsidRPr="715D85DC" w:rsidR="4A653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715D85DC" w:rsidR="4A6535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seulement un savoir intellectuel, mais une </w:t>
      </w:r>
      <w:r w:rsidRPr="715D85DC" w:rsidR="4A653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connaissance spirituelle libératrice</w:t>
      </w:r>
      <w:r w:rsidRPr="715D85DC" w:rsidR="4A65352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5D85DC" wp14:paraId="77009563" wp14:textId="7A3F4B9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4A653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</w:t>
      </w:r>
      <w:r w:rsidRPr="715D85DC" w:rsidR="4A6535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l’accès à un état supérieur : délivrance, progrès vers le salut.</w:t>
      </w:r>
    </w:p>
    <w:p xmlns:wp14="http://schemas.microsoft.com/office/word/2010/wordml" w:rsidP="715D85DC" wp14:paraId="47B252B3" wp14:textId="2DB13C7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4A653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दिन (jour)</w:t>
      </w:r>
      <w:r w:rsidRPr="715D85DC" w:rsidR="4A6535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ici métaphorique : la lumière du jour symbolise la vérité, la clarté et l’éveil ; par opposition à la nuit (</w:t>
      </w:r>
      <w:r w:rsidRPr="715D85DC" w:rsidR="4A65352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अज्ञान, ignorance</w:t>
      </w:r>
      <w:r w:rsidRPr="715D85DC" w:rsidR="4A653525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715D85DC" wp14:paraId="7698BD66" wp14:textId="61F27A3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D85DC" w:rsidR="4A6535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tradition des </w:t>
      </w:r>
      <w:r w:rsidRPr="715D85DC" w:rsidR="4A653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715D85DC" w:rsidR="4A6535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cette phrase souligne que </w:t>
      </w:r>
      <w:r w:rsidRPr="715D85DC" w:rsidR="4A653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vrai savoir spirituel transforme la destinée et apporte la lumière dans la vie</w:t>
      </w:r>
      <w:r w:rsidRPr="715D85DC" w:rsidR="4A65352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5D85DC" wp14:paraId="3EAF5B60" wp14:textId="6ABA803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15D85DC" wp14:paraId="30E427D9" wp14:textId="7CB09E3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5D85DC" w:rsidR="0A13DD9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715D85DC" wp14:paraId="56857CA6" wp14:textId="1EE741A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5D85DC" wp14:paraId="6EE4ACB1" wp14:textId="0AADEE6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5D85DC" wp14:paraId="184FB39A" wp14:textId="7C026C4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C3FA61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68782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a8cf6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7203f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cf82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f4628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4025BD"/>
    <w:rsid w:val="009581FC"/>
    <w:rsid w:val="0A13DD92"/>
    <w:rsid w:val="16D324BD"/>
    <w:rsid w:val="214025BD"/>
    <w:rsid w:val="24F38C0A"/>
    <w:rsid w:val="34FB50B1"/>
    <w:rsid w:val="46762F29"/>
    <w:rsid w:val="4A653525"/>
    <w:rsid w:val="52AEEE5C"/>
    <w:rsid w:val="558AC874"/>
    <w:rsid w:val="6CBFA974"/>
    <w:rsid w:val="715D8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025BD"/>
  <w15:chartTrackingRefBased/>
  <w15:docId w15:val="{73EE6FF4-A8D8-4CE4-BE3D-AC0AD2E449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15D85D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15D85D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15D85D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e80e551cdf6491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2025-09-01T06:54:03.7561000Z</dcterms:created>
  <dcterms:modified xsi:type="dcterms:W3CDTF">2025-09-01T07:00:04.2705695Z</dcterms:modified>
  <dc:creator>Jacques VUILLAUME</dc:creator>
  <lastModifiedBy>Jacques VUILLAUME</lastModifiedBy>
</coreProperties>
</file>