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6657A51" wp14:paraId="344738F6" wp14:textId="562CF37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6657A51" w:rsidR="139340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</w:t>
      </w:r>
      <w:r w:rsidRPr="46657A51" w:rsidR="66D9C8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2</w:t>
      </w:r>
      <w:r w:rsidRPr="46657A51" w:rsidR="139340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septembre 2025</w:t>
      </w:r>
    </w:p>
    <w:p xmlns:wp14="http://schemas.microsoft.com/office/word/2010/wordml" w:rsidP="46657A51" wp14:paraId="25E46EB5" wp14:textId="0266166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657A51" wp14:paraId="3A1390C5" wp14:textId="6F97CD8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6657A51" w:rsidR="139340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Phrase du Murli du </w:t>
      </w:r>
      <w:r w:rsidRPr="46657A51" w:rsidR="4F7DE48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02</w:t>
      </w:r>
      <w:r w:rsidRPr="46657A51" w:rsidR="139340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septembre 2025</w:t>
      </w:r>
    </w:p>
    <w:p xmlns:wp14="http://schemas.microsoft.com/office/word/2010/wordml" w:rsidP="46657A51" wp14:paraId="27AAF962" wp14:textId="17373D7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657A51" wp14:paraId="671CCDEF" wp14:textId="12F24C4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657A51" w:rsidR="139340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6657A51" wp14:paraId="7B62811A" wp14:textId="59053FE8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यह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बातें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सारा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दिन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विचार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सागर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मंथन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करने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की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हैं</w:t>
      </w:r>
      <w:r w:rsidRPr="46657A51" w:rsidR="139340F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46657A51" wp14:paraId="7F5EAC78" wp14:textId="15BCD40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657A51" wp14:paraId="3C66888C" wp14:textId="221EDE0C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657A51" w:rsidR="139340F3">
        <w:rPr>
          <w:noProof w:val="0"/>
          <w:lang w:val="fr-FR"/>
        </w:rPr>
        <w:t>🔤 Translittération</w:t>
      </w:r>
    </w:p>
    <w:p xmlns:wp14="http://schemas.microsoft.com/office/word/2010/wordml" w:rsidP="46657A51" wp14:paraId="6FDEAD5F" wp14:textId="6ADF3470">
      <w:pPr>
        <w:pStyle w:val="Normal"/>
        <w:spacing w:after="0" w:afterAutospacing="off"/>
        <w:rPr>
          <w:noProof w:val="0"/>
          <w:lang w:val="fr-FR"/>
        </w:rPr>
      </w:pPr>
      <w:r w:rsidRPr="46657A51" w:rsidR="139340F3">
        <w:rPr>
          <w:noProof w:val="0"/>
          <w:lang w:val="fr-FR"/>
        </w:rPr>
        <w:t>yah</w:t>
      </w:r>
      <w:r w:rsidRPr="46657A51" w:rsidR="139340F3">
        <w:rPr>
          <w:noProof w:val="0"/>
          <w:lang w:val="fr-FR"/>
        </w:rPr>
        <w:t xml:space="preserve"> </w:t>
      </w:r>
      <w:r w:rsidRPr="46657A51" w:rsidR="139340F3">
        <w:rPr>
          <w:noProof w:val="0"/>
          <w:lang w:val="fr-FR"/>
        </w:rPr>
        <w:t>bāte</w:t>
      </w:r>
      <w:r w:rsidRPr="46657A51" w:rsidR="139340F3">
        <w:rPr>
          <w:noProof w:val="0"/>
          <w:lang w:val="fr-FR"/>
        </w:rPr>
        <w:t xml:space="preserve">̃ </w:t>
      </w:r>
      <w:r w:rsidRPr="46657A51" w:rsidR="139340F3">
        <w:rPr>
          <w:noProof w:val="0"/>
          <w:lang w:val="fr-FR"/>
        </w:rPr>
        <w:t>sārā</w:t>
      </w:r>
      <w:r w:rsidRPr="46657A51" w:rsidR="139340F3">
        <w:rPr>
          <w:noProof w:val="0"/>
          <w:lang w:val="fr-FR"/>
        </w:rPr>
        <w:t xml:space="preserve"> </w:t>
      </w:r>
      <w:r w:rsidRPr="46657A51" w:rsidR="139340F3">
        <w:rPr>
          <w:noProof w:val="0"/>
          <w:lang w:val="fr-FR"/>
        </w:rPr>
        <w:t>din</w:t>
      </w:r>
      <w:r w:rsidRPr="46657A51" w:rsidR="139340F3">
        <w:rPr>
          <w:noProof w:val="0"/>
          <w:lang w:val="fr-FR"/>
        </w:rPr>
        <w:t xml:space="preserve"> </w:t>
      </w:r>
      <w:r w:rsidRPr="46657A51" w:rsidR="139340F3">
        <w:rPr>
          <w:noProof w:val="0"/>
          <w:lang w:val="fr-FR"/>
        </w:rPr>
        <w:t>vicār-sāgara-manthana</w:t>
      </w:r>
      <w:r w:rsidRPr="46657A51" w:rsidR="139340F3">
        <w:rPr>
          <w:noProof w:val="0"/>
          <w:lang w:val="fr-FR"/>
        </w:rPr>
        <w:t xml:space="preserve"> </w:t>
      </w:r>
      <w:r w:rsidRPr="46657A51" w:rsidR="139340F3">
        <w:rPr>
          <w:noProof w:val="0"/>
          <w:lang w:val="fr-FR"/>
        </w:rPr>
        <w:t>karne</w:t>
      </w:r>
      <w:r w:rsidRPr="46657A51" w:rsidR="139340F3">
        <w:rPr>
          <w:noProof w:val="0"/>
          <w:lang w:val="fr-FR"/>
        </w:rPr>
        <w:t xml:space="preserve"> </w:t>
      </w:r>
      <w:r w:rsidRPr="46657A51" w:rsidR="139340F3">
        <w:rPr>
          <w:noProof w:val="0"/>
          <w:lang w:val="fr-FR"/>
        </w:rPr>
        <w:t>kī</w:t>
      </w:r>
      <w:r w:rsidRPr="46657A51" w:rsidR="139340F3">
        <w:rPr>
          <w:noProof w:val="0"/>
          <w:lang w:val="fr-FR"/>
        </w:rPr>
        <w:t xml:space="preserve"> </w:t>
      </w:r>
      <w:r w:rsidRPr="46657A51" w:rsidR="139340F3">
        <w:rPr>
          <w:noProof w:val="0"/>
          <w:lang w:val="fr-FR"/>
        </w:rPr>
        <w:t>hai</w:t>
      </w:r>
      <w:r w:rsidRPr="46657A51" w:rsidR="139340F3">
        <w:rPr>
          <w:noProof w:val="0"/>
          <w:lang w:val="fr-FR"/>
        </w:rPr>
        <w:t>̃.</w:t>
      </w:r>
    </w:p>
    <w:p xmlns:wp14="http://schemas.microsoft.com/office/word/2010/wordml" w:rsidP="46657A51" wp14:paraId="0D94A96E" wp14:textId="4177C3D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657A51" wp14:paraId="358A6D61" wp14:textId="11D1432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657A51" w:rsidR="139340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6657A51" wp14:paraId="46D2EB5E" wp14:textId="16A8B07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657A51" w:rsidR="5FC39D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Ces choses sont à méditer (à remuer en profondeur) tout au long de la journée. </w:t>
      </w:r>
    </w:p>
    <w:p xmlns:wp14="http://schemas.microsoft.com/office/word/2010/wordml" w:rsidP="46657A51" wp14:paraId="6C61798D" wp14:textId="75DA942F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46657A51" wp14:paraId="57AFCA40" wp14:textId="42ADAF50">
      <w:pPr>
        <w:pStyle w:val="Heading2"/>
      </w:pPr>
      <w:r w:rsidRPr="46657A51" w:rsidR="139340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6657A51" wp14:paraId="69333F5C" wp14:textId="51B0793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ceci, ces</w:t>
      </w:r>
    </w:p>
    <w:p xmlns:wp14="http://schemas.microsoft.com/office/word/2010/wordml" w:rsidP="46657A51" wp14:paraId="255B4FA0" wp14:textId="7A93C2B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बातें (bātẽ)</w:t>
      </w: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paroles, idées, choses dites</w:t>
      </w:r>
    </w:p>
    <w:p xmlns:wp14="http://schemas.microsoft.com/office/word/2010/wordml" w:rsidP="46657A51" wp14:paraId="37333572" wp14:textId="310F82A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सारा दिन (sārā din)</w:t>
      </w: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toute la journée</w:t>
      </w:r>
    </w:p>
    <w:p xmlns:wp14="http://schemas.microsoft.com/office/word/2010/wordml" w:rsidP="46657A51" wp14:paraId="73EA9E93" wp14:textId="6B20EAA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 (vicār)</w:t>
      </w: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pensée, réflexion</w:t>
      </w:r>
    </w:p>
    <w:p xmlns:wp14="http://schemas.microsoft.com/office/word/2010/wordml" w:rsidP="46657A51" wp14:paraId="4D68A30C" wp14:textId="1C1CA50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सागर (sāgara)</w:t>
      </w: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océan, mer</w:t>
      </w:r>
    </w:p>
    <w:p xmlns:wp14="http://schemas.microsoft.com/office/word/2010/wordml" w:rsidP="46657A51" wp14:paraId="216EB21F" wp14:textId="366FA91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(manthana)</w:t>
      </w: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barattage, brassage → image culturelle du </w:t>
      </w: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barattage de l’océan</w:t>
      </w: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(samudra manthana, épisode mythologique) = ici : réflexion intense, méditation profonde</w:t>
      </w:r>
    </w:p>
    <w:p xmlns:wp14="http://schemas.microsoft.com/office/word/2010/wordml" w:rsidP="46657A51" wp14:paraId="2A9F853F" wp14:textId="7B69700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की (karne kī)</w:t>
      </w: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faire (infinitif avec postposition kī)</w:t>
      </w:r>
    </w:p>
    <w:p xmlns:wp14="http://schemas.microsoft.com/office/word/2010/wordml" w:rsidP="46657A51" wp14:paraId="42218B11" wp14:textId="32A4882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(haĩ)</w:t>
      </w: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sont</w:t>
      </w:r>
    </w:p>
    <w:p xmlns:wp14="http://schemas.microsoft.com/office/word/2010/wordml" wp14:paraId="0BF8085E" wp14:textId="0F98056E"/>
    <w:p xmlns:wp14="http://schemas.microsoft.com/office/word/2010/wordml" w:rsidP="46657A51" wp14:paraId="643397F5" wp14:textId="6D500EBC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0F09C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46657A51" wp14:paraId="586BC1BD" wp14:textId="5BC5E914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Nominalisation en </w:t>
      </w: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</w:t>
      </w: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</w:p>
    <w:p xmlns:wp14="http://schemas.microsoft.com/office/word/2010/wordml" w:rsidP="46657A51" wp14:paraId="203D1261" wp14:textId="558630AB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>« करने की हैं » = litt. « sont de faire » → équivaut à « sont à faire ».</w:t>
      </w:r>
    </w:p>
    <w:p xmlns:wp14="http://schemas.microsoft.com/office/word/2010/wordml" w:rsidP="46657A51" wp14:paraId="6672CEEC" wp14:textId="60258078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>On exprime l’obligation ou la finalité : ces choses sont destinées à être faites.</w:t>
      </w:r>
    </w:p>
    <w:p xmlns:wp14="http://schemas.microsoft.com/office/word/2010/wordml" w:rsidP="46657A51" wp14:paraId="23697139" wp14:textId="7E88410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सारा दिन</w:t>
      </w:r>
    </w:p>
    <w:p xmlns:wp14="http://schemas.microsoft.com/office/word/2010/wordml" w:rsidP="46657A51" wp14:paraId="46C9829B" wp14:textId="78DC147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>Adverbe temporel = « toute la journée ».</w:t>
      </w:r>
    </w:p>
    <w:p xmlns:wp14="http://schemas.microsoft.com/office/word/2010/wordml" w:rsidP="46657A51" wp14:paraId="5A412237" wp14:textId="4274C117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>Insiste sur la continuité, pas seulement un moment.</w:t>
      </w:r>
    </w:p>
    <w:p xmlns:wp14="http://schemas.microsoft.com/office/word/2010/wordml" w:rsidP="46657A51" wp14:paraId="53D906D9" wp14:textId="304B4386">
      <w:pPr>
        <w:pStyle w:val="Normal"/>
        <w:spacing w:before="240" w:beforeAutospacing="off" w:after="240" w:afterAutospacing="off"/>
        <w:ind w:left="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6657A51" wp14:paraId="2E65F350" wp14:textId="0B2C8D90">
      <w:pPr>
        <w:pStyle w:val="Normal"/>
        <w:spacing w:before="240" w:beforeAutospacing="off" w:after="240" w:afterAutospacing="off"/>
        <w:ind w:left="708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6657A51" wp14:paraId="074EF88B" wp14:textId="510791DE">
      <w:pPr>
        <w:pStyle w:val="Heading2"/>
        <w:keepNext w:val="1"/>
        <w:keepLines w:val="1"/>
        <w:spacing w:before="160" w:after="80"/>
      </w:pPr>
      <w:r w:rsidRPr="46657A51" w:rsidR="299D724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🪔 Notes culturelles et philosophiques</w:t>
      </w:r>
      <w:r w:rsidRPr="46657A51" w:rsidR="299D7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6657A51" wp14:paraId="614FD270" wp14:textId="53E55D42">
      <w:pPr>
        <w:pStyle w:val="ListParagraph"/>
        <w:numPr>
          <w:ilvl w:val="0"/>
          <w:numId w:val="3"/>
        </w:num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noProof w:val="0"/>
          <w:lang w:val="fr-FR"/>
        </w:rPr>
        <w:t xml:space="preserve">En Inde, </w:t>
      </w:r>
      <w:r w:rsidRPr="46657A51" w:rsidR="6917C176">
        <w:rPr>
          <w:noProof w:val="0"/>
          <w:lang w:val="fr-FR"/>
        </w:rPr>
        <w:t>मंथन</w:t>
      </w:r>
      <w:r w:rsidRPr="46657A51" w:rsidR="6917C176">
        <w:rPr>
          <w:noProof w:val="0"/>
          <w:lang w:val="fr-FR"/>
        </w:rPr>
        <w:t xml:space="preserve"> (</w:t>
      </w:r>
      <w:r w:rsidRPr="46657A51" w:rsidR="6917C176">
        <w:rPr>
          <w:noProof w:val="0"/>
          <w:lang w:val="fr-FR"/>
        </w:rPr>
        <w:t>manthana</w:t>
      </w:r>
      <w:r w:rsidRPr="46657A51" w:rsidR="6917C176">
        <w:rPr>
          <w:noProof w:val="0"/>
          <w:lang w:val="fr-FR"/>
        </w:rPr>
        <w:t>)</w:t>
      </w:r>
      <w:r w:rsidRPr="46657A51" w:rsidR="6917C176">
        <w:rPr>
          <w:noProof w:val="0"/>
          <w:lang w:val="fr-FR"/>
        </w:rPr>
        <w:t xml:space="preserve"> vient du mythe du barattage de l’océan par les dieux et démons pour obtenir </w:t>
      </w:r>
      <w:r w:rsidRPr="46657A51" w:rsidR="6917C176">
        <w:rPr>
          <w:noProof w:val="0"/>
          <w:lang w:val="fr-FR"/>
        </w:rPr>
        <w:t>l’amrita</w:t>
      </w:r>
      <w:r w:rsidRPr="46657A51" w:rsidR="6917C176">
        <w:rPr>
          <w:noProof w:val="0"/>
          <w:lang w:val="fr-FR"/>
        </w:rPr>
        <w:t xml:space="preserve"> (nectar d’immortalité).</w:t>
      </w:r>
    </w:p>
    <w:p xmlns:wp14="http://schemas.microsoft.com/office/word/2010/wordml" w:rsidP="46657A51" wp14:paraId="53D875D8" wp14:textId="59ED3FF0">
      <w:pPr>
        <w:pStyle w:val="ListParagraph"/>
        <w:numPr>
          <w:ilvl w:val="0"/>
          <w:numId w:val="3"/>
        </w:num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6917C176">
        <w:rPr>
          <w:noProof w:val="0"/>
          <w:lang w:val="fr-FR"/>
        </w:rPr>
        <w:t xml:space="preserve">Par extension : « </w:t>
      </w:r>
      <w:r w:rsidRPr="46657A51" w:rsidR="6917C176">
        <w:rPr>
          <w:noProof w:val="0"/>
          <w:lang w:val="fr-FR"/>
        </w:rPr>
        <w:t>manthan</w:t>
      </w:r>
      <w:r w:rsidRPr="46657A51" w:rsidR="6917C176">
        <w:rPr>
          <w:noProof w:val="0"/>
          <w:lang w:val="fr-FR"/>
        </w:rPr>
        <w:t xml:space="preserve"> » = remuer l’océan des pensées, réfléchir profondément jusqu’à en extraire une essence précieuse.</w:t>
      </w:r>
    </w:p>
    <w:p xmlns:wp14="http://schemas.microsoft.com/office/word/2010/wordml" w:rsidP="46657A51" wp14:paraId="6FEE5DF1" wp14:textId="39EE5D20">
      <w:pPr>
        <w:pStyle w:val="Normal"/>
      </w:pPr>
    </w:p>
    <w:p xmlns:wp14="http://schemas.microsoft.com/office/word/2010/wordml" w:rsidP="46657A51" wp14:paraId="4B74E312" wp14:textId="7672E667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657A51" w:rsidR="30A950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✅ À retenir</w:t>
      </w:r>
    </w:p>
    <w:p xmlns:wp14="http://schemas.microsoft.com/office/word/2010/wordml" w:rsidP="46657A51" wp14:paraId="4058DEFA" wp14:textId="62405358">
      <w:pPr>
        <w:pStyle w:val="Normal"/>
      </w:pP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suggère que certaines idées (enseignements, vérités spirituelles) ne doivent pas seulement être comprises superficiellement, mais </w:t>
      </w:r>
      <w:r w:rsidRPr="46657A51" w:rsidR="6917C1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méditées sans relâche, comme un barattage intérieur</w:t>
      </w:r>
      <w:r w:rsidRPr="46657A51" w:rsidR="6917C176">
        <w:rPr>
          <w:rFonts w:ascii="Aptos" w:hAnsi="Aptos" w:eastAsia="Aptos" w:cs="Aptos"/>
          <w:noProof w:val="0"/>
          <w:sz w:val="24"/>
          <w:szCs w:val="24"/>
          <w:lang w:val="fr-FR"/>
        </w:rPr>
        <w:t>, afin d’en extraire leur nectar de sagesse.</w:t>
      </w:r>
    </w:p>
    <w:p xmlns:wp14="http://schemas.microsoft.com/office/word/2010/wordml" w:rsidP="46657A51" wp14:paraId="54538794" wp14:textId="1C56F02A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657A51" wp14:paraId="3831E5E0" wp14:textId="61BE71F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657A51" w:rsidR="381CD99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46657A51" wp14:paraId="3BFEFB25" wp14:textId="7B82459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29b3b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d5e22f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7107a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B34555"/>
    <w:rsid w:val="04D58021"/>
    <w:rsid w:val="088DF68E"/>
    <w:rsid w:val="133E6DD3"/>
    <w:rsid w:val="135CAC33"/>
    <w:rsid w:val="139340F3"/>
    <w:rsid w:val="299D7245"/>
    <w:rsid w:val="30A950DF"/>
    <w:rsid w:val="381CD99F"/>
    <w:rsid w:val="39313BB9"/>
    <w:rsid w:val="3C9B2F6A"/>
    <w:rsid w:val="3FA63FDA"/>
    <w:rsid w:val="46657A51"/>
    <w:rsid w:val="48462FDB"/>
    <w:rsid w:val="4F7DE482"/>
    <w:rsid w:val="542DBA66"/>
    <w:rsid w:val="59798786"/>
    <w:rsid w:val="5FC39DF7"/>
    <w:rsid w:val="60F09C0B"/>
    <w:rsid w:val="66D9C81F"/>
    <w:rsid w:val="6917C176"/>
    <w:rsid w:val="6D9E5B7C"/>
    <w:rsid w:val="6E271C42"/>
    <w:rsid w:val="73C33EDD"/>
    <w:rsid w:val="7DB34555"/>
    <w:rsid w:val="7E13D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34555"/>
  <w15:chartTrackingRefBased/>
  <w15:docId w15:val="{DEE3AB04-4ECB-410E-9306-F1D9182E16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46657A5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6657A51"/>
    <w:pPr>
      <w:spacing/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46657A5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6657A5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ba1530800ad4c6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2025-09-02T06:56:16.6043218Z</dcterms:created>
  <dcterms:modified xsi:type="dcterms:W3CDTF">2025-09-02T07:08:40.8778998Z</dcterms:modified>
  <dc:creator>Jacques VUILLAUME</dc:creator>
  <lastModifiedBy>Jacques VUILLAUME</lastModifiedBy>
</coreProperties>
</file>