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A1D5FE" wp14:paraId="1B8FAD2E" wp14:textId="1524025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AA1D5FE" w:rsidR="27CDFE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septembre 2025</w:t>
      </w:r>
    </w:p>
    <w:p xmlns:wp14="http://schemas.microsoft.com/office/word/2010/wordml" w:rsidP="4AA1D5FE" wp14:paraId="30EF04AD" wp14:textId="5B7E9CB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A1D5FE" wp14:paraId="6574EB0B" wp14:textId="011281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A1D5FE" w:rsidR="27CDFE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septembre 2025</w:t>
      </w:r>
    </w:p>
    <w:p xmlns:wp14="http://schemas.microsoft.com/office/word/2010/wordml" w:rsidP="4AA1D5FE" wp14:paraId="2EE4E94E" wp14:textId="5FB7705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A1D5FE" wp14:paraId="73B197F5" wp14:textId="4AE15E8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AA1D5FE" wp14:paraId="446B2F7A" wp14:textId="7617861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हिम्मत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4AA1D5FE" wp14:paraId="79BF5461" wp14:textId="4B0013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A1D5FE" wp14:paraId="0C727C8F" wp14:textId="264A44F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4AA1D5FE" wp14:paraId="1FE54E12" wp14:textId="5B0850A8">
      <w:pPr>
        <w:spacing w:after="0" w:afterAutospacing="off"/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hai himmat?</w:t>
      </w:r>
    </w:p>
    <w:p xmlns:wp14="http://schemas.microsoft.com/office/word/2010/wordml" w:rsidP="4AA1D5FE" wp14:paraId="2B8CC222" wp14:textId="793BBA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A1D5FE" wp14:paraId="1694D73E" wp14:textId="7392BEE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AA1D5FE" wp14:paraId="6455C194" wp14:textId="001FFC3A">
      <w:pPr>
        <w:spacing w:after="0" w:afterAutospacing="off"/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 en as, du courage ? </w:t>
      </w:r>
      <w:r>
        <w:br/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p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lus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appuyé que « As-tu du courage ? »)</w:t>
      </w:r>
    </w:p>
    <w:p xmlns:wp14="http://schemas.microsoft.com/office/word/2010/wordml" w:rsidP="4AA1D5FE" wp14:paraId="65B86F03" wp14:textId="2D4E31A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AA1D5FE" wp14:paraId="5D38FD81" wp14:textId="31A48D1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A1D5FE" w:rsidR="27CDFE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AA1D5FE" wp14:paraId="5C5C3C95" wp14:textId="5C8376B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/ il y a / existe. Sert ici à marquer l’existence ou la possession (« il y a / tu as »).</w:t>
      </w:r>
    </w:p>
    <w:p xmlns:wp14="http://schemas.microsoft.com/office/word/2010/wordml" w:rsidP="4AA1D5FE" wp14:paraId="14DB486F" wp14:textId="5E59AD8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(himmat)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courage, bravoure, force intérieure, capacité d’oser.</w:t>
      </w:r>
    </w:p>
    <w:p xmlns:wp14="http://schemas.microsoft.com/office/word/2010/wordml" w:rsidP="4AA1D5FE" wp14:paraId="637A5B2A" wp14:textId="7728C64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AA1D5FE" wp14:paraId="7A770FC4" wp14:textId="507C745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AA1D5FE" w:rsidR="27CDFE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4AA1D5FE" wp14:paraId="5E70D5F3" wp14:textId="537707D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normale</w:t>
      </w:r>
    </w:p>
    <w:p xmlns:wp14="http://schemas.microsoft.com/office/word/2010/wordml" w:rsidP="4AA1D5FE" wp14:paraId="78804B56" wp14:textId="1B61CF41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 है ?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Tu as du courage ? »</w:t>
      </w:r>
    </w:p>
    <w:p xmlns:wp14="http://schemas.microsoft.com/office/word/2010/wordml" w:rsidP="4AA1D5FE" wp14:paraId="2C61DB15" wp14:textId="1B6C9431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C’est l’ordre sujet + attribut + verbe copule (classique).</w:t>
      </w:r>
    </w:p>
    <w:p xmlns:wp14="http://schemas.microsoft.com/office/word/2010/wordml" w:rsidP="4AA1D5FE" wp14:paraId="2DD8FF94" wp14:textId="671B6FC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Inversion emphatique</w:t>
      </w:r>
    </w:p>
    <w:p xmlns:wp14="http://schemas.microsoft.com/office/word/2010/wordml" w:rsidP="4AA1D5FE" wp14:paraId="3C2F96C2" wp14:textId="296FBD8E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हिम्मत ?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Y en a-t-il vraiment, du courage ? »</w:t>
      </w:r>
    </w:p>
    <w:p xmlns:wp14="http://schemas.microsoft.com/office/word/2010/wordml" w:rsidP="4AA1D5FE" wp14:paraId="4AC19398" wp14:textId="2081738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Placer </w:t>
      </w: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tête met l’accent sur l’existence, comme si on doutait ou lançait un défi.</w:t>
      </w:r>
    </w:p>
    <w:p xmlns:wp14="http://schemas.microsoft.com/office/word/2010/wordml" w:rsidP="4AA1D5FE" wp14:paraId="1A1E8100" wp14:textId="5423894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Cela rend la phrase plus directe, familière et provocatrice.</w:t>
      </w:r>
    </w:p>
    <w:p xmlns:wp14="http://schemas.microsoft.com/office/word/2010/wordml" w:rsidP="4AA1D5FE" wp14:paraId="15E08FDD" wp14:textId="1DFA4D9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Phrase elliptique</w:t>
      </w:r>
    </w:p>
    <w:p xmlns:wp14="http://schemas.microsoft.com/office/word/2010/wordml" w:rsidP="4AA1D5FE" wp14:paraId="11D2866E" wp14:textId="059F4AF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complète serait : </w:t>
      </w: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तुम्हारे पास हिम्मत है ?</w:t>
      </w:r>
    </w:p>
    <w:p xmlns:wp14="http://schemas.microsoft.com/office/word/2010/wordml" w:rsidP="4AA1D5FE" wp14:paraId="14F1E786" wp14:textId="5EF0E9B3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Mais à l’oral, on condense pour donner plus de punch.</w:t>
      </w:r>
    </w:p>
    <w:p xmlns:wp14="http://schemas.microsoft.com/office/word/2010/wordml" w:rsidP="4AA1D5FE" wp14:paraId="0050B878" wp14:textId="34CD7B9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Nuance de ton</w:t>
      </w:r>
    </w:p>
    <w:p xmlns:wp14="http://schemas.microsoft.com/office/word/2010/wordml" w:rsidP="4AA1D5FE" wp14:paraId="0A87DD64" wp14:textId="61CD0B50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Dans la vie quotidienne : défi ou provocation → « T’oses ? Tu as le cran ? »</w:t>
      </w:r>
    </w:p>
    <w:p xmlns:wp14="http://schemas.microsoft.com/office/word/2010/wordml" w:rsidP="4AA1D5FE" wp14:paraId="1BA1DF91" wp14:textId="18A4C367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noProof w:val="0"/>
          <w:sz w:val="24"/>
          <w:szCs w:val="24"/>
          <w:lang w:val="fr-FR"/>
        </w:rPr>
        <w:t>Dans un contexte spirituel / motivationnel : introspection → « Est-ce que le courage est bien présent en toi ? »</w:t>
      </w:r>
    </w:p>
    <w:p xmlns:wp14="http://schemas.microsoft.com/office/word/2010/wordml" w:rsidP="4AA1D5FE" wp14:paraId="4C2157CC" wp14:textId="7D9DE0E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AA1D5FE" wp14:paraId="617EF328" wp14:textId="5AB1CA62">
      <w:pPr>
        <w:spacing w:before="240" w:beforeAutospacing="off" w:after="240" w:afterAutospacing="off"/>
      </w:pPr>
      <w:r w:rsidRPr="4AA1D5FE" w:rsidR="7CF964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Donc, </w:t>
      </w:r>
      <w:r w:rsidRPr="4AA1D5FE" w:rsidR="7CF964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AA1D5FE" w:rsidR="7CF964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AA1D5FE" w:rsidR="7CF964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हिम्मत</w:t>
      </w:r>
      <w:r w:rsidRPr="4AA1D5FE" w:rsidR="7CF964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?</w:t>
      </w:r>
      <w:r w:rsidRPr="4AA1D5FE" w:rsidR="7CF964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une simple question factuelle.</w:t>
      </w:r>
      <w:r>
        <w:br/>
      </w:r>
      <w:r w:rsidRPr="4AA1D5FE" w:rsidR="7CF964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</w:t>
      </w:r>
      <w:r w:rsidRPr="4AA1D5FE" w:rsidR="7CF964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interpellation</w:t>
      </w:r>
      <w:r w:rsidRPr="4AA1D5FE" w:rsidR="7CF96417">
        <w:rPr>
          <w:rFonts w:ascii="Aptos" w:hAnsi="Aptos" w:eastAsia="Aptos" w:cs="Aptos"/>
          <w:noProof w:val="0"/>
          <w:sz w:val="24"/>
          <w:szCs w:val="24"/>
          <w:lang w:val="fr-FR"/>
        </w:rPr>
        <w:t>, qui cherche à provoquer soit une réaction (oser agir), soit une réflexion intérieure (trouver la force).</w:t>
      </w:r>
    </w:p>
    <w:p xmlns:wp14="http://schemas.microsoft.com/office/word/2010/wordml" w:rsidP="4AA1D5FE" wp14:paraId="5D343F4E" wp14:textId="641C988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AA1D5FE" wp14:paraId="59E31FF4" wp14:textId="26C4E9F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AA1D5FE" w:rsidR="27CDFE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4AA1D5FE" wp14:paraId="2DF59EC8" wp14:textId="2F1EFD7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AA1D5FE" wp14:paraId="2292A393" wp14:textId="09082B2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D450AF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d39de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9f616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53292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e7d42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e136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bc018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015d7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E52924"/>
    <w:rsid w:val="02E52924"/>
    <w:rsid w:val="045749FF"/>
    <w:rsid w:val="27CDFE39"/>
    <w:rsid w:val="2BC998A6"/>
    <w:rsid w:val="2DE5BA90"/>
    <w:rsid w:val="3CE645A2"/>
    <w:rsid w:val="474C2104"/>
    <w:rsid w:val="48273FD2"/>
    <w:rsid w:val="4AA1D5FE"/>
    <w:rsid w:val="60FAB5B3"/>
    <w:rsid w:val="6C59326B"/>
    <w:rsid w:val="7CF9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52924"/>
  <w15:chartTrackingRefBased/>
  <w15:docId w15:val="{7F8403E1-874E-4BC6-BE34-157C6F6631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AA1D5F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AA1D5F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AA1D5F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c06ed0a51d84da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2025-09-07T06:41:44.0357074Z</dcterms:created>
  <dcterms:modified xsi:type="dcterms:W3CDTF">2025-09-07T06:48:34.5682894Z</dcterms:modified>
  <dc:creator>Jacques VUILLAUME</dc:creator>
  <lastModifiedBy>Jacques VUILLAUME</lastModifiedBy>
</coreProperties>
</file>