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8E1EA4" wp14:paraId="0EA94748" wp14:textId="5F4176D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8E1EA4" w:rsidR="2B7351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septembre 2025</w:t>
      </w:r>
    </w:p>
    <w:p xmlns:wp14="http://schemas.microsoft.com/office/word/2010/wordml" w:rsidP="198E1EA4" wp14:paraId="2B610537" wp14:textId="1AF02E1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8E1EA4" wp14:paraId="155995B0" wp14:textId="472D27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8E1EA4" w:rsidR="2B7351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septembre 2025</w:t>
      </w:r>
    </w:p>
    <w:p xmlns:wp14="http://schemas.microsoft.com/office/word/2010/wordml" w:rsidP="198E1EA4" wp14:paraId="33FFDABF" wp14:textId="52B9A9E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8E1EA4" wp14:paraId="1344A7BE" wp14:textId="0CF166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98E1EA4" wp14:paraId="7E6AEE19" wp14:textId="7B813995">
      <w:pPr>
        <w:spacing w:after="0" w:afterAutospacing="off"/>
      </w:pP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उमंग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रहता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98E1EA4" wp14:paraId="5C668BC1" wp14:textId="5A1A457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8E1EA4" wp14:paraId="6C0AD19C" wp14:textId="1851B8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98E1EA4" wp14:paraId="56F3E920" wp14:textId="081093C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umaṅga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koī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rahtā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nahīṁ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198E1EA4" wp14:paraId="19DAC913" wp14:textId="4B393B4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8E1EA4" wp14:paraId="01517EF4" wp14:textId="0517DD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98E1EA4" wp14:paraId="08C09318" wp14:textId="26250C4C">
      <w:pPr>
        <w:spacing w:after="0" w:afterAutospacing="off"/>
      </w:pP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Cet enthousiasme ne demeure en personne.</w:t>
      </w:r>
      <w:r>
        <w:br/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Personne ne garde durablement cet élan intérieur.</w:t>
      </w:r>
    </w:p>
    <w:p xmlns:wp14="http://schemas.microsoft.com/office/word/2010/wordml" w:rsidP="198E1EA4" wp14:paraId="24CA88A6" wp14:textId="2002352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8E1EA4" wp14:paraId="665570B9" wp14:textId="6D5BAC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8E1EA4" w:rsidR="2B7351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98E1EA4" wp14:paraId="4406B0FF" wp14:textId="55A01AA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ce, cela</w:t>
      </w:r>
    </w:p>
    <w:p xmlns:wp14="http://schemas.microsoft.com/office/word/2010/wordml" w:rsidP="198E1EA4" wp14:paraId="30386B32" wp14:textId="473B41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उमंग (umaṅga)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enthousiasme, élan du cœur, ferveur intérieure</w:t>
      </w:r>
    </w:p>
    <w:p xmlns:wp14="http://schemas.microsoft.com/office/word/2010/wordml" w:rsidP="198E1EA4" wp14:paraId="582964CE" wp14:textId="475246E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में (koī meṁ)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quelqu’un, en personne</w:t>
      </w:r>
    </w:p>
    <w:p xmlns:wp14="http://schemas.microsoft.com/office/word/2010/wordml" w:rsidP="198E1EA4" wp14:paraId="5C57062E" wp14:textId="648EF82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(rahtā)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reste, demeure (de </w:t>
      </w:r>
      <w:r w:rsidRPr="198E1EA4" w:rsidR="2B7351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rahna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rester, persister)</w:t>
      </w:r>
    </w:p>
    <w:p xmlns:wp14="http://schemas.microsoft.com/office/word/2010/wordml" w:rsidP="198E1EA4" wp14:paraId="31B7A88F" wp14:textId="28A48E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 (nahīṁ hai)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n’est pas, ne se maintient pas</w:t>
      </w:r>
    </w:p>
    <w:p xmlns:wp14="http://schemas.microsoft.com/office/word/2010/wordml" w:rsidP="198E1EA4" wp14:paraId="39359703" wp14:textId="464671B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8E1EA4" wp14:paraId="0B22C7E4" wp14:textId="05B542E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8E1EA4" w:rsidR="2B7351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198E1EA4" wp14:paraId="6D7488E5" wp14:textId="479901D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l’idée de permanence : « rester, demeurer ». Ici niée par </w:t>
      </w: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8E1EA4" wp14:paraId="21D4D437" wp14:textId="767DD32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में</w:t>
      </w: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négation → « cela ne demeure en personne ».</w:t>
      </w:r>
    </w:p>
    <w:p xmlns:wp14="http://schemas.microsoft.com/office/word/2010/wordml" w:rsidP="198E1EA4" wp14:paraId="5B66616F" wp14:textId="300B287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noProof w:val="0"/>
          <w:sz w:val="24"/>
          <w:szCs w:val="24"/>
          <w:lang w:val="fr-FR"/>
        </w:rPr>
        <w:t>C’est une vérité générale formulée au présent.</w:t>
      </w:r>
    </w:p>
    <w:p xmlns:wp14="http://schemas.microsoft.com/office/word/2010/wordml" w:rsidP="198E1EA4" wp14:paraId="6B676190" wp14:textId="0F74F61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8E1EA4" wp14:paraId="3F477CD9" wp14:textId="3E7C8F63">
      <w:pPr>
        <w:pStyle w:val="Heading2"/>
        <w:keepNext w:val="1"/>
        <w:keepLines w:val="1"/>
        <w:rPr>
          <w:noProof w:val="0"/>
          <w:lang w:val="fr-FR"/>
        </w:rPr>
      </w:pPr>
      <w:r w:rsidRPr="198E1EA4" w:rsidR="2B7351BB">
        <w:rPr>
          <w:noProof w:val="0"/>
          <w:lang w:val="fr-FR"/>
        </w:rPr>
        <w:t xml:space="preserve">🪔 </w:t>
      </w:r>
      <w:r w:rsidRPr="198E1EA4" w:rsidR="2B7351BB">
        <w:rPr>
          <w:noProof w:val="0"/>
          <w:lang w:val="fr-FR"/>
        </w:rPr>
        <w:t xml:space="preserve">Le sens de </w:t>
      </w:r>
      <w:r w:rsidRPr="198E1EA4" w:rsidR="2B7351BB">
        <w:rPr>
          <w:noProof w:val="0"/>
          <w:lang w:val="fr-FR"/>
        </w:rPr>
        <w:t>उमंग</w:t>
      </w:r>
      <w:r w:rsidRPr="198E1EA4" w:rsidR="2B7351BB">
        <w:rPr>
          <w:noProof w:val="0"/>
          <w:lang w:val="fr-FR"/>
        </w:rPr>
        <w:t xml:space="preserve"> (</w:t>
      </w:r>
      <w:r w:rsidRPr="198E1EA4" w:rsidR="2B7351BB">
        <w:rPr>
          <w:noProof w:val="0"/>
          <w:lang w:val="fr-FR"/>
        </w:rPr>
        <w:t>umaṅga</w:t>
      </w:r>
      <w:r w:rsidRPr="198E1EA4" w:rsidR="2B7351BB">
        <w:rPr>
          <w:noProof w:val="0"/>
          <w:lang w:val="fr-FR"/>
        </w:rPr>
        <w:t>)</w:t>
      </w:r>
    </w:p>
    <w:p xmlns:wp14="http://schemas.microsoft.com/office/word/2010/wordml" w:rsidP="198E1EA4" wp14:paraId="168117B9" wp14:textId="4ADD2C9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470A1C6C">
        <w:rPr>
          <w:rFonts w:ascii="Aptos" w:hAnsi="Aptos" w:eastAsia="Aptos" w:cs="Aptos"/>
          <w:noProof w:val="0"/>
          <w:sz w:val="24"/>
          <w:szCs w:val="24"/>
          <w:lang w:val="fr-FR"/>
        </w:rPr>
        <w:t>Dans le langage courant : enthousiasme, joie, exaltation.</w:t>
      </w:r>
    </w:p>
    <w:p xmlns:wp14="http://schemas.microsoft.com/office/word/2010/wordml" w:rsidP="198E1EA4" wp14:paraId="09608539" wp14:textId="18C3EB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470A1C6C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 : élan intérieur, ferveur qui pousse l’âme à s’élever vers le divin.</w:t>
      </w:r>
    </w:p>
    <w:p xmlns:wp14="http://schemas.microsoft.com/office/word/2010/wordml" w:rsidP="198E1EA4" wp14:paraId="3C7B1400" wp14:textId="1519C16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8E1EA4" w:rsidR="470A1C6C">
        <w:rPr>
          <w:rFonts w:ascii="Aptos" w:hAnsi="Aptos" w:eastAsia="Aptos" w:cs="Aptos"/>
          <w:noProof w:val="0"/>
          <w:sz w:val="24"/>
          <w:szCs w:val="24"/>
          <w:lang w:val="fr-FR"/>
        </w:rPr>
        <w:t>Ici, le sens est que cet élan spirituel est ressenti, mais ne dure pas — il disparaît vite.</w:t>
      </w:r>
    </w:p>
    <w:p xmlns:wp14="http://schemas.microsoft.com/office/word/2010/wordml" w:rsidP="198E1EA4" wp14:paraId="47E627E1" wp14:textId="157B838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8E1EA4" wp14:paraId="5D8CC962" wp14:textId="36B6D5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8E1EA4" w:rsidR="2B7351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✨ Idée clé</w:t>
      </w:r>
    </w:p>
    <w:p xmlns:wp14="http://schemas.microsoft.com/office/word/2010/wordml" w:rsidP="198E1EA4" wp14:paraId="4692D9E3" wp14:textId="6121226E">
      <w:pPr>
        <w:keepNext w:val="1"/>
        <w:keepLines w:val="1"/>
      </w:pPr>
      <w:r w:rsidRPr="198E1EA4" w:rsidR="780DAB2D">
        <w:rPr>
          <w:rFonts w:ascii="Aptos" w:hAnsi="Aptos" w:eastAsia="Aptos" w:cs="Aptos"/>
          <w:noProof w:val="0"/>
          <w:sz w:val="24"/>
          <w:szCs w:val="24"/>
          <w:lang w:val="fr-FR"/>
        </w:rPr>
        <w:t>La phrase exprime une observation réaliste : même si l’enthousiasme spirituel se manifeste, il n’arrive pas à se maintenir de façon stable dans l’être humain.</w:t>
      </w:r>
    </w:p>
    <w:p xmlns:wp14="http://schemas.microsoft.com/office/word/2010/wordml" w:rsidP="198E1EA4" wp14:paraId="352544AC" wp14:textId="406032DC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8E1EA4" wp14:paraId="3BFEFB25" wp14:textId="179012C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98E1EA4" w:rsidR="2B7351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8c6dbb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c34e3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cd15e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a23887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6cb1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C39194"/>
    <w:rsid w:val="0B0037BD"/>
    <w:rsid w:val="198E1EA4"/>
    <w:rsid w:val="1E39F965"/>
    <w:rsid w:val="244ECCB4"/>
    <w:rsid w:val="2B7351BB"/>
    <w:rsid w:val="31C39194"/>
    <w:rsid w:val="470A1C6C"/>
    <w:rsid w:val="470A8889"/>
    <w:rsid w:val="539EFEAC"/>
    <w:rsid w:val="60491D8B"/>
    <w:rsid w:val="6592FD29"/>
    <w:rsid w:val="780DA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39194"/>
  <w15:chartTrackingRefBased/>
  <w15:docId w15:val="{DEB9F9CF-1669-46A4-A947-2F08579798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8E1E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8E1EA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98E1EA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e6387895e4c4d2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2025-09-13T07:32:44.6411463Z</dcterms:created>
  <dcterms:modified xsi:type="dcterms:W3CDTF">2025-09-13T07:38:05.1634860Z</dcterms:modified>
  <dc:creator>Jacques VUILLAUME</dc:creator>
  <lastModifiedBy>Jacques VUILLAUME</lastModifiedBy>
</coreProperties>
</file>