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7680F3" wp14:paraId="530260CE" wp14:textId="271CD53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57680F3" w:rsidR="76E113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septembre 2025</w:t>
      </w:r>
    </w:p>
    <w:p xmlns:wp14="http://schemas.microsoft.com/office/word/2010/wordml" w:rsidP="057680F3" wp14:paraId="3703A3F7" wp14:textId="2BED25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7680F3" wp14:paraId="6D485816" wp14:textId="7EE0892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7680F3" w:rsidR="76E113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septembre 2025</w:t>
      </w:r>
    </w:p>
    <w:p xmlns:wp14="http://schemas.microsoft.com/office/word/2010/wordml" w:rsidP="057680F3" wp14:paraId="52031D4B" wp14:textId="3763E5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7680F3" wp14:paraId="361F8CE6" wp14:textId="3BE9D21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57680F3" wp14:paraId="2E2DAB18" wp14:textId="03C0D80F">
      <w:pPr>
        <w:spacing w:after="0" w:afterAutospacing="off"/>
      </w:pP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यहाँ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अच्छे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स्वभाव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वाले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देवता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57680F3" wp14:paraId="47247ADD" wp14:textId="07DFDB1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7680F3" wp14:paraId="75C714B3" wp14:textId="38CCFDF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57680F3" wp14:paraId="2161AAEC" wp14:textId="20F510AC">
      <w:pPr>
        <w:spacing w:after="0" w:afterAutospacing="off"/>
      </w:pP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yahā̃ bhī acche svabhāv vāle ko kahā jātā hai – yah to jaise devatā hai.</w:t>
      </w:r>
    </w:p>
    <w:p xmlns:wp14="http://schemas.microsoft.com/office/word/2010/wordml" w:rsidP="057680F3" wp14:paraId="7D68C4E0" wp14:textId="00B65F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7680F3" wp14:paraId="0F8701B5" wp14:textId="22226E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57680F3" wp14:paraId="46BD718E" wp14:textId="4A213938">
      <w:pPr>
        <w:spacing w:after="0" w:afterAutospacing="off"/>
      </w:pP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>Ici aussi, on dit de quelqu’un qui a un bon caractère : « Celui-ci est comme un dieu. »</w:t>
      </w:r>
    </w:p>
    <w:p xmlns:wp14="http://schemas.microsoft.com/office/word/2010/wordml" w:rsidP="057680F3" wp14:paraId="01B02558" wp14:textId="56DC455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7680F3" wp14:paraId="1B2DD9B7" wp14:textId="2793257A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7680F3" w:rsidR="76E113F4">
        <w:rPr>
          <w:noProof w:val="0"/>
          <w:lang w:val="fr-FR"/>
        </w:rPr>
        <w:t>📚 Vocabulaire</w:t>
      </w:r>
    </w:p>
    <w:p xmlns:wp14="http://schemas.microsoft.com/office/word/2010/wordml" w:rsidP="057680F3" wp14:paraId="771F0F5C" wp14:textId="6D4736A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यहाँ (yahā̃)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ici</w:t>
      </w:r>
    </w:p>
    <w:p xmlns:wp14="http://schemas.microsoft.com/office/word/2010/wordml" w:rsidP="057680F3" wp14:paraId="321D5C77" wp14:textId="33EC8D1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</w:t>
      </w:r>
    </w:p>
    <w:p xmlns:wp14="http://schemas.microsoft.com/office/word/2010/wordml" w:rsidP="057680F3" wp14:paraId="02E7A869" wp14:textId="24D7F20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(acche)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bons</w:t>
      </w:r>
    </w:p>
    <w:p xmlns:wp14="http://schemas.microsoft.com/office/word/2010/wordml" w:rsidP="057680F3" wp14:paraId="187B83B9" wp14:textId="136F16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(svabhāv)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caractère, nature, tempérament</w:t>
      </w:r>
    </w:p>
    <w:p xmlns:wp14="http://schemas.microsoft.com/office/word/2010/wordml" w:rsidP="057680F3" wp14:paraId="0A959C36" wp14:textId="18D9E9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-वाले (vāle)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suffixe indiquant « celui qui a / celui qui est pourvu de »</w:t>
      </w:r>
    </w:p>
    <w:p xmlns:wp14="http://schemas.microsoft.com/office/word/2010/wordml" w:rsidP="057680F3" wp14:paraId="60776587" wp14:textId="24445D1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de l’objet indirect (à, de)</w:t>
      </w:r>
    </w:p>
    <w:p xmlns:wp14="http://schemas.microsoft.com/office/word/2010/wordml" w:rsidP="057680F3" wp14:paraId="2B344410" wp14:textId="044B66E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dit, il est dit (voix passive/impersonnelle)</w:t>
      </w:r>
    </w:p>
    <w:p xmlns:wp14="http://schemas.microsoft.com/office/word/2010/wordml" w:rsidP="057680F3" wp14:paraId="37E7FAFF" wp14:textId="4D7D697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celui-ci</w:t>
      </w:r>
    </w:p>
    <w:p xmlns:wp14="http://schemas.microsoft.com/office/word/2010/wordml" w:rsidP="057680F3" wp14:paraId="7A6296D2" wp14:textId="19A0E49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(eh bien, justement)</w:t>
      </w:r>
    </w:p>
    <w:p xmlns:wp14="http://schemas.microsoft.com/office/word/2010/wordml" w:rsidP="057680F3" wp14:paraId="24B4D2E4" wp14:textId="69EE961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comme, semblable à</w:t>
      </w:r>
    </w:p>
    <w:p xmlns:wp14="http://schemas.microsoft.com/office/word/2010/wordml" w:rsidP="057680F3" wp14:paraId="78CE4CFF" wp14:textId="35901A2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dieu, divinité</w:t>
      </w:r>
    </w:p>
    <w:p xmlns:wp14="http://schemas.microsoft.com/office/word/2010/wordml" w:rsidP="057680F3" wp14:paraId="0819E090" wp14:textId="4B7866DE">
      <w:pPr>
        <w:pStyle w:val="Normal"/>
        <w:rPr>
          <w:noProof w:val="0"/>
          <w:lang w:val="fr-FR"/>
        </w:rPr>
      </w:pPr>
    </w:p>
    <w:p xmlns:wp14="http://schemas.microsoft.com/office/word/2010/wordml" w:rsidP="057680F3" wp14:paraId="05813626" wp14:textId="158D89EA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7680F3" w:rsidR="76E113F4">
        <w:rPr>
          <w:noProof w:val="0"/>
          <w:lang w:val="fr-FR"/>
        </w:rPr>
        <w:t>⚙️ Grammaire</w:t>
      </w:r>
    </w:p>
    <w:p xmlns:wp14="http://schemas.microsoft.com/office/word/2010/wordml" w:rsidP="057680F3" wp14:paraId="0B851F3D" wp14:textId="0E34AC7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Relative qualificative avec -वाला</w:t>
      </w:r>
    </w:p>
    <w:p xmlns:wp14="http://schemas.microsoft.com/office/word/2010/wordml" w:rsidP="057680F3" wp14:paraId="3EBBA82C" wp14:textId="27E8E4B2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स्वभाव वाला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litt. « celui qui a un caractère ».</w:t>
      </w:r>
    </w:p>
    <w:p xmlns:wp14="http://schemas.microsoft.com/office/word/2010/wordml" w:rsidP="057680F3" wp14:paraId="35EF352E" wp14:textId="4A629F01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अच्छे स्वभाव वाले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celui qui a un bon caractère ».</w:t>
      </w:r>
    </w:p>
    <w:p xmlns:wp14="http://schemas.microsoft.com/office/word/2010/wordml" w:rsidP="057680F3" wp14:paraId="04907E5C" wp14:textId="7FFD144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Datif / accusatif avec को</w:t>
      </w:r>
    </w:p>
    <w:p xmlns:wp14="http://schemas.microsoft.com/office/word/2010/wordml" w:rsidP="057680F3" wp14:paraId="507926EB" wp14:textId="7214C065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अच्छे स्वभाव वाले को कहा जाता है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dit de celui qui a un bon caractère ».</w:t>
      </w:r>
    </w:p>
    <w:p xmlns:wp14="http://schemas.microsoft.com/office/word/2010/wordml" w:rsidP="057680F3" wp14:paraId="0D24045D" wp14:textId="48FDA64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Voix passive impersonnelle</w:t>
      </w:r>
    </w:p>
    <w:p xmlns:wp14="http://schemas.microsoft.com/office/word/2010/wordml" w:rsidP="057680F3" wp14:paraId="52C65980" wp14:textId="306CC498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कहा जाता है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est dit / on dit ». Expression impersonnelle très courante.</w:t>
      </w:r>
    </w:p>
    <w:p xmlns:wp14="http://schemas.microsoft.com/office/word/2010/wordml" w:rsidP="057680F3" wp14:paraId="1134AA9A" wp14:textId="484574D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Comparaison avec जैसे</w:t>
      </w:r>
    </w:p>
    <w:p xmlns:wp14="http://schemas.microsoft.com/office/word/2010/wordml" w:rsidP="057680F3" wp14:paraId="7309A121" wp14:textId="14665BAE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यह तो जैसे देवता है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c’est comme un dieu ».</w:t>
      </w:r>
    </w:p>
    <w:p xmlns:wp14="http://schemas.microsoft.com/office/word/2010/wordml" w:rsidP="057680F3" wp14:paraId="2E9D91FD" wp14:textId="3DEBE5C3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तो</w:t>
      </w:r>
      <w:r w:rsidRPr="057680F3" w:rsidR="76E113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l’affirmation : « justement, en vérité ».</w:t>
      </w:r>
    </w:p>
    <w:p xmlns:wp14="http://schemas.microsoft.com/office/word/2010/wordml" w:rsidP="057680F3" wp14:paraId="09808064" wp14:textId="3BCD97FC">
      <w:pPr>
        <w:pStyle w:val="Normal"/>
        <w:rPr>
          <w:noProof w:val="0"/>
          <w:lang w:val="fr-FR"/>
        </w:rPr>
      </w:pPr>
    </w:p>
    <w:p xmlns:wp14="http://schemas.microsoft.com/office/word/2010/wordml" w:rsidP="057680F3" wp14:paraId="7522F4E6" wp14:textId="56433280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7680F3" w:rsidR="76E113F4">
        <w:rPr>
          <w:noProof w:val="0"/>
          <w:lang w:val="fr-FR"/>
        </w:rPr>
        <w:t xml:space="preserve">🪔 </w:t>
      </w:r>
      <w:r w:rsidRPr="057680F3" w:rsidR="76E113F4">
        <w:rPr>
          <w:noProof w:val="0"/>
          <w:lang w:val="fr-FR"/>
        </w:rPr>
        <w:t>Remarques culturelles</w:t>
      </w:r>
    </w:p>
    <w:p xmlns:wp14="http://schemas.microsoft.com/office/word/2010/wordml" w:rsidP="057680F3" wp14:paraId="153328DD" wp14:textId="09F29635">
      <w:pPr>
        <w:keepNext w:val="1"/>
        <w:keepLines w:val="1"/>
      </w:pP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culture indienne, comparer une personne au « </w:t>
      </w: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>देवता</w:t>
      </w: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>devatā</w:t>
      </w: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» ne signifie pas qu’on la prend pour une divinité au sens religieux strict, mais qu’on souligne sa </w:t>
      </w:r>
      <w:r w:rsidRPr="057680F3" w:rsidR="094828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noblesse intérieure, sa pureté, son caractère généreux</w:t>
      </w: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</w:t>
      </w:r>
      <w:r w:rsidRPr="057680F3" w:rsidR="094828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देवता</w:t>
      </w:r>
      <w:r w:rsidRPr="057680F3" w:rsidR="094828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l’incarnation d’une vertu — bonté, patience, désintéressement — donc une personne « au bon caractère » est perçue comme proche de cette image idéale.</w:t>
      </w:r>
    </w:p>
    <w:p xmlns:wp14="http://schemas.microsoft.com/office/word/2010/wordml" w:rsidP="057680F3" wp14:paraId="3D1FF764" wp14:textId="1DCECDE2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7680F3" wp14:paraId="01A4BBBA" wp14:textId="67A123A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7680F3" w:rsidR="76E113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057680F3" wp14:paraId="3BFEFB25" wp14:textId="1554210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6aaf57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9e71e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e2df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31a8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e6b5c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75bf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2c1dc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7fcc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A401E0"/>
    <w:rsid w:val="01AA5502"/>
    <w:rsid w:val="057680F3"/>
    <w:rsid w:val="0948282F"/>
    <w:rsid w:val="0ABBD744"/>
    <w:rsid w:val="122191CF"/>
    <w:rsid w:val="1621F378"/>
    <w:rsid w:val="22A401E0"/>
    <w:rsid w:val="258B0920"/>
    <w:rsid w:val="66C4A047"/>
    <w:rsid w:val="6BC513AA"/>
    <w:rsid w:val="76E1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15498"/>
  <w15:chartTrackingRefBased/>
  <w15:docId w15:val="{ED3B77A9-E990-4BB4-A174-BCCBDF838A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57680F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57680F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57680F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7bc8b39f08841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2025-09-19T19:38:14.3561251Z</dcterms:created>
  <dcterms:modified xsi:type="dcterms:W3CDTF">2025-09-19T19:44:30.6871842Z</dcterms:modified>
  <dc:creator>Jacques VUILLAUME</dc:creator>
  <lastModifiedBy>Jacques VUILLAUME</lastModifiedBy>
</coreProperties>
</file>