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AEE8727" wp14:paraId="3A7E01D6" wp14:textId="3DBB0A14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AEE8727" w:rsidR="0947BC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01 octobre 2025</w:t>
      </w:r>
    </w:p>
    <w:p xmlns:wp14="http://schemas.microsoft.com/office/word/2010/wordml" w:rsidP="1AEE8727" wp14:paraId="2660B74F" wp14:textId="38F00E1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EE8727" wp14:paraId="3F46A326" wp14:textId="513117B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EE8727" w:rsidR="0947BC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01 octobre 2025</w:t>
      </w:r>
    </w:p>
    <w:p xmlns:wp14="http://schemas.microsoft.com/office/word/2010/wordml" w:rsidP="1AEE8727" wp14:paraId="7B4011EA" wp14:textId="22133E5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EE8727" wp14:paraId="3024F67F" wp14:textId="204F3E6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EE8727" w:rsidR="0947BC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AEE8727" wp14:paraId="79BC9A89" wp14:textId="64E493C0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EE8727" w:rsidR="6B91DB86">
        <w:rPr>
          <w:rFonts w:ascii="Aptos" w:hAnsi="Aptos" w:eastAsia="Aptos" w:cs="Aptos"/>
          <w:noProof w:val="0"/>
          <w:sz w:val="24"/>
          <w:szCs w:val="24"/>
          <w:lang w:val="fr-FR"/>
        </w:rPr>
        <w:t>बाकी</w:t>
      </w:r>
      <w:r w:rsidRPr="1AEE8727" w:rsidR="6B91D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EE8727" w:rsidR="6B91DB86">
        <w:rPr>
          <w:rFonts w:ascii="Aptos" w:hAnsi="Aptos" w:eastAsia="Aptos" w:cs="Aptos"/>
          <w:noProof w:val="0"/>
          <w:sz w:val="24"/>
          <w:szCs w:val="24"/>
          <w:lang w:val="fr-FR"/>
        </w:rPr>
        <w:t>सब</w:t>
      </w:r>
      <w:r w:rsidRPr="1AEE8727" w:rsidR="6B91D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EE8727" w:rsidR="6B91DB86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AEE8727" w:rsidR="6B91D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EE8727" w:rsidR="6B91DB86">
        <w:rPr>
          <w:rFonts w:ascii="Aptos" w:hAnsi="Aptos" w:eastAsia="Aptos" w:cs="Aptos"/>
          <w:noProof w:val="0"/>
          <w:sz w:val="24"/>
          <w:szCs w:val="24"/>
          <w:lang w:val="fr-FR"/>
        </w:rPr>
        <w:t>भक्ति</w:t>
      </w:r>
      <w:r w:rsidRPr="1AEE8727" w:rsidR="6B91D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EE8727" w:rsidR="6B91DB86">
        <w:rPr>
          <w:rFonts w:ascii="Aptos" w:hAnsi="Aptos" w:eastAsia="Aptos" w:cs="Aptos"/>
          <w:noProof w:val="0"/>
          <w:sz w:val="24"/>
          <w:szCs w:val="24"/>
          <w:lang w:val="fr-FR"/>
        </w:rPr>
        <w:t>मार्ग</w:t>
      </w:r>
      <w:r w:rsidRPr="1AEE8727" w:rsidR="6B91D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EE8727" w:rsidR="6B91DB86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1AEE8727" w:rsidR="6B91D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EE8727" w:rsidR="6B91DB86">
        <w:rPr>
          <w:rFonts w:ascii="Aptos" w:hAnsi="Aptos" w:eastAsia="Aptos" w:cs="Aptos"/>
          <w:noProof w:val="0"/>
          <w:sz w:val="24"/>
          <w:szCs w:val="24"/>
          <w:lang w:val="fr-FR"/>
        </w:rPr>
        <w:t>शास्त्र</w:t>
      </w:r>
      <w:r w:rsidRPr="1AEE8727" w:rsidR="6B91D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AEE8727" w:rsidR="6B91DB86">
        <w:rPr>
          <w:rFonts w:ascii="Aptos" w:hAnsi="Aptos" w:eastAsia="Aptos" w:cs="Aptos"/>
          <w:noProof w:val="0"/>
          <w:sz w:val="24"/>
          <w:szCs w:val="24"/>
          <w:lang w:val="fr-FR"/>
        </w:rPr>
        <w:t>कर्म-काण्ड</w:t>
      </w:r>
      <w:r w:rsidRPr="1AEE8727" w:rsidR="6B91D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EE8727" w:rsidR="6B91DB86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1AEE8727" w:rsidR="6B91DB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क्रियायें</w:t>
      </w:r>
      <w:r w:rsidRPr="1AEE8727" w:rsidR="0947BC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।</w:t>
      </w:r>
    </w:p>
    <w:p xmlns:wp14="http://schemas.microsoft.com/office/word/2010/wordml" w:rsidP="1AEE8727" wp14:paraId="7FF548BF" wp14:textId="3AF2A46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EE8727" wp14:paraId="4A811B41" wp14:textId="43A642B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EE8727" w:rsidR="0947BC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1AEE8727" wp14:paraId="5ED39BB0" wp14:textId="779F0599">
      <w:pPr>
        <w:pStyle w:val="Normal"/>
        <w:spacing w:after="0" w:afterAutospacing="off"/>
      </w:pPr>
      <w:r w:rsidRPr="1AEE8727" w:rsidR="0B3EF11B">
        <w:rPr>
          <w:rFonts w:ascii="Aptos" w:hAnsi="Aptos" w:eastAsia="Aptos" w:cs="Aptos"/>
          <w:noProof w:val="0"/>
          <w:sz w:val="24"/>
          <w:szCs w:val="24"/>
          <w:lang w:val="fr-FR"/>
        </w:rPr>
        <w:t>bākī sab haiṁ bhakti-mārga ke śāstra, karma-kāṇḍ kī kriyāyeṁ.</w:t>
      </w:r>
    </w:p>
    <w:p xmlns:wp14="http://schemas.microsoft.com/office/word/2010/wordml" w:rsidP="1AEE8727" wp14:paraId="2094B3C1" wp14:textId="1CA17DE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EE8727" wp14:paraId="6BEB77C9" wp14:textId="73458A5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EE8727" w:rsidR="0947BC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1AEE8727" wp14:paraId="35E8F369" wp14:textId="30ABEE8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EE8727" w:rsidR="3EE66C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Tout le reste concerne les écritures du chemin de la </w:t>
      </w:r>
      <w:r w:rsidRPr="1AEE8727" w:rsidR="3EE66C7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bhakti</w:t>
      </w:r>
      <w:r w:rsidRPr="1AEE8727" w:rsidR="3EE66C7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(dévotion) et les pratiques rituelles. »</w:t>
      </w:r>
    </w:p>
    <w:p xmlns:wp14="http://schemas.microsoft.com/office/word/2010/wordml" w:rsidP="1AEE8727" wp14:paraId="726EA190" wp14:textId="54B016D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EE8727" wp14:paraId="6CFE69BA" wp14:textId="276D217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EE8727" w:rsidR="0947BC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1AEE8727" w:rsidR="0947BC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Vocabulaire</w:t>
      </w:r>
    </w:p>
    <w:p xmlns:wp14="http://schemas.microsoft.com/office/word/2010/wordml" w:rsidP="1AEE8727" wp14:paraId="4CD16361" wp14:textId="0400C52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1E2F1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 (bākī)</w:t>
      </w:r>
      <w:r w:rsidRPr="1AEE8727" w:rsidR="31E2F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reste, ce qui demeure.</w:t>
      </w:r>
    </w:p>
    <w:p xmlns:wp14="http://schemas.microsoft.com/office/word/2010/wordml" w:rsidP="1AEE8727" wp14:paraId="0FBC9107" wp14:textId="2F28157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1E2F1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(sab)</w:t>
      </w:r>
      <w:r w:rsidRPr="1AEE8727" w:rsidR="31E2F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tout, tous.</w:t>
      </w:r>
    </w:p>
    <w:p xmlns:wp14="http://schemas.microsoft.com/office/word/2010/wordml" w:rsidP="1AEE8727" wp14:paraId="6834BB67" wp14:textId="36A6F6E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1E2F1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भक्ति मार्ग (bhakti-mārga)</w:t>
      </w:r>
      <w:r w:rsidRPr="1AEE8727" w:rsidR="31E2F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chemin de la dévotion.</w:t>
      </w:r>
    </w:p>
    <w:p xmlns:wp14="http://schemas.microsoft.com/office/word/2010/wordml" w:rsidP="1AEE8727" wp14:paraId="13A34904" wp14:textId="0E9A559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1E2F1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शास्त्र (śāstra)</w:t>
      </w:r>
      <w:r w:rsidRPr="1AEE8727" w:rsidR="31E2F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écritures sacrées, traités.</w:t>
      </w:r>
    </w:p>
    <w:p xmlns:wp14="http://schemas.microsoft.com/office/word/2010/wordml" w:rsidP="1AEE8727" wp14:paraId="10BCA9F8" wp14:textId="45409EB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1E2F1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कर्म-काण्ड (karma-kāṇḍ)</w:t>
      </w:r>
      <w:r w:rsidRPr="1AEE8727" w:rsidR="31E2F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rituels, cérémonies prescrites par la tradition.</w:t>
      </w:r>
    </w:p>
    <w:p xmlns:wp14="http://schemas.microsoft.com/office/word/2010/wordml" w:rsidP="1AEE8727" wp14:paraId="3E4E168B" wp14:textId="41F1EFF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1E2F1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क्रिया (kriyā)</w:t>
      </w:r>
      <w:r w:rsidRPr="1AEE8727" w:rsidR="31E2F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action, pratique. Au pluriel </w:t>
      </w:r>
      <w:r w:rsidRPr="1AEE8727" w:rsidR="31E2F1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क्रियायें (kriyāyeṁ)</w:t>
      </w:r>
      <w:r w:rsidRPr="1AEE8727" w:rsidR="31E2F1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pratiques, rites.</w:t>
      </w:r>
    </w:p>
    <w:p xmlns:wp14="http://schemas.microsoft.com/office/word/2010/wordml" wp14:paraId="25F8701B" wp14:textId="67C6B807"/>
    <w:p xmlns:wp14="http://schemas.microsoft.com/office/word/2010/wordml" w:rsidP="1AEE8727" wp14:paraId="265C66BC" wp14:textId="241B85A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EE8727" w:rsidR="0947BC3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AEE8727" wp14:paraId="27E2ED91" wp14:textId="3C7E044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AEE8727" w:rsidR="33E291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 सब हैं</w:t>
      </w:r>
    </w:p>
    <w:p xmlns:wp14="http://schemas.microsoft.com/office/word/2010/wordml" w:rsidP="1AEE8727" wp14:paraId="0FECE1DA" wp14:textId="191AACA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3E291AC">
        <w:rPr>
          <w:rFonts w:ascii="Aptos" w:hAnsi="Aptos" w:eastAsia="Aptos" w:cs="Aptos"/>
          <w:noProof w:val="0"/>
          <w:sz w:val="24"/>
          <w:szCs w:val="24"/>
          <w:lang w:val="fr-FR"/>
        </w:rPr>
        <w:t>बाक़ी = le reste</w:t>
      </w:r>
    </w:p>
    <w:p xmlns:wp14="http://schemas.microsoft.com/office/word/2010/wordml" w:rsidP="1AEE8727" wp14:paraId="52193EA2" wp14:textId="65144CF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3E291AC">
        <w:rPr>
          <w:rFonts w:ascii="Aptos" w:hAnsi="Aptos" w:eastAsia="Aptos" w:cs="Aptos"/>
          <w:noProof w:val="0"/>
          <w:sz w:val="24"/>
          <w:szCs w:val="24"/>
          <w:lang w:val="fr-FR"/>
        </w:rPr>
        <w:t>सब = tout</w:t>
      </w:r>
    </w:p>
    <w:p xmlns:wp14="http://schemas.microsoft.com/office/word/2010/wordml" w:rsidP="1AEE8727" wp14:paraId="46ED6916" wp14:textId="01305747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3E291AC">
        <w:rPr>
          <w:rFonts w:ascii="Aptos" w:hAnsi="Aptos" w:eastAsia="Aptos" w:cs="Aptos"/>
          <w:noProof w:val="0"/>
          <w:sz w:val="24"/>
          <w:szCs w:val="24"/>
          <w:lang w:val="fr-FR"/>
        </w:rPr>
        <w:t>हैं = verbe « être » au présent pluriel</w:t>
      </w:r>
      <w:r>
        <w:br/>
      </w:r>
      <w:r w:rsidRPr="1AEE8727" w:rsidR="33E291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Tout le reste est… »</w:t>
      </w:r>
    </w:p>
    <w:p xmlns:wp14="http://schemas.microsoft.com/office/word/2010/wordml" w:rsidP="1AEE8727" wp14:paraId="0D007960" wp14:textId="31C7822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AEE8727" w:rsidR="33E291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भक्ति मार्ग के शास्त्र</w:t>
      </w:r>
    </w:p>
    <w:p xmlns:wp14="http://schemas.microsoft.com/office/word/2010/wordml" w:rsidP="1AEE8727" wp14:paraId="6C33B88E" wp14:textId="71BC0584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3E291AC">
        <w:rPr>
          <w:rFonts w:ascii="Aptos" w:hAnsi="Aptos" w:eastAsia="Aptos" w:cs="Aptos"/>
          <w:noProof w:val="0"/>
          <w:sz w:val="24"/>
          <w:szCs w:val="24"/>
          <w:lang w:val="fr-FR"/>
        </w:rPr>
        <w:t>litt. « les écritures du chemin de la dévotion »</w:t>
      </w:r>
    </w:p>
    <w:p xmlns:wp14="http://schemas.microsoft.com/office/word/2010/wordml" w:rsidP="1AEE8727" wp14:paraId="580AE580" wp14:textId="371204E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3E291AC">
        <w:rPr>
          <w:rFonts w:ascii="Aptos" w:hAnsi="Aptos" w:eastAsia="Aptos" w:cs="Aptos"/>
          <w:noProof w:val="0"/>
          <w:sz w:val="24"/>
          <w:szCs w:val="24"/>
          <w:lang w:val="fr-FR"/>
        </w:rPr>
        <w:t>के = génitif masculin pluriel (appartenance).</w:t>
      </w:r>
    </w:p>
    <w:p xmlns:wp14="http://schemas.microsoft.com/office/word/2010/wordml" w:rsidP="1AEE8727" wp14:paraId="18957F00" wp14:textId="50E80D8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AEE8727" w:rsidR="33E291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कर्म-काण्ड की क्रियायें</w:t>
      </w:r>
    </w:p>
    <w:p xmlns:wp14="http://schemas.microsoft.com/office/word/2010/wordml" w:rsidP="1AEE8727" wp14:paraId="01B0FBED" wp14:textId="59BADB30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3E291AC">
        <w:rPr>
          <w:rFonts w:ascii="Aptos" w:hAnsi="Aptos" w:eastAsia="Aptos" w:cs="Aptos"/>
          <w:noProof w:val="0"/>
          <w:sz w:val="24"/>
          <w:szCs w:val="24"/>
          <w:lang w:val="fr-FR"/>
        </w:rPr>
        <w:t>कर्म-काण्ड = ensemble de rituels religieux</w:t>
      </w:r>
    </w:p>
    <w:p xmlns:wp14="http://schemas.microsoft.com/office/word/2010/wordml" w:rsidP="1AEE8727" wp14:paraId="38544533" wp14:textId="44248623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3E291AC">
        <w:rPr>
          <w:rFonts w:ascii="Aptos" w:hAnsi="Aptos" w:eastAsia="Aptos" w:cs="Aptos"/>
          <w:noProof w:val="0"/>
          <w:sz w:val="24"/>
          <w:szCs w:val="24"/>
          <w:lang w:val="fr-FR"/>
        </w:rPr>
        <w:t>की = génitif féminin singulier, lié à क्रिया (féminin)</w:t>
      </w:r>
    </w:p>
    <w:p xmlns:wp14="http://schemas.microsoft.com/office/word/2010/wordml" w:rsidP="1AEE8727" wp14:paraId="1A8533C6" wp14:textId="0F223ED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3E291AC">
        <w:rPr>
          <w:rFonts w:ascii="Aptos" w:hAnsi="Aptos" w:eastAsia="Aptos" w:cs="Aptos"/>
          <w:noProof w:val="0"/>
          <w:sz w:val="24"/>
          <w:szCs w:val="24"/>
          <w:lang w:val="fr-FR"/>
        </w:rPr>
        <w:t>क्रियायें = pratiques, actions → « les pratiques rituelles »</w:t>
      </w:r>
    </w:p>
    <w:p xmlns:wp14="http://schemas.microsoft.com/office/word/2010/wordml" w:rsidP="1AEE8727" wp14:paraId="789A38A6" wp14:textId="53FD4C3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AEE8727" wp14:paraId="63C2CA7C" wp14:textId="12CAF61A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EE8727" w:rsidR="0947BC3C">
        <w:rPr>
          <w:noProof w:val="0"/>
          <w:lang w:val="fr-FR"/>
        </w:rPr>
        <w:t xml:space="preserve">🪔 </w:t>
      </w:r>
      <w:r w:rsidRPr="1AEE8727" w:rsidR="49ADF0C1">
        <w:rPr>
          <w:noProof w:val="0"/>
          <w:lang w:val="fr-FR"/>
        </w:rPr>
        <w:t>Contexte culturel</w:t>
      </w:r>
    </w:p>
    <w:p xmlns:wp14="http://schemas.microsoft.com/office/word/2010/wordml" w:rsidP="1AEE8727" wp14:paraId="60C194B1" wp14:textId="0515B4A2">
      <w:pPr>
        <w:pStyle w:val="Heading3"/>
      </w:pPr>
      <w:r w:rsidRPr="1AEE8727" w:rsidR="300C3711">
        <w:rPr>
          <w:noProof w:val="0"/>
          <w:lang w:val="fr-FR"/>
        </w:rPr>
        <w:t>Bhakti (</w:t>
      </w:r>
      <w:r w:rsidRPr="1AEE8727" w:rsidR="300C3711">
        <w:rPr>
          <w:noProof w:val="0"/>
          <w:lang w:val="fr-FR"/>
        </w:rPr>
        <w:t>भक्ति</w:t>
      </w:r>
      <w:r w:rsidRPr="1AEE8727" w:rsidR="300C3711">
        <w:rPr>
          <w:noProof w:val="0"/>
          <w:lang w:val="fr-FR"/>
        </w:rPr>
        <w:t xml:space="preserve"> </w:t>
      </w:r>
      <w:r w:rsidRPr="1AEE8727" w:rsidR="300C3711">
        <w:rPr>
          <w:noProof w:val="0"/>
          <w:lang w:val="fr-FR"/>
        </w:rPr>
        <w:t>मार्ग</w:t>
      </w:r>
      <w:r w:rsidRPr="1AEE8727" w:rsidR="300C3711">
        <w:rPr>
          <w:noProof w:val="0"/>
          <w:lang w:val="fr-FR"/>
        </w:rPr>
        <w:t>)</w:t>
      </w:r>
    </w:p>
    <w:p xmlns:wp14="http://schemas.microsoft.com/office/word/2010/wordml" w:rsidP="1AEE8727" wp14:paraId="1EB67CA4" wp14:textId="62C37D7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1AEE8727" w:rsidR="300C37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bhakti</w:t>
      </w: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des grands chemins spirituels indiens, centré sur la dévotion et l’amour envers une divinité (Rāma, Krishna, Shiva…).</w:t>
      </w:r>
    </w:p>
    <w:p xmlns:wp14="http://schemas.microsoft.com/office/word/2010/wordml" w:rsidP="1AEE8727" wp14:paraId="6B444A19" wp14:textId="356D107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mouvement </w:t>
      </w:r>
      <w:r w:rsidRPr="1AEE8727" w:rsidR="300C37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bhakti</w:t>
      </w: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marqué l’Inde médiévale, avec des poètes-saints comme Mirabai ou Kabir, qui mettaient en avant la foi, le chant, la prière.</w:t>
      </w:r>
    </w:p>
    <w:p xmlns:wp14="http://schemas.microsoft.com/office/word/2010/wordml" w:rsidP="1AEE8727" wp14:paraId="09E65330" wp14:textId="53AB370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pensée BK, le </w:t>
      </w:r>
      <w:r w:rsidRPr="1AEE8727" w:rsidR="300C37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bhakti mārga</w:t>
      </w: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(voie de la dévotion) est opposé au </w:t>
      </w:r>
      <w:r w:rsidRPr="1AEE8727" w:rsidR="300C37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jñān mārga</w:t>
      </w: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(voie de la connaissance) : la première est tournée vers des rites extérieurs, la seconde vers la méditation et la connaissance intérieure.</w:t>
      </w:r>
    </w:p>
    <w:p xmlns:wp14="http://schemas.microsoft.com/office/word/2010/wordml" w:rsidP="1AEE8727" wp14:paraId="6D302EC0" wp14:textId="6D5ED4DD">
      <w:pPr>
        <w:pStyle w:val="Heading3"/>
      </w:pPr>
      <w:r w:rsidRPr="1AEE8727" w:rsidR="300C3711">
        <w:rPr>
          <w:noProof w:val="0"/>
          <w:lang w:val="fr-FR"/>
        </w:rPr>
        <w:t>Śāstra</w:t>
      </w:r>
      <w:r w:rsidRPr="1AEE8727" w:rsidR="300C3711">
        <w:rPr>
          <w:noProof w:val="0"/>
          <w:lang w:val="fr-FR"/>
        </w:rPr>
        <w:t xml:space="preserve"> (</w:t>
      </w:r>
      <w:r w:rsidRPr="1AEE8727" w:rsidR="300C3711">
        <w:rPr>
          <w:noProof w:val="0"/>
          <w:lang w:val="fr-FR"/>
        </w:rPr>
        <w:t>शास्त्र</w:t>
      </w:r>
      <w:r w:rsidRPr="1AEE8727" w:rsidR="300C3711">
        <w:rPr>
          <w:noProof w:val="0"/>
          <w:lang w:val="fr-FR"/>
        </w:rPr>
        <w:t>)</w:t>
      </w:r>
    </w:p>
    <w:p xmlns:wp14="http://schemas.microsoft.com/office/word/2010/wordml" w:rsidP="1AEE8727" wp14:paraId="4AC0620D" wp14:textId="48579C6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>Le terme signifie « traité, écriture » : il désigne les textes d’autorité comme les Vedas, Upaniṣads, Purāṇas, la Bhagavad Gītā…</w:t>
      </w:r>
    </w:p>
    <w:p xmlns:wp14="http://schemas.microsoft.com/office/word/2010/wordml" w:rsidP="1AEE8727" wp14:paraId="3A0E2967" wp14:textId="1B53E82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 extension, </w:t>
      </w:r>
      <w:r w:rsidRPr="1AEE8727" w:rsidR="300C37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śāstra</w:t>
      </w: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être tout ouvrage de savoir (grammaire, médecine, architecture…).</w:t>
      </w:r>
    </w:p>
    <w:p xmlns:wp14="http://schemas.microsoft.com/office/word/2010/wordml" w:rsidP="1AEE8727" wp14:paraId="54ED7F9C" wp14:textId="1949A85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: </w:t>
      </w:r>
      <w:r w:rsidRPr="1AEE8727" w:rsidR="300C37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भक्ति मार्ग के शास्त्र</w:t>
      </w: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les écritures qui guident le chemin de la dévotion.</w:t>
      </w:r>
    </w:p>
    <w:p xmlns:wp14="http://schemas.microsoft.com/office/word/2010/wordml" w:rsidP="1AEE8727" wp14:paraId="317102E5" wp14:textId="067EAA68">
      <w:pPr>
        <w:pStyle w:val="Heading3"/>
      </w:pPr>
      <w:r w:rsidRPr="1AEE8727" w:rsidR="300C3711">
        <w:rPr>
          <w:noProof w:val="0"/>
          <w:lang w:val="fr-FR"/>
        </w:rPr>
        <w:t>Karma-</w:t>
      </w:r>
      <w:r w:rsidRPr="1AEE8727" w:rsidR="300C3711">
        <w:rPr>
          <w:noProof w:val="0"/>
          <w:lang w:val="fr-FR"/>
        </w:rPr>
        <w:t>kāṇḍ</w:t>
      </w:r>
      <w:r w:rsidRPr="1AEE8727" w:rsidR="300C3711">
        <w:rPr>
          <w:noProof w:val="0"/>
          <w:lang w:val="fr-FR"/>
        </w:rPr>
        <w:t xml:space="preserve"> (</w:t>
      </w:r>
      <w:r w:rsidRPr="1AEE8727" w:rsidR="300C3711">
        <w:rPr>
          <w:noProof w:val="0"/>
          <w:lang w:val="fr-FR"/>
        </w:rPr>
        <w:t>कर्म-काण्ड</w:t>
      </w:r>
      <w:r w:rsidRPr="1AEE8727" w:rsidR="300C3711">
        <w:rPr>
          <w:noProof w:val="0"/>
          <w:lang w:val="fr-FR"/>
        </w:rPr>
        <w:t>)</w:t>
      </w:r>
    </w:p>
    <w:p xmlns:wp14="http://schemas.microsoft.com/office/word/2010/wordml" w:rsidP="1AEE8727" wp14:paraId="6B714985" wp14:textId="43B04D8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>Litt. « section des actes » dans les Vedas.</w:t>
      </w:r>
    </w:p>
    <w:p xmlns:wp14="http://schemas.microsoft.com/office/word/2010/wordml" w:rsidP="1AEE8727" wp14:paraId="12C2E521" wp14:textId="4848227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>Concerne les sacrifices (yajña), les rituels, les cérémonies religieuses (samskāra : naissance, mariage, funérailles, etc.).</w:t>
      </w:r>
    </w:p>
    <w:p xmlns:wp14="http://schemas.microsoft.com/office/word/2010/wordml" w:rsidP="1AEE8727" wp14:paraId="6C1842B7" wp14:textId="4CE6642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Aujourd’hui, désigne tout l’aspect ritueliste : </w:t>
      </w:r>
      <w:r w:rsidRPr="1AEE8727" w:rsidR="300C37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pujā</w:t>
      </w: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>, offrandes, mantras récités mécaniquement.</w:t>
      </w:r>
    </w:p>
    <w:p xmlns:wp14="http://schemas.microsoft.com/office/word/2010/wordml" w:rsidP="1AEE8727" wp14:paraId="61C8BE3A" wp14:textId="7BFBECE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>Pour les BK, ces pratiques sont vues comme extérieures et limitées, par contraste avec le yoga de l’âme et la connaissance spirituelle directe.</w:t>
      </w:r>
    </w:p>
    <w:p xmlns:wp14="http://schemas.microsoft.com/office/word/2010/wordml" wp14:paraId="69E6D8B0" wp14:textId="1218CB00"/>
    <w:p xmlns:wp14="http://schemas.microsoft.com/office/word/2010/wordml" w:rsidP="1AEE8727" wp14:paraId="53DFACA0" wp14:textId="7FE3499E">
      <w:pPr>
        <w:pStyle w:val="Heading2"/>
      </w:pPr>
      <w:r w:rsidRPr="1AEE8727" w:rsidR="300C3711">
        <w:rPr>
          <w:noProof w:val="0"/>
          <w:lang w:val="fr-FR"/>
        </w:rPr>
        <w:t>✨ Sens et portée</w:t>
      </w:r>
    </w:p>
    <w:p xmlns:wp14="http://schemas.microsoft.com/office/word/2010/wordml" w:rsidP="1AEE8727" wp14:paraId="2C076CA4" wp14:textId="1ADADE5B">
      <w:pPr>
        <w:spacing w:before="240" w:beforeAutospacing="off" w:after="240" w:afterAutospacing="off"/>
      </w:pP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minimise les </w:t>
      </w:r>
      <w:r w:rsidRPr="1AEE8727" w:rsidR="300C37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śāstra</w:t>
      </w: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1AEE8727" w:rsidR="300C37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karma-kāṇḍ</w:t>
      </w: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disant : « Tout cela, c’est le reste » (</w:t>
      </w:r>
      <w:r w:rsidRPr="1AEE8727" w:rsidR="300C37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bākī sab</w:t>
      </w: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  <w:r>
        <w:br/>
      </w: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Cela exprime une critique implicite : les écritures et les rituels appartiennent au chemin de la </w:t>
      </w:r>
      <w:r w:rsidRPr="1AEE8727" w:rsidR="300C37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bhakti</w:t>
      </w:r>
      <w:r w:rsidRPr="1AEE8727" w:rsidR="300C3711">
        <w:rPr>
          <w:rFonts w:ascii="Aptos" w:hAnsi="Aptos" w:eastAsia="Aptos" w:cs="Aptos"/>
          <w:noProof w:val="0"/>
          <w:sz w:val="24"/>
          <w:szCs w:val="24"/>
          <w:lang w:val="fr-FR"/>
        </w:rPr>
        <w:t>, mais ne constituent pas la vraie connaissance spirituelle.</w:t>
      </w:r>
    </w:p>
    <w:p xmlns:wp14="http://schemas.microsoft.com/office/word/2010/wordml" w:rsidP="1AEE8727" wp14:paraId="10E073A5" wp14:textId="4FC3BFFD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EE8727" wp14:paraId="3BFEFB25" wp14:textId="0BC4C87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EE8727" w:rsidR="0947BC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1AEE8727" w:rsidR="0947BC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1AEE8727" w:rsidR="0947BC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1AEE8727" w:rsidR="0947BC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1AEE8727" w:rsidR="0947BC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410333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120f8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aafc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f4715b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192b2f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fdf6b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c71dd8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34dbb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B13429"/>
    <w:rsid w:val="0443B48D"/>
    <w:rsid w:val="0947BC3C"/>
    <w:rsid w:val="0B3EF11B"/>
    <w:rsid w:val="1AEE8727"/>
    <w:rsid w:val="1BE8A4B1"/>
    <w:rsid w:val="1D98CD53"/>
    <w:rsid w:val="286901B0"/>
    <w:rsid w:val="300C3711"/>
    <w:rsid w:val="31E2F1BD"/>
    <w:rsid w:val="33E291AC"/>
    <w:rsid w:val="3BF9361F"/>
    <w:rsid w:val="3EE66C79"/>
    <w:rsid w:val="41065024"/>
    <w:rsid w:val="440E0DB9"/>
    <w:rsid w:val="45DB786E"/>
    <w:rsid w:val="49ADF0C1"/>
    <w:rsid w:val="4CB13429"/>
    <w:rsid w:val="52E565FD"/>
    <w:rsid w:val="6B91DB86"/>
    <w:rsid w:val="720D1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13429"/>
  <w15:chartTrackingRefBased/>
  <w15:docId w15:val="{7C91854A-50B8-4DE0-95AC-934361F32A3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AEE872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AEE872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AEE872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AEE872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2cc57eb5e4e4ca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2025-10-01T06:52:14.1596257Z</dcterms:created>
  <dcterms:modified xsi:type="dcterms:W3CDTF">2025-10-01T07:01:17.8726909Z</dcterms:modified>
  <dc:creator>Jacques VUILLAUME</dc:creator>
  <lastModifiedBy>Jacques VUILLAUME</lastModifiedBy>
</coreProperties>
</file>