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1DB5061" wp14:paraId="4B52804A" wp14:textId="519CE47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1DB5061" w:rsidR="4B1139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02 octobre 2025</w:t>
      </w:r>
    </w:p>
    <w:p xmlns:wp14="http://schemas.microsoft.com/office/word/2010/wordml" w:rsidP="11DB5061" wp14:paraId="560CC616" wp14:textId="50EDCC1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DB5061" wp14:paraId="0F479695" wp14:textId="0DD4040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DB5061" w:rsidR="4B1139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02 octobre 2025</w:t>
      </w:r>
    </w:p>
    <w:p xmlns:wp14="http://schemas.microsoft.com/office/word/2010/wordml" w:rsidP="11DB5061" wp14:paraId="468F7BA2" wp14:textId="35DB797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DB5061" wp14:paraId="74DB3C0C" wp14:textId="4EAA17E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DB5061" w:rsidR="4B1139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1DB5061" wp14:paraId="0A31E613" wp14:textId="6C8EC661">
      <w:pPr>
        <w:pStyle w:val="Normal"/>
        <w:spacing w:after="0" w:afterAutospacing="off"/>
      </w:pP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मैं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हूँ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कथा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सुनाने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वाला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अमरनाथ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DB5061" wp14:paraId="5D9E0CCD" wp14:textId="26EA7BB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DB5061" wp14:paraId="37FEA7C3" wp14:textId="454AE50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DB5061" w:rsidR="4B1139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11DB5061" wp14:paraId="36FCAACF" wp14:textId="5B724FE9">
      <w:pPr>
        <w:pStyle w:val="Normal"/>
        <w:spacing w:after="0" w:afterAutospacing="off"/>
      </w:pP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maĩ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hū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kathā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sunāne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vālā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amarnāth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DB5061" wp14:paraId="00A59EBA" wp14:textId="150ACF5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DB5061" wp14:paraId="0A093B0B" wp14:textId="090DF1F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DB5061" w:rsidR="4B1139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11DB5061" wp14:paraId="7B050EE3" wp14:textId="11FB9A92">
      <w:pPr>
        <w:pStyle w:val="Normal"/>
        <w:spacing w:after="0" w:afterAutospacing="off"/>
      </w:pP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Je suis 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Amarnath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, celui qui raconte l’histoire sacrée.</w:t>
      </w:r>
    </w:p>
    <w:p xmlns:wp14="http://schemas.microsoft.com/office/word/2010/wordml" w:rsidP="11DB5061" wp14:paraId="262A365D" wp14:textId="004BCE0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DB5061" wp14:paraId="6F3C3F5C" wp14:textId="08E0A84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DB5061" w:rsidR="4B1139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1DB5061" wp14:paraId="5A7723ED" wp14:textId="6116829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4B113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(maĩ)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je</w:t>
      </w:r>
    </w:p>
    <w:p xmlns:wp14="http://schemas.microsoft.com/office/word/2010/wordml" w:rsidP="11DB5061" wp14:paraId="35F4C818" wp14:textId="596ED8A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4B113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 (hū̃)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suis</w:t>
      </w:r>
    </w:p>
    <w:p xmlns:wp14="http://schemas.microsoft.com/office/word/2010/wordml" w:rsidP="11DB5061" wp14:paraId="546897E7" wp14:textId="4547574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4B113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कथा (kathā)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récit sacré, légende divine</w:t>
      </w:r>
    </w:p>
    <w:p xmlns:wp14="http://schemas.microsoft.com/office/word/2010/wordml" w:rsidP="11DB5061" wp14:paraId="2601B731" wp14:textId="05FC19E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4B113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सुनाने वाला (sunāne vālā)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celui qui raconte / qui fait entendre</w:t>
      </w:r>
    </w:p>
    <w:p xmlns:wp14="http://schemas.microsoft.com/office/word/2010/wordml" w:rsidP="11DB5061" wp14:paraId="40548CB3" wp14:textId="00EDADC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4B113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अमरनाथ (Amarnāth)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Seigneur immortel (un des noms de Shiva)</w:t>
      </w:r>
    </w:p>
    <w:p xmlns:wp14="http://schemas.microsoft.com/office/word/2010/wordml" w:rsidP="11DB5061" wp14:paraId="7E34E39B" wp14:textId="0C7209E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1DB5061" wp14:paraId="787F0A19" wp14:textId="336709C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DB5061" w:rsidR="4B1139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1DB5061" wp14:paraId="0F65B227" wp14:textId="4BCFF2D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4B1139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[infinitif + वाला]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forme très fréquente : “celui qui fait l’action”.</w:t>
      </w:r>
    </w:p>
    <w:p xmlns:wp14="http://schemas.microsoft.com/office/word/2010/wordml" w:rsidP="11DB5061" wp14:paraId="0A8A7687" wp14:textId="5039888D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4B11397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सुनाने वाला</w:t>
      </w: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celui qui raconte.</w:t>
      </w:r>
    </w:p>
    <w:p xmlns:wp14="http://schemas.microsoft.com/office/word/2010/wordml" w:rsidP="11DB5061" wp14:paraId="270A40A4" wp14:textId="5628EFA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4B113972">
        <w:rPr>
          <w:rFonts w:ascii="Aptos" w:hAnsi="Aptos" w:eastAsia="Aptos" w:cs="Aptos"/>
          <w:noProof w:val="0"/>
          <w:sz w:val="24"/>
          <w:szCs w:val="24"/>
          <w:lang w:val="fr-FR"/>
        </w:rPr>
        <w:t>Ordre typique : l’identification se fait à la fin → “celui qui raconte des récits… Amarnath.”</w:t>
      </w:r>
    </w:p>
    <w:p xmlns:wp14="http://schemas.microsoft.com/office/word/2010/wordml" w:rsidP="11DB5061" wp14:paraId="31F5C186" wp14:textId="1E3E956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1DB5061" wp14:paraId="0AF00CF5" wp14:textId="1C9FA84E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DB5061" w:rsidR="4B113972">
        <w:rPr>
          <w:noProof w:val="0"/>
          <w:lang w:val="fr-FR"/>
        </w:rPr>
        <w:t xml:space="preserve">🪔 </w:t>
      </w:r>
      <w:r w:rsidRPr="11DB5061" w:rsidR="0965598D">
        <w:rPr>
          <w:noProof w:val="0"/>
          <w:lang w:val="fr-FR"/>
        </w:rPr>
        <w:t>Note culturelle</w:t>
      </w:r>
    </w:p>
    <w:p xmlns:wp14="http://schemas.microsoft.com/office/word/2010/wordml" w:rsidP="11DB5061" wp14:paraId="7B2205E5" wp14:textId="75DA7BE5">
      <w:pPr>
        <w:pStyle w:val="Heading3"/>
        <w:rPr>
          <w:noProof w:val="0"/>
          <w:lang w:val="fr-FR"/>
        </w:rPr>
      </w:pPr>
      <w:r w:rsidRPr="11DB5061" w:rsidR="17DA8F46">
        <w:rPr>
          <w:noProof w:val="0"/>
          <w:lang w:val="fr-FR"/>
        </w:rPr>
        <w:t>La grotte d’</w:t>
      </w:r>
      <w:r w:rsidRPr="11DB5061" w:rsidR="17DA8F46">
        <w:rPr>
          <w:noProof w:val="0"/>
          <w:lang w:val="fr-FR"/>
        </w:rPr>
        <w:t>Amarnāth</w:t>
      </w:r>
    </w:p>
    <w:p xmlns:wp14="http://schemas.microsoft.com/office/word/2010/wordml" w:rsidP="11DB5061" wp14:paraId="066A597A" wp14:textId="301F7E04">
      <w:pPr>
        <w:spacing w:before="240" w:beforeAutospacing="off" w:after="240" w:afterAutospacing="off"/>
      </w:pP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>Située au Cachemire, à plus de 3 800 m d’altitude, c’est un haut lieu de pèlerinage hindou. Chaque été, des milliers de fidèles marchent sur des sentiers glacés pour atteindre la grotte.</w:t>
      </w:r>
      <w:r>
        <w:br/>
      </w: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l’intérieur se forme un </w:t>
      </w:r>
      <w:r w:rsidRPr="11DB5061" w:rsidR="17DA8F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lingam de glace</w:t>
      </w: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>, symbole de Shiva.</w:t>
      </w:r>
    </w:p>
    <w:p xmlns:wp14="http://schemas.microsoft.com/office/word/2010/wordml" w:rsidP="11DB5061" wp14:paraId="31142698" wp14:textId="2F17B8DC">
      <w:pPr>
        <w:spacing w:before="240" w:beforeAutospacing="off" w:after="240" w:afterAutospacing="off"/>
      </w:pP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légende raconte que Shiva y révéla à </w:t>
      </w:r>
      <w:r w:rsidRPr="11DB5061" w:rsidR="17DA8F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Pārvatī</w:t>
      </w: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</w:t>
      </w:r>
      <w:r w:rsidRPr="11DB5061" w:rsidR="17DA8F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secret de l’immortalité</w:t>
      </w: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>, connu comme l’</w:t>
      </w:r>
      <w:r w:rsidRPr="11DB5061" w:rsidR="17DA8F4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Amar Katha</w:t>
      </w: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>. Pour préserver ce mystère, il choisit un lieu isolé, silencieux, propice à la révélation divine.</w:t>
      </w:r>
    </w:p>
    <w:p xmlns:wp14="http://schemas.microsoft.com/office/word/2010/wordml" wp14:paraId="4F966816" wp14:textId="0830C2D2"/>
    <w:p xmlns:wp14="http://schemas.microsoft.com/office/word/2010/wordml" w:rsidP="11DB5061" wp14:paraId="0B6C982C" wp14:textId="631616F6">
      <w:pPr>
        <w:pStyle w:val="Heading3"/>
      </w:pPr>
      <w:r w:rsidRPr="11DB5061" w:rsidR="17DA8F46">
        <w:rPr>
          <w:noProof w:val="0"/>
          <w:lang w:val="fr-FR"/>
        </w:rPr>
        <w:t>Pārvatī</w:t>
      </w:r>
      <w:r w:rsidRPr="11DB5061" w:rsidR="17DA8F46">
        <w:rPr>
          <w:noProof w:val="0"/>
          <w:lang w:val="fr-FR"/>
        </w:rPr>
        <w:t xml:space="preserve"> : de femme humaine à déesse</w:t>
      </w:r>
    </w:p>
    <w:p xmlns:wp14="http://schemas.microsoft.com/office/word/2010/wordml" w:rsidP="11DB5061" wp14:paraId="43092E42" wp14:textId="7996577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>Pārvatī n’était pas, selon la tradition, une déesse dès le départ.</w:t>
      </w:r>
    </w:p>
    <w:p xmlns:wp14="http://schemas.microsoft.com/office/word/2010/wordml" w:rsidP="11DB5061" wp14:paraId="6F216715" wp14:textId="4FDEC9B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est considérée comme la réincarnation de </w:t>
      </w:r>
      <w:r w:rsidRPr="11DB5061" w:rsidR="17DA8F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Satī</w:t>
      </w: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première épouse de Shiva. Elle renaît comme la fille du roi Himālaya et de Menā : une </w:t>
      </w:r>
      <w:r w:rsidRPr="11DB5061" w:rsidR="17DA8F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femme humaine</w:t>
      </w: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1DB5061" wp14:paraId="5C341240" wp14:textId="7675E45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 sa dévotion, ses austérités et son amour pour Shiva, elle s’élève au rang de </w:t>
      </w:r>
      <w:r w:rsidRPr="11DB5061" w:rsidR="17DA8F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Shakti</w:t>
      </w: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>, l’énergie cosmique féminine, devenant ainsi immortelle et divine.</w:t>
      </w:r>
    </w:p>
    <w:p xmlns:wp14="http://schemas.microsoft.com/office/word/2010/wordml" w:rsidP="11DB5061" wp14:paraId="5EF37871" wp14:textId="74D2255B">
      <w:pPr>
        <w:spacing w:before="240" w:beforeAutospacing="off" w:after="240" w:afterAutospacing="off"/>
      </w:pP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>👉 Cela montre que la révélation de l’</w:t>
      </w:r>
      <w:r w:rsidRPr="11DB5061" w:rsidR="17DA8F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Amar Katha</w:t>
      </w:r>
      <w:r w:rsidRPr="11DB5061" w:rsidR="17DA8F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destinée à une âme humaine qui cherche à dépasser ses limites et à découvrir sa vraie nature.</w:t>
      </w:r>
    </w:p>
    <w:p xmlns:wp14="http://schemas.microsoft.com/office/word/2010/wordml" w:rsidP="11DB5061" wp14:paraId="397F8D2F" wp14:textId="242B6CC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1DB5061" wp14:paraId="286672EC" wp14:textId="2A719C25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DB5061" w:rsidR="4B113972">
        <w:rPr>
          <w:noProof w:val="0"/>
          <w:lang w:val="fr-FR"/>
        </w:rPr>
        <w:t xml:space="preserve">✨ </w:t>
      </w:r>
      <w:r w:rsidRPr="11DB5061" w:rsidR="1F3FE885">
        <w:rPr>
          <w:noProof w:val="0"/>
          <w:lang w:val="fr-FR"/>
        </w:rPr>
        <w:t>Le sens de l’immortalité</w:t>
      </w:r>
    </w:p>
    <w:p xmlns:wp14="http://schemas.microsoft.com/office/word/2010/wordml" w:rsidP="11DB5061" wp14:paraId="2E54CF2E" wp14:textId="074297C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1F3FE8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Écouter le secret de Shiva ne rend pas le corps immortel</w:t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reste soumis à la naissance, la vieillesse et la mort.</w:t>
      </w:r>
    </w:p>
    <w:p xmlns:wp14="http://schemas.microsoft.com/office/word/2010/wordml" w:rsidP="11DB5061" wp14:paraId="5CA41369" wp14:textId="03CE67D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cela révèle que </w:t>
      </w:r>
      <w:r w:rsidRPr="11DB5061" w:rsidR="1F3FE8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est immortelle</w:t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éternelle, indestructible, jamais née, jamais morte.</w:t>
      </w:r>
    </w:p>
    <w:p xmlns:wp14="http://schemas.microsoft.com/office/word/2010/wordml" w:rsidP="11DB5061" wp14:paraId="3E93D341" wp14:textId="3B8EFE3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l’histoire est moins un miracle physique qu’une </w:t>
      </w:r>
      <w:r w:rsidRPr="11DB5061" w:rsidR="1F3FE8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révélation spirituelle</w:t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la mort n’appartient qu’au corps, pas à l’âme.</w:t>
      </w:r>
    </w:p>
    <w:p xmlns:wp14="http://schemas.microsoft.com/office/word/2010/wordml" w:rsidP="11DB5061" wp14:paraId="7B540F96" wp14:textId="6200C3E7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DB5061" wp14:paraId="5E10CD6E" wp14:textId="436581C2">
      <w:pPr>
        <w:pStyle w:val="Heading2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1DB5061" w:rsidR="1F3FE885">
        <w:rPr>
          <w:noProof w:val="0"/>
          <w:lang w:val="fr-FR"/>
        </w:rPr>
        <w:t xml:space="preserve">✨ </w:t>
      </w:r>
      <w:r w:rsidRPr="11DB5061" w:rsidR="1F3FE885">
        <w:rPr>
          <w:noProof w:val="0"/>
          <w:lang w:val="fr-FR"/>
        </w:rPr>
        <w:t xml:space="preserve">Vision Brahma </w:t>
      </w:r>
      <w:r w:rsidRPr="11DB5061" w:rsidR="1F3FE885">
        <w:rPr>
          <w:noProof w:val="0"/>
          <w:lang w:val="fr-FR"/>
        </w:rPr>
        <w:t>Kumaris</w:t>
      </w:r>
    </w:p>
    <w:p xmlns:wp14="http://schemas.microsoft.com/office/word/2010/wordml" w:rsidP="11DB5061" wp14:paraId="513E3828" wp14:textId="7C69A2A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Pour les BKs, </w:t>
      </w:r>
      <w:r w:rsidRPr="11DB5061" w:rsidR="1F3FE8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Amarnāth</w:t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</w:t>
      </w:r>
      <w:r w:rsidRPr="11DB5061" w:rsidR="1F3FE8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>, l’Être suprême éternel.</w:t>
      </w:r>
    </w:p>
    <w:p xmlns:wp14="http://schemas.microsoft.com/office/word/2010/wordml" w:rsidP="11DB5061" wp14:paraId="7468677A" wp14:textId="099504D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1F3FE8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Pārvatī représente chaque âme humaine</w:t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limitée par un corps, mais capable de recevoir la connaissance et de se souvenir de son immortalité.</w:t>
      </w:r>
    </w:p>
    <w:p xmlns:wp14="http://schemas.microsoft.com/office/word/2010/wordml" w:rsidP="11DB5061" wp14:paraId="6A42B2C2" wp14:textId="52F0C67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1DB5061" w:rsidR="1F3FE8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Murli</w:t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aujourd’hui l’équivalent de l’</w:t>
      </w:r>
      <w:r w:rsidRPr="11DB5061" w:rsidR="1F3FE8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Amar Katha</w:t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1DB5061" wp14:paraId="168CBB66" wp14:textId="40181E03">
      <w:pPr>
        <w:pStyle w:val="ListParagraph"/>
        <w:numPr>
          <w:ilvl w:val="1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>Ce récit n</w:t>
      </w:r>
      <w:r w:rsidRPr="11DB5061" w:rsidR="75CFEAAD">
        <w:rPr>
          <w:rFonts w:ascii="Aptos" w:hAnsi="Aptos" w:eastAsia="Aptos" w:cs="Aptos"/>
          <w:noProof w:val="0"/>
          <w:sz w:val="24"/>
          <w:szCs w:val="24"/>
          <w:lang w:val="fr-FR"/>
        </w:rPr>
        <w:t>’</w:t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empêche pas </w:t>
      </w:r>
      <w:r w:rsidRPr="11DB5061" w:rsidR="53953E0A">
        <w:rPr>
          <w:rFonts w:ascii="Aptos" w:hAnsi="Aptos" w:eastAsia="Aptos" w:cs="Aptos"/>
          <w:noProof w:val="0"/>
          <w:sz w:val="24"/>
          <w:szCs w:val="24"/>
          <w:lang w:val="fr-FR"/>
        </w:rPr>
        <w:t>notre</w:t>
      </w:r>
      <w:r w:rsidRPr="11DB5061" w:rsidR="2A5066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corps </w:t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>de mourir</w:t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11DB5061" wp14:paraId="3206C75F" wp14:textId="6C4A8D28">
      <w:pPr>
        <w:pStyle w:val="ListParagraph"/>
        <w:numPr>
          <w:ilvl w:val="1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il </w:t>
      </w:r>
      <w:r w:rsidRPr="11DB5061" w:rsidR="1F3FE8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éveille la conscience que nous sommes des âmes éternelles</w:t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>, différentes du corps.</w:t>
      </w:r>
    </w:p>
    <w:p xmlns:wp14="http://schemas.microsoft.com/office/word/2010/wordml" w:rsidP="11DB5061" wp14:paraId="394023F3" wp14:textId="6F1627C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>C’est cette prise de conscience qui libère l’âme de la peur et lui donne le goût de l’éternité.</w:t>
      </w:r>
    </w:p>
    <w:p xmlns:wp14="http://schemas.microsoft.com/office/word/2010/wordml" wp14:paraId="5A394E6D" wp14:textId="4A2CE8FE"/>
    <w:p xmlns:wp14="http://schemas.microsoft.com/office/word/2010/wordml" w:rsidP="4F422BA0" wp14:paraId="574AEB0E" wp14:textId="3BC5CF50">
      <w:pPr>
        <w:pStyle w:val="Heading2"/>
      </w:pPr>
      <w:r w:rsidRPr="4F422BA0" w:rsidR="1F3FE885">
        <w:rPr>
          <w:noProof w:val="0"/>
          <w:lang w:val="fr-FR"/>
        </w:rPr>
        <w:t>✨ Conclusion inspirante</w:t>
      </w:r>
    </w:p>
    <w:p xmlns:wp14="http://schemas.microsoft.com/office/word/2010/wordml" w:rsidP="11DB5061" wp14:paraId="470A09E3" wp14:textId="5C95D617">
      <w:pPr>
        <w:spacing w:before="240" w:beforeAutospacing="off" w:after="240" w:afterAutospacing="off"/>
      </w:pP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>Quand la voix dit :</w:t>
      </w:r>
      <w:r>
        <w:br/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DB5061" w:rsidR="1F3FE8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“मैं हूँ कथा सुनाने वाला अमरनाथ .”</w:t>
      </w:r>
      <w:r>
        <w:br/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 affirme :</w:t>
      </w:r>
    </w:p>
    <w:p xmlns:wp14="http://schemas.microsoft.com/office/word/2010/wordml" w:rsidP="11DB5061" wp14:paraId="0DA8A924" wp14:textId="524AFEBD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1DB5061" w:rsidR="1F3FE88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“Je suis le Seigneur immortel, je vous révèle le récit éternel.”</w:t>
      </w:r>
    </w:p>
    <w:p xmlns:wp14="http://schemas.microsoft.com/office/word/2010/wordml" w:rsidP="11DB5061" wp14:paraId="06CA5CD5" wp14:textId="7052552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récit est une invitation : découvrir que </w:t>
      </w:r>
      <w:r w:rsidRPr="11DB5061" w:rsidR="1F3FE8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comme Pārvatī, chaque âme humaine peut retrouver sa nature immortelle</w:t>
      </w:r>
      <w:r w:rsidRPr="11DB5061" w:rsidR="1F3FE8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écoutant la connaissance divine.</w:t>
      </w:r>
    </w:p>
    <w:p xmlns:wp14="http://schemas.microsoft.com/office/word/2010/wordml" w:rsidP="11DB5061" wp14:paraId="6ECFF006" wp14:textId="716F3C3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1DB5061" wp14:paraId="409109C1" wp14:textId="10517ABF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DB5061" w:rsidR="4B1139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11DB5061" w:rsidR="4B1139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11DB5061" w:rsidR="4B1139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11DB5061" w:rsidR="4B1139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11DB5061" w:rsidR="4B1139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p xmlns:wp14="http://schemas.microsoft.com/office/word/2010/wordml" wp14:paraId="3BFEFB25" wp14:textId="747189F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3efe58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c8956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142b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c0f9e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65b72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4c65f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ae146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b0414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34b3e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45457d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da2df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AB782C"/>
    <w:rsid w:val="07AD28F8"/>
    <w:rsid w:val="08A7F904"/>
    <w:rsid w:val="0965598D"/>
    <w:rsid w:val="11DB5061"/>
    <w:rsid w:val="17DA8F46"/>
    <w:rsid w:val="1F3FE885"/>
    <w:rsid w:val="1FC721B8"/>
    <w:rsid w:val="22665E05"/>
    <w:rsid w:val="23AC40D5"/>
    <w:rsid w:val="2752B7D1"/>
    <w:rsid w:val="2A506687"/>
    <w:rsid w:val="2BF1FD09"/>
    <w:rsid w:val="35979214"/>
    <w:rsid w:val="35AB782C"/>
    <w:rsid w:val="3614265C"/>
    <w:rsid w:val="40E7F06D"/>
    <w:rsid w:val="441EF75C"/>
    <w:rsid w:val="4B113972"/>
    <w:rsid w:val="4F422BA0"/>
    <w:rsid w:val="53953E0A"/>
    <w:rsid w:val="5A7C9592"/>
    <w:rsid w:val="6B11F3C1"/>
    <w:rsid w:val="6C608646"/>
    <w:rsid w:val="6F3BE529"/>
    <w:rsid w:val="7184F7C1"/>
    <w:rsid w:val="75CFEAAD"/>
    <w:rsid w:val="792D5588"/>
    <w:rsid w:val="7CFD8F20"/>
    <w:rsid w:val="7D67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B782C"/>
  <w15:chartTrackingRefBased/>
  <w15:docId w15:val="{B146481D-84CC-4FF6-A6C0-F24C42AA73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1DB506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1DB506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1DB506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1DB506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1DB5061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dec87f9e021435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2025-10-02T06:25:46.1851726Z</dcterms:created>
  <dcterms:modified xsi:type="dcterms:W3CDTF">2025-10-03T17:36:32.6822582Z</dcterms:modified>
  <dc:creator>Jacques VUILLAUME</dc:creator>
  <lastModifiedBy>Jacques VUILLAUME</lastModifiedBy>
</coreProperties>
</file>