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73529E" wp14:paraId="789DB20C" wp14:textId="0456839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73529E" w:rsidR="385D2D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octobre 2025</w:t>
      </w:r>
    </w:p>
    <w:p xmlns:wp14="http://schemas.microsoft.com/office/word/2010/wordml" w:rsidP="1873529E" wp14:paraId="5E790825" wp14:textId="3E0DAF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73529E" wp14:paraId="57397ABC" wp14:textId="4F7099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73529E" w:rsidR="385D2D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octobre 2025</w:t>
      </w:r>
    </w:p>
    <w:p xmlns:wp14="http://schemas.microsoft.com/office/word/2010/wordml" w:rsidP="1873529E" wp14:paraId="0484BB44" wp14:textId="3387745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73529E" wp14:paraId="1475C99A" wp14:textId="37A2BED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73529E" w:rsidR="385D2D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873529E" wp14:paraId="0510A13E" wp14:textId="736D5E0C">
      <w:pPr>
        <w:pStyle w:val="Normal"/>
        <w:spacing w:after="0" w:afterAutospacing="off"/>
      </w:pP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>इसमें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>हे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>अर्जुन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>बनो</w:t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bidi="ar-SA"/>
        </w:rPr>
        <w:t>।</w:t>
      </w:r>
    </w:p>
    <w:p xmlns:wp14="http://schemas.microsoft.com/office/word/2010/wordml" w:rsidP="1873529E" wp14:paraId="36102B5A" wp14:textId="787239B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73529E" wp14:paraId="74E1A4D7" wp14:textId="658DD9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73529E" w:rsidR="385D2D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873529E" wp14:paraId="0A4DC043" wp14:textId="1E574767">
      <w:pPr>
        <w:pStyle w:val="Normal"/>
        <w:spacing w:after="0" w:afterAutospacing="off"/>
      </w:pPr>
      <w:r w:rsidRPr="1873529E" w:rsidR="385D2D9B">
        <w:rPr>
          <w:rFonts w:ascii="Aptos" w:hAnsi="Aptos" w:eastAsia="Aptos" w:cs="Aptos"/>
          <w:noProof w:val="0"/>
          <w:sz w:val="24"/>
          <w:szCs w:val="24"/>
          <w:lang w:val="fr-FR"/>
        </w:rPr>
        <w:t>Isme he Arjuna bano.</w:t>
      </w:r>
    </w:p>
    <w:p xmlns:wp14="http://schemas.microsoft.com/office/word/2010/wordml" w:rsidP="1873529E" wp14:paraId="093454D8" wp14:textId="7E0439A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73529E" wp14:paraId="4D489DFE" wp14:textId="719A67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73529E" w:rsidR="385D2D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873529E" wp14:paraId="53C2D4D5" wp14:textId="14199BC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85D2D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Dans cette situation, ô </w:t>
      </w:r>
      <w:r w:rsidRPr="1873529E" w:rsidR="385D2D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Arjuna</w:t>
      </w:r>
      <w:r w:rsidRPr="1873529E" w:rsidR="385D2D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sois courageux — deviens </w:t>
      </w:r>
      <w:r w:rsidRPr="1873529E" w:rsidR="385D2D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Arjuna</w:t>
      </w:r>
      <w:r w:rsidRPr="1873529E" w:rsidR="385D2D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873529E" w:rsidR="385D2D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73529E" w:rsidR="385D2D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(Autrement dit : fais émerger en toi la conscience, la force et la clarté d’</w:t>
      </w:r>
      <w:r w:rsidRPr="1873529E" w:rsidR="385D2D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Arjuna</w:t>
      </w:r>
      <w:r w:rsidRPr="1873529E" w:rsidR="385D2D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.)</w:t>
      </w:r>
    </w:p>
    <w:p xmlns:wp14="http://schemas.microsoft.com/office/word/2010/wordml" w:rsidP="1873529E" wp14:paraId="457D8A4A" wp14:textId="027ECDAE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1873529E" wp14:paraId="253D7581" wp14:textId="2345CE8A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73529E" w:rsidR="385D2D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142"/>
        <w:gridCol w:w="2171"/>
        <w:gridCol w:w="5702"/>
      </w:tblGrid>
      <w:tr w:rsidR="1873529E" w:rsidTr="1873529E" w14:paraId="540AB6C0">
        <w:trPr>
          <w:trHeight w:val="300"/>
        </w:trPr>
        <w:tc>
          <w:tcPr>
            <w:tcW w:w="1142" w:type="dxa"/>
            <w:tcMar/>
            <w:vAlign w:val="center"/>
          </w:tcPr>
          <w:p w:rsidR="1873529E" w:rsidP="1873529E" w:rsidRDefault="1873529E" w14:paraId="665DE21C" w14:textId="725E53C7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Mot</w:t>
            </w:r>
          </w:p>
        </w:tc>
        <w:tc>
          <w:tcPr>
            <w:tcW w:w="2171" w:type="dxa"/>
            <w:tcMar/>
            <w:vAlign w:val="center"/>
          </w:tcPr>
          <w:p w:rsidR="1873529E" w:rsidP="1873529E" w:rsidRDefault="1873529E" w14:paraId="602EBE8B" w14:textId="7EB6E349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Traduction</w:t>
            </w:r>
          </w:p>
        </w:tc>
        <w:tc>
          <w:tcPr>
            <w:tcW w:w="5702" w:type="dxa"/>
            <w:tcMar/>
            <w:vAlign w:val="center"/>
          </w:tcPr>
          <w:p w:rsidR="1873529E" w:rsidP="1873529E" w:rsidRDefault="1873529E" w14:paraId="56866CA5" w14:textId="65F12752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Détails</w:t>
            </w:r>
          </w:p>
        </w:tc>
      </w:tr>
      <w:tr w:rsidR="1873529E" w:rsidTr="1873529E" w14:paraId="421E2BF1">
        <w:trPr>
          <w:trHeight w:val="300"/>
        </w:trPr>
        <w:tc>
          <w:tcPr>
            <w:tcW w:w="1142" w:type="dxa"/>
            <w:tcMar/>
            <w:vAlign w:val="center"/>
          </w:tcPr>
          <w:p w:rsidR="1873529E" w:rsidP="1873529E" w:rsidRDefault="1873529E" w14:paraId="7B7DAC23" w14:textId="268A67AC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इसमें (isme)</w:t>
            </w:r>
          </w:p>
        </w:tc>
        <w:tc>
          <w:tcPr>
            <w:tcW w:w="2171" w:type="dxa"/>
            <w:tcMar/>
            <w:vAlign w:val="center"/>
          </w:tcPr>
          <w:p w:rsidR="1873529E" w:rsidP="1873529E" w:rsidRDefault="1873529E" w14:paraId="3DF8CCD0" w14:textId="31172AEB">
            <w:pPr>
              <w:bidi w:val="0"/>
              <w:spacing w:before="0" w:beforeAutospacing="off" w:after="0" w:afterAutospacing="off"/>
            </w:pPr>
            <w:r w:rsidR="1873529E">
              <w:rPr/>
              <w:t>dans cela / dans cette situation</w:t>
            </w:r>
          </w:p>
        </w:tc>
        <w:tc>
          <w:tcPr>
            <w:tcW w:w="5702" w:type="dxa"/>
            <w:tcMar/>
            <w:vAlign w:val="center"/>
          </w:tcPr>
          <w:p w:rsidR="1873529E" w:rsidP="1873529E" w:rsidRDefault="1873529E" w14:paraId="444352D7" w14:textId="51316E16">
            <w:pPr>
              <w:bidi w:val="0"/>
              <w:spacing w:before="0" w:beforeAutospacing="off" w:after="0" w:afterAutospacing="off"/>
            </w:pPr>
            <w:r w:rsidR="1873529E">
              <w:rPr/>
              <w:t>renvoie au contexte présent, à une circonstance concrète</w:t>
            </w:r>
          </w:p>
        </w:tc>
      </w:tr>
      <w:tr w:rsidR="1873529E" w:rsidTr="1873529E" w14:paraId="2BBFD57B">
        <w:trPr>
          <w:trHeight w:val="300"/>
        </w:trPr>
        <w:tc>
          <w:tcPr>
            <w:tcW w:w="1142" w:type="dxa"/>
            <w:tcMar/>
            <w:vAlign w:val="center"/>
          </w:tcPr>
          <w:p w:rsidR="1873529E" w:rsidP="1873529E" w:rsidRDefault="1873529E" w14:paraId="12A5CE3D" w14:textId="1E4CE4A2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हे (he)</w:t>
            </w:r>
          </w:p>
        </w:tc>
        <w:tc>
          <w:tcPr>
            <w:tcW w:w="2171" w:type="dxa"/>
            <w:tcMar/>
            <w:vAlign w:val="center"/>
          </w:tcPr>
          <w:p w:rsidR="1873529E" w:rsidP="1873529E" w:rsidRDefault="1873529E" w14:paraId="33278CCA" w14:textId="1AC939E7">
            <w:pPr>
              <w:bidi w:val="0"/>
              <w:spacing w:before="0" w:beforeAutospacing="off" w:after="0" w:afterAutospacing="off"/>
            </w:pPr>
            <w:r w:rsidR="1873529E">
              <w:rPr/>
              <w:t>ô / oh</w:t>
            </w:r>
          </w:p>
        </w:tc>
        <w:tc>
          <w:tcPr>
            <w:tcW w:w="5702" w:type="dxa"/>
            <w:tcMar/>
            <w:vAlign w:val="center"/>
          </w:tcPr>
          <w:p w:rsidR="1873529E" w:rsidP="1873529E" w:rsidRDefault="1873529E" w14:paraId="518EA1EA" w14:textId="7F2A4EFE">
            <w:pPr>
              <w:bidi w:val="0"/>
              <w:spacing w:before="0" w:beforeAutospacing="off" w:after="0" w:afterAutospacing="off"/>
            </w:pPr>
            <w:r w:rsidR="1873529E">
              <w:rPr/>
              <w:t>particule vocative d’interpellation héritée du sanskrit, marque un appel solennel</w:t>
            </w:r>
          </w:p>
        </w:tc>
      </w:tr>
      <w:tr w:rsidR="1873529E" w:rsidTr="1873529E" w14:paraId="22F80197">
        <w:trPr>
          <w:trHeight w:val="300"/>
        </w:trPr>
        <w:tc>
          <w:tcPr>
            <w:tcW w:w="1142" w:type="dxa"/>
            <w:tcMar/>
            <w:vAlign w:val="center"/>
          </w:tcPr>
          <w:p w:rsidR="1873529E" w:rsidP="1873529E" w:rsidRDefault="1873529E" w14:paraId="56AF3419" w14:textId="17D9E305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अर्जुन (Arjuna)</w:t>
            </w:r>
          </w:p>
        </w:tc>
        <w:tc>
          <w:tcPr>
            <w:tcW w:w="2171" w:type="dxa"/>
            <w:tcMar/>
            <w:vAlign w:val="center"/>
          </w:tcPr>
          <w:p w:rsidR="1873529E" w:rsidP="1873529E" w:rsidRDefault="1873529E" w14:paraId="496876A1" w14:textId="425A10FA">
            <w:pPr>
              <w:bidi w:val="0"/>
              <w:spacing w:before="0" w:beforeAutospacing="off" w:after="0" w:afterAutospacing="off"/>
            </w:pPr>
            <w:r w:rsidR="1873529E">
              <w:rPr/>
              <w:t>Arjuna</w:t>
            </w:r>
          </w:p>
        </w:tc>
        <w:tc>
          <w:tcPr>
            <w:tcW w:w="5702" w:type="dxa"/>
            <w:tcMar/>
            <w:vAlign w:val="center"/>
          </w:tcPr>
          <w:p w:rsidR="1873529E" w:rsidP="1873529E" w:rsidRDefault="1873529E" w14:paraId="6E5D4798" w14:textId="4CB9B522">
            <w:pPr>
              <w:bidi w:val="0"/>
              <w:spacing w:before="0" w:beforeAutospacing="off" w:after="0" w:afterAutospacing="off"/>
            </w:pPr>
            <w:r w:rsidR="1873529E">
              <w:rPr/>
              <w:t xml:space="preserve">héros du </w:t>
            </w:r>
            <w:r w:rsidRPr="1873529E" w:rsidR="1873529E">
              <w:rPr>
                <w:i w:val="1"/>
                <w:iCs w:val="1"/>
              </w:rPr>
              <w:t>Mahābhārata</w:t>
            </w:r>
            <w:r w:rsidR="1873529E">
              <w:rPr/>
              <w:t>, symbole de l’âme disciple, du courage et de la foi</w:t>
            </w:r>
          </w:p>
        </w:tc>
      </w:tr>
      <w:tr w:rsidR="1873529E" w:rsidTr="1873529E" w14:paraId="11F0C932">
        <w:trPr>
          <w:trHeight w:val="300"/>
        </w:trPr>
        <w:tc>
          <w:tcPr>
            <w:tcW w:w="1142" w:type="dxa"/>
            <w:tcMar/>
            <w:vAlign w:val="center"/>
          </w:tcPr>
          <w:p w:rsidR="1873529E" w:rsidP="1873529E" w:rsidRDefault="1873529E" w14:paraId="7A5FA3D4" w14:textId="1B2F01A0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बनो (bano)</w:t>
            </w:r>
          </w:p>
        </w:tc>
        <w:tc>
          <w:tcPr>
            <w:tcW w:w="2171" w:type="dxa"/>
            <w:tcMar/>
            <w:vAlign w:val="center"/>
          </w:tcPr>
          <w:p w:rsidR="1873529E" w:rsidP="1873529E" w:rsidRDefault="1873529E" w14:paraId="64D480D6" w14:textId="5AA52ABF">
            <w:pPr>
              <w:bidi w:val="0"/>
              <w:spacing w:before="0" w:beforeAutospacing="off" w:after="0" w:afterAutospacing="off"/>
            </w:pPr>
            <w:r w:rsidR="1873529E">
              <w:rPr/>
              <w:t>deviens</w:t>
            </w:r>
          </w:p>
        </w:tc>
        <w:tc>
          <w:tcPr>
            <w:tcW w:w="5702" w:type="dxa"/>
            <w:tcMar/>
            <w:vAlign w:val="center"/>
          </w:tcPr>
          <w:p w:rsidR="1873529E" w:rsidP="1873529E" w:rsidRDefault="1873529E" w14:paraId="09A7E41C" w14:textId="6B7E60CC">
            <w:pPr>
              <w:bidi w:val="0"/>
              <w:spacing w:before="0" w:beforeAutospacing="off" w:after="0" w:afterAutospacing="off"/>
            </w:pPr>
            <w:r w:rsidR="1873529E">
              <w:rPr/>
              <w:t xml:space="preserve">impératif du verbe </w:t>
            </w:r>
            <w:r w:rsidRPr="1873529E" w:rsidR="1873529E">
              <w:rPr>
                <w:b w:val="1"/>
                <w:bCs w:val="1"/>
              </w:rPr>
              <w:t>ban-nā</w:t>
            </w:r>
            <w:r w:rsidR="1873529E">
              <w:rPr/>
              <w:t>, “devenir, se transformer”</w:t>
            </w:r>
          </w:p>
        </w:tc>
      </w:tr>
    </w:tbl>
    <w:p xmlns:wp14="http://schemas.microsoft.com/office/word/2010/wordml" w:rsidP="1873529E" wp14:paraId="26ED2336" wp14:textId="2981164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73529E" wp14:paraId="3282ED87" wp14:textId="2D61F304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73529E" w:rsidR="385D2D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873529E" wp14:paraId="0F3B035D" wp14:textId="4B851B5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est </w:t>
      </w:r>
      <w:r w:rsidRPr="1873529E" w:rsidR="46D9E6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grammaticalement correcte</w:t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hindi classique.</w:t>
      </w:r>
    </w:p>
    <w:p xmlns:wp14="http://schemas.microsoft.com/office/word/2010/wordml" w:rsidP="1873529E" wp14:paraId="4BD7B834" wp14:textId="20B3D36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>La structure [complément + interpellation + verbe] :</w:t>
      </w:r>
      <w:r>
        <w:br/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873529E" w:rsidR="46D9E6F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इसमें (dans cela) + हे अर्जुन (ô Arjuna) + बनो (deviens)</w:t>
      </w:r>
      <w:r>
        <w:br/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typique du </w:t>
      </w:r>
      <w:r w:rsidRPr="1873529E" w:rsidR="46D9E6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style scriptural ou spirituel</w:t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>, pas du hindi quotidien.</w:t>
      </w:r>
    </w:p>
    <w:p xmlns:wp14="http://schemas.microsoft.com/office/word/2010/wordml" w:rsidP="1873529E" wp14:paraId="01738D37" wp14:textId="715AF04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>En hindi moderne, on dirait plutôt :</w:t>
      </w:r>
      <w:r>
        <w:br/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73529E" w:rsidR="46D9E6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अर्जुन, इसमें बनो।</w:t>
      </w:r>
      <w:r>
        <w:br/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le placement médian de “हे अर्जुन” crée un </w:t>
      </w:r>
      <w:r w:rsidRPr="1873529E" w:rsidR="46D9E6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effet poétique et d’insistance</w:t>
      </w:r>
      <w:r w:rsidRPr="1873529E" w:rsidR="46D9E6F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3977435" wp14:textId="504D82C5"/>
    <w:p xmlns:wp14="http://schemas.microsoft.com/office/word/2010/wordml" w:rsidP="1873529E" wp14:paraId="21E99254" wp14:textId="2D46B0FE">
      <w:pPr>
        <w:pStyle w:val="Heading2"/>
        <w:bidi w:val="0"/>
      </w:pPr>
      <w:r w:rsidRPr="1873529E" w:rsidR="32645870">
        <w:rPr>
          <w:noProof w:val="0"/>
          <w:lang w:val="fr-FR"/>
        </w:rPr>
        <w:t>🎯 Pourquoi ne pas répéter “</w:t>
      </w:r>
      <w:r w:rsidRPr="1873529E" w:rsidR="32645870">
        <w:rPr>
          <w:noProof w:val="0"/>
          <w:lang w:val="fr-FR"/>
        </w:rPr>
        <w:t>Arjuna</w:t>
      </w:r>
      <w:r w:rsidRPr="1873529E" w:rsidR="32645870">
        <w:rPr>
          <w:noProof w:val="0"/>
          <w:lang w:val="fr-FR"/>
        </w:rPr>
        <w:t>” ?</w:t>
      </w:r>
    </w:p>
    <w:p xmlns:wp14="http://schemas.microsoft.com/office/word/2010/wordml" w:rsidP="1873529E" wp14:paraId="71EA32E7" wp14:textId="7A949F52">
      <w:pPr>
        <w:bidi w:val="0"/>
        <w:spacing w:before="240" w:beforeAutospacing="off" w:after="240" w:afterAutospacing="off"/>
      </w:pPr>
      <w:r w:rsidRPr="1873529E" w:rsidR="5C5B5262">
        <w:rPr>
          <w:rFonts w:ascii="Aptos" w:hAnsi="Aptos" w:eastAsia="Aptos" w:cs="Aptos"/>
          <w:noProof w:val="0"/>
          <w:sz w:val="24"/>
          <w:szCs w:val="24"/>
          <w:lang w:val="fr-FR"/>
        </w:rPr>
        <w:t>L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ittéralement, “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बनो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appellerait un attribut (→ deviens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quoi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?).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ici,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complément est implicite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73529E" wp14:paraId="0E438F53" wp14:textId="6AE6EFBE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spirituel,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nom invoqué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(“Arjuna”)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devient le modèle à incarner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Ainsi, dire :</w:t>
      </w:r>
    </w:p>
    <w:p xmlns:wp14="http://schemas.microsoft.com/office/word/2010/wordml" w:rsidP="1873529E" wp14:paraId="0DBE31FC" wp14:textId="02793C74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अर्जुन बनो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revient à dire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“Deviens Arjuna” — sans qu’il soit nécessaire de le répéter.</w:t>
      </w:r>
    </w:p>
    <w:p xmlns:wp14="http://schemas.microsoft.com/office/word/2010/wordml" w:rsidP="1873529E" wp14:paraId="68265954" wp14:textId="580C8112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pouvoir du mot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hé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(ô) agit comme un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mantra performatif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éveille ce qu’il nomme.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Appeler “Arjuna”, c’est déjà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activer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cette qualité dans l’âme.</w:t>
      </w:r>
    </w:p>
    <w:p xmlns:wp14="http://schemas.microsoft.com/office/word/2010/wordml" wp14:paraId="4B703F0B" wp14:textId="72E989C3"/>
    <w:p xmlns:wp14="http://schemas.microsoft.com/office/word/2010/wordml" w:rsidP="1873529E" wp14:paraId="74B4A8D7" wp14:textId="5BFCD2DD">
      <w:pPr>
        <w:pStyle w:val="Heading2"/>
        <w:bidi w:val="0"/>
      </w:pPr>
      <w:r w:rsidRPr="1873529E" w:rsidR="32645870">
        <w:rPr>
          <w:noProof w:val="0"/>
          <w:lang w:val="fr-FR"/>
        </w:rPr>
        <w:t>🕊️ Rôle de l’interpellation “</w:t>
      </w:r>
      <w:r w:rsidRPr="1873529E" w:rsidR="32645870">
        <w:rPr>
          <w:noProof w:val="0"/>
          <w:lang w:val="fr-FR"/>
        </w:rPr>
        <w:t>हे</w:t>
      </w:r>
      <w:r w:rsidRPr="1873529E" w:rsidR="32645870">
        <w:rPr>
          <w:noProof w:val="0"/>
          <w:lang w:val="fr-FR"/>
        </w:rPr>
        <w:t>”</w:t>
      </w:r>
    </w:p>
    <w:p xmlns:wp14="http://schemas.microsoft.com/office/word/2010/wordml" w:rsidP="1873529E" wp14:paraId="5C54FCC6" wp14:textId="0C00EDA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Grammaticalement :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cas vocatif → adresse directe.</w:t>
      </w:r>
    </w:p>
    <w:p xmlns:wp14="http://schemas.microsoft.com/office/word/2010/wordml" w:rsidP="1873529E" wp14:paraId="6D1CFDF8" wp14:textId="0678893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Rhétoriquement :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attire l’attention, secoue, recentre.</w:t>
      </w:r>
    </w:p>
    <w:p xmlns:wp14="http://schemas.microsoft.com/office/word/2010/wordml" w:rsidP="1873529E" wp14:paraId="5268590E" wp14:textId="2E5A9EE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Spirituellement :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 du cœur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pas un ordre, mais une vibration de réveil.</w:t>
      </w:r>
    </w:p>
    <w:p xmlns:wp14="http://schemas.microsoft.com/office/word/2010/wordml" w:rsidP="1873529E" wp14:paraId="3B07F418" wp14:textId="0429B8AF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Bhagavad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Gītā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secousse intérieure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Krishna ne parle pas au corps d’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Arjuna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à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l’âme 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qui sommeille dans chacun.</w:t>
      </w:r>
    </w:p>
    <w:p xmlns:wp14="http://schemas.microsoft.com/office/word/2010/wordml" wp14:paraId="50F403C3" wp14:textId="744648DA"/>
    <w:p xmlns:wp14="http://schemas.microsoft.com/office/word/2010/wordml" w:rsidP="1873529E" wp14:paraId="1A867FBA" wp14:textId="51B4DFFE">
      <w:pPr>
        <w:pStyle w:val="Heading2"/>
        <w:bidi w:val="0"/>
        <w:rPr>
          <w:noProof w:val="0"/>
          <w:lang w:val="fr-FR"/>
        </w:rPr>
      </w:pPr>
      <w:r w:rsidRPr="1873529E" w:rsidR="32645870">
        <w:rPr>
          <w:noProof w:val="0"/>
          <w:lang w:val="fr-FR"/>
        </w:rPr>
        <w:t xml:space="preserve">🕉️ Parallèle avec la </w:t>
      </w:r>
      <w:r w:rsidRPr="1873529E" w:rsidR="32645870">
        <w:rPr>
          <w:noProof w:val="0"/>
          <w:lang w:val="fr-FR"/>
        </w:rPr>
        <w:t>Bhagavad</w:t>
      </w:r>
      <w:r w:rsidRPr="1873529E" w:rsidR="32645870">
        <w:rPr>
          <w:noProof w:val="0"/>
          <w:lang w:val="fr-FR"/>
        </w:rPr>
        <w:t xml:space="preserve"> </w:t>
      </w:r>
      <w:r w:rsidRPr="1873529E" w:rsidR="32645870">
        <w:rPr>
          <w:noProof w:val="0"/>
          <w:lang w:val="fr-FR"/>
        </w:rPr>
        <w:t>Gītā</w:t>
      </w:r>
    </w:p>
    <w:p xmlns:wp14="http://schemas.microsoft.com/office/word/2010/wordml" w:rsidP="1873529E" wp14:paraId="299B2CCF" wp14:textId="2BF82A1B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Krishna dit souvent :</w:t>
      </w:r>
    </w:p>
    <w:p xmlns:wp14="http://schemas.microsoft.com/office/word/2010/wordml" w:rsidP="1873529E" wp14:paraId="000B22E8" wp14:textId="4A37C55B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क्लैब्यं मा स्म गमः पार्थ।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“Ne cède pas à la faiblesse, ô fils de Pṛthā !”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उत्तिष्ठ कौंतेय।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“Lève-toi, ô fils de Kuntī !”</w:t>
      </w:r>
    </w:p>
    <w:p xmlns:wp14="http://schemas.microsoft.com/office/word/2010/wordml" w:rsidP="1873529E" wp14:paraId="26792EA6" wp14:textId="5E323E0E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Ces interpellations sont elliptiques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n’expliquent pas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“devient fort comme un héros”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l’intonation seule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éveille la force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73529E" wp14:paraId="00E8A55F" wp14:textId="34D9A342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la même manière,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“इसमें हे अर्जुन बनो”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veut dire :</w:t>
      </w:r>
    </w:p>
    <w:p xmlns:wp14="http://schemas.microsoft.com/office/word/2010/wordml" w:rsidP="1873529E" wp14:paraId="59828F91" wp14:textId="750F01C2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“Dans cette épreuve, sois éveillé, plein de foi, et combat selon la vérité.”</w:t>
      </w:r>
    </w:p>
    <w:p xmlns:wp14="http://schemas.microsoft.com/office/word/2010/wordml" wp14:paraId="0FF5C6EF" wp14:textId="5F193F4C"/>
    <w:p xmlns:wp14="http://schemas.microsoft.com/office/word/2010/wordml" w:rsidP="1873529E" wp14:paraId="1B9CACD7" wp14:textId="7539E3C6">
      <w:pPr>
        <w:pStyle w:val="Heading2"/>
        <w:bidi w:val="0"/>
      </w:pPr>
      <w:r w:rsidRPr="1873529E" w:rsidR="32645870">
        <w:rPr>
          <w:noProof w:val="0"/>
          <w:lang w:val="fr-FR"/>
        </w:rPr>
        <w:t xml:space="preserve">🌺 Vision spirituelle (BK – Brahma </w:t>
      </w:r>
      <w:r w:rsidRPr="1873529E" w:rsidR="32645870">
        <w:rPr>
          <w:noProof w:val="0"/>
          <w:lang w:val="fr-FR"/>
        </w:rPr>
        <w:t>Kumaris</w:t>
      </w:r>
      <w:r w:rsidRPr="1873529E" w:rsidR="32645870">
        <w:rPr>
          <w:noProof w:val="0"/>
          <w:lang w:val="fr-FR"/>
        </w:rPr>
        <w:t>)</w:t>
      </w:r>
    </w:p>
    <w:p xmlns:wp14="http://schemas.microsoft.com/office/word/2010/wordml" w:rsidP="1873529E" wp14:paraId="520EC174" wp14:textId="35E8D2CF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BKs,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“Arjuna”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l’âme élève du Père (Shiv Baba)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celle qui :</w:t>
      </w:r>
    </w:p>
    <w:p xmlns:wp14="http://schemas.microsoft.com/office/word/2010/wordml" w:rsidP="1873529E" wp14:paraId="027AFEFC" wp14:textId="67947F3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écoute la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Shrimat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(la direction divine),</w:t>
      </w:r>
    </w:p>
    <w:p xmlns:wp14="http://schemas.microsoft.com/office/word/2010/wordml" w:rsidP="1873529E" wp14:paraId="6BB3091E" wp14:textId="5C268BC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combat 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Maya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faiblesses intérieures),</w:t>
      </w:r>
    </w:p>
    <w:p xmlns:wp14="http://schemas.microsoft.com/office/word/2010/wordml" w:rsidP="1873529E" wp14:paraId="6EE86966" wp14:textId="2D33A73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reste concentrée dans le souvenir (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yog-yukt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1873529E" wp14:paraId="4C3B7C51" wp14:textId="565217DE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इसमें हे अर्जुन बनो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1873529E" wp14:paraId="73E18B0A" wp14:textId="1D7409E9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“Dans cette circonstance, ne perds pas courage ni pureté.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Réveille ton Arjuna intérieur — celui qui écoute Dieu et agit selon Sa direction.”</w:t>
      </w:r>
    </w:p>
    <w:p xmlns:wp14="http://schemas.microsoft.com/office/word/2010/wordml" w:rsidP="1873529E" wp14:paraId="7DB5C639" wp14:textId="1B1DC540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 à l’attitude yogique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agir sans peur, avec conscience et stabilité.</w:t>
      </w:r>
    </w:p>
    <w:p xmlns:wp14="http://schemas.microsoft.com/office/word/2010/wordml" wp14:paraId="3446A094" wp14:textId="3C5E2E26"/>
    <w:p xmlns:wp14="http://schemas.microsoft.com/office/word/2010/wordml" w:rsidP="1873529E" wp14:paraId="6B57B8EF" wp14:textId="4355CB01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873529E" w:rsidR="403CDE4C">
        <w:rPr>
          <w:noProof w:val="0"/>
          <w:lang w:val="fr-FR"/>
        </w:rPr>
        <w:t xml:space="preserve">🪔 </w:t>
      </w:r>
      <w:r w:rsidRPr="1873529E" w:rsidR="32645870">
        <w:rPr>
          <w:noProof w:val="0"/>
          <w:lang w:val="fr-FR"/>
        </w:rPr>
        <w:t>Sens culturel d’</w:t>
      </w:r>
      <w:r w:rsidRPr="1873529E" w:rsidR="32645870">
        <w:rPr>
          <w:noProof w:val="0"/>
          <w:lang w:val="fr-FR"/>
        </w:rPr>
        <w:t>Arjuna</w:t>
      </w:r>
    </w:p>
    <w:p xmlns:wp14="http://schemas.microsoft.com/office/word/2010/wordml" w:rsidP="1873529E" wp14:paraId="70BCEB97" wp14:textId="46A52CF1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Arjuna est l’archétype du disciple sincère,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symbole du chercheur spirituel qui traverse la confusion (</w:t>
      </w:r>
      <w:r w:rsidRPr="1873529E" w:rsidR="326458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vishād yoga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représente :</w:t>
      </w:r>
    </w:p>
    <w:p xmlns:wp14="http://schemas.microsoft.com/office/word/2010/wordml" w:rsidP="1873529E" wp14:paraId="6C6BCFE0" wp14:textId="4C01753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l</w:t>
      </w:r>
      <w:r w:rsidRPr="1873529E" w:rsidR="6CF68EE8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doute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transformée en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foi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873529E" wp14:paraId="5807AA35" wp14:textId="5F1931C2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crainte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transformée en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courage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873529E" wp14:paraId="0D1B0288" wp14:textId="2AF85EA3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ignorance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transformée en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lumière de la connaissance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73529E" wp14:paraId="2F397B43" wp14:textId="6121274D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Dire “Deviens Arjuna”, c’est dire :</w:t>
      </w:r>
    </w:p>
    <w:p xmlns:wp14="http://schemas.microsoft.com/office/word/2010/wordml" w:rsidP="1873529E" wp14:paraId="3B58162E" wp14:textId="64984502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“Sois celui qui écoute la Voix intérieure et agit avec justesse.”</w:t>
      </w:r>
    </w:p>
    <w:p xmlns:wp14="http://schemas.microsoft.com/office/word/2010/wordml" wp14:paraId="3B2DEDC6" wp14:textId="0CDCEFA7"/>
    <w:p xmlns:wp14="http://schemas.microsoft.com/office/word/2010/wordml" w:rsidP="1873529E" wp14:paraId="45157889" wp14:textId="2CEBF7C0">
      <w:pPr>
        <w:pStyle w:val="Heading2"/>
        <w:bidi w:val="0"/>
      </w:pPr>
      <w:r w:rsidRPr="1873529E" w:rsidR="32645870">
        <w:rPr>
          <w:noProof w:val="0"/>
          <w:lang w:val="fr-FR"/>
        </w:rPr>
        <w:t>✨ Traductions fidèles sans répétition</w:t>
      </w:r>
    </w:p>
    <w:p xmlns:wp14="http://schemas.microsoft.com/office/word/2010/wordml" w:rsidP="1873529E" wp14:paraId="1EC23B95" wp14:textId="4143BB10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rendre la phrase fidèlement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répéter Arjuna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, par exemple :</w:t>
      </w:r>
    </w:p>
    <w:p xmlns:wp14="http://schemas.microsoft.com/office/word/2010/wordml" w:rsidP="1873529E" wp14:paraId="56A620E3" wp14:textId="0672366E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“Dans cette situation, ô Arjuna, sois courageux.”</w:t>
      </w:r>
    </w:p>
    <w:p xmlns:wp14="http://schemas.microsoft.com/office/word/2010/wordml" w:rsidP="1873529E" wp14:paraId="64088891" wp14:textId="6C4F31D8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“Ô Arjuna, dans ce moment, garde ta dignité et ton discernement.”</w:t>
      </w:r>
    </w:p>
    <w:p xmlns:wp14="http://schemas.microsoft.com/office/word/2010/wordml" w:rsidP="1873529E" wp14:paraId="01224AC1" wp14:textId="2D9CC54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“Réveille ton Arjuna intérieur.”</w:t>
      </w:r>
    </w:p>
    <w:p xmlns:wp14="http://schemas.microsoft.com/office/word/2010/wordml" w:rsidP="1873529E" wp14:paraId="1F04F85A" wp14:textId="557306A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>“Dans cette situation, adopte la conscience d’Arjuna.”</w:t>
      </w:r>
    </w:p>
    <w:p xmlns:wp14="http://schemas.microsoft.com/office/word/2010/wordml" w:rsidP="1873529E" wp14:paraId="6282A79E" wp14:textId="618FD8C5">
      <w:pPr>
        <w:bidi w:val="0"/>
        <w:spacing w:before="240" w:beforeAutospacing="off" w:after="240" w:afterAutospacing="off"/>
      </w:pP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Toutes ces formes traduisent </w:t>
      </w:r>
      <w:r w:rsidRPr="1873529E" w:rsidR="326458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sens implicite</w:t>
      </w:r>
      <w:r w:rsidRPr="1873529E" w:rsidR="326458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“deviens Arjuna”.</w:t>
      </w:r>
    </w:p>
    <w:p xmlns:wp14="http://schemas.microsoft.com/office/word/2010/wordml" wp14:paraId="18DCD896" wp14:textId="047158FB"/>
    <w:p xmlns:wp14="http://schemas.microsoft.com/office/word/2010/wordml" w:rsidP="1873529E" wp14:paraId="26AF87BA" wp14:textId="6C4378E2">
      <w:pPr>
        <w:pStyle w:val="Heading2"/>
        <w:bidi w:val="0"/>
      </w:pPr>
      <w:r w:rsidRPr="1873529E" w:rsidR="32645870">
        <w:rPr>
          <w:noProof w:val="0"/>
          <w:lang w:val="fr-FR"/>
        </w:rPr>
        <w:t>🌸 Structure symbolique de la phrase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153"/>
        <w:gridCol w:w="3559"/>
        <w:gridCol w:w="3379"/>
      </w:tblGrid>
      <w:tr w:rsidR="1873529E" w:rsidTr="1873529E" w14:paraId="6B4F871C">
        <w:trPr>
          <w:trHeight w:val="300"/>
        </w:trPr>
        <w:tc>
          <w:tcPr>
            <w:tcW w:w="1153" w:type="dxa"/>
            <w:tcMar/>
            <w:vAlign w:val="center"/>
          </w:tcPr>
          <w:p w:rsidR="1873529E" w:rsidP="1873529E" w:rsidRDefault="1873529E" w14:paraId="17F5054F" w14:textId="69404ED6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Élément</w:t>
            </w:r>
          </w:p>
        </w:tc>
        <w:tc>
          <w:tcPr>
            <w:tcW w:w="3559" w:type="dxa"/>
            <w:tcMar/>
            <w:vAlign w:val="center"/>
          </w:tcPr>
          <w:p w:rsidR="1873529E" w:rsidP="1873529E" w:rsidRDefault="1873529E" w14:paraId="3A77A4BE" w14:textId="66435FA3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Fonction</w:t>
            </w:r>
          </w:p>
        </w:tc>
        <w:tc>
          <w:tcPr>
            <w:tcW w:w="3379" w:type="dxa"/>
            <w:tcMar/>
            <w:vAlign w:val="center"/>
          </w:tcPr>
          <w:p w:rsidR="1873529E" w:rsidP="1873529E" w:rsidRDefault="1873529E" w14:paraId="5E278BF5" w14:textId="0948595D">
            <w:pPr>
              <w:bidi w:val="0"/>
              <w:spacing w:before="0" w:beforeAutospacing="off" w:after="0" w:afterAutospacing="off"/>
              <w:jc w:val="center"/>
            </w:pPr>
            <w:r w:rsidRPr="1873529E" w:rsidR="1873529E">
              <w:rPr>
                <w:b w:val="1"/>
                <w:bCs w:val="1"/>
              </w:rPr>
              <w:t>Exemple spirituel</w:t>
            </w:r>
          </w:p>
        </w:tc>
      </w:tr>
      <w:tr w:rsidR="1873529E" w:rsidTr="1873529E" w14:paraId="058C8205">
        <w:trPr>
          <w:trHeight w:val="300"/>
        </w:trPr>
        <w:tc>
          <w:tcPr>
            <w:tcW w:w="1153" w:type="dxa"/>
            <w:tcMar/>
            <w:vAlign w:val="center"/>
          </w:tcPr>
          <w:p w:rsidR="1873529E" w:rsidP="1873529E" w:rsidRDefault="1873529E" w14:paraId="25A22525" w14:textId="3E8BD83C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इसमें</w:t>
            </w:r>
          </w:p>
        </w:tc>
        <w:tc>
          <w:tcPr>
            <w:tcW w:w="3559" w:type="dxa"/>
            <w:tcMar/>
            <w:vAlign w:val="center"/>
          </w:tcPr>
          <w:p w:rsidR="1873529E" w:rsidP="1873529E" w:rsidRDefault="1873529E" w14:paraId="5D6FE62D" w14:textId="777C4459">
            <w:pPr>
              <w:bidi w:val="0"/>
              <w:spacing w:before="0" w:beforeAutospacing="off" w:after="0" w:afterAutospacing="off"/>
            </w:pPr>
            <w:r w:rsidR="1873529E">
              <w:rPr/>
              <w:t>contexte, l’épreuve ou la situation</w:t>
            </w:r>
          </w:p>
        </w:tc>
        <w:tc>
          <w:tcPr>
            <w:tcW w:w="3379" w:type="dxa"/>
            <w:tcMar/>
            <w:vAlign w:val="center"/>
          </w:tcPr>
          <w:p w:rsidR="1873529E" w:rsidP="1873529E" w:rsidRDefault="1873529E" w14:paraId="55381D6D" w14:textId="32A450BE">
            <w:pPr>
              <w:bidi w:val="0"/>
              <w:spacing w:before="0" w:beforeAutospacing="off" w:after="0" w:afterAutospacing="off"/>
            </w:pPr>
            <w:r w:rsidR="1873529E">
              <w:rPr/>
              <w:t>“Dans ce moment du drame”</w:t>
            </w:r>
          </w:p>
        </w:tc>
      </w:tr>
      <w:tr w:rsidR="1873529E" w:rsidTr="1873529E" w14:paraId="660CC311">
        <w:trPr>
          <w:trHeight w:val="300"/>
        </w:trPr>
        <w:tc>
          <w:tcPr>
            <w:tcW w:w="1153" w:type="dxa"/>
            <w:tcMar/>
            <w:vAlign w:val="center"/>
          </w:tcPr>
          <w:p w:rsidR="1873529E" w:rsidP="1873529E" w:rsidRDefault="1873529E" w14:paraId="497B1112" w14:textId="5B8CBA1F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हे अर्जुन</w:t>
            </w:r>
          </w:p>
        </w:tc>
        <w:tc>
          <w:tcPr>
            <w:tcW w:w="3559" w:type="dxa"/>
            <w:tcMar/>
            <w:vAlign w:val="center"/>
          </w:tcPr>
          <w:p w:rsidR="1873529E" w:rsidP="1873529E" w:rsidRDefault="1873529E" w14:paraId="6D7E9CAC" w14:textId="54DE95A7">
            <w:pPr>
              <w:bidi w:val="0"/>
              <w:spacing w:before="0" w:beforeAutospacing="off" w:after="0" w:afterAutospacing="off"/>
            </w:pPr>
            <w:r w:rsidR="1873529E">
              <w:rPr/>
              <w:t>appel, interpellation de l’âme</w:t>
            </w:r>
          </w:p>
        </w:tc>
        <w:tc>
          <w:tcPr>
            <w:tcW w:w="3379" w:type="dxa"/>
            <w:tcMar/>
            <w:vAlign w:val="center"/>
          </w:tcPr>
          <w:p w:rsidR="1873529E" w:rsidP="1873529E" w:rsidRDefault="1873529E" w14:paraId="28F44A0A" w14:textId="0390B493">
            <w:pPr>
              <w:bidi w:val="0"/>
              <w:spacing w:before="0" w:beforeAutospacing="off" w:after="0" w:afterAutospacing="off"/>
            </w:pPr>
            <w:r w:rsidR="1873529E">
              <w:rPr/>
              <w:t>“Ô toi, âme héroïque”</w:t>
            </w:r>
          </w:p>
        </w:tc>
      </w:tr>
      <w:tr w:rsidR="1873529E" w:rsidTr="1873529E" w14:paraId="177ED4EA">
        <w:trPr>
          <w:trHeight w:val="300"/>
        </w:trPr>
        <w:tc>
          <w:tcPr>
            <w:tcW w:w="1153" w:type="dxa"/>
            <w:tcMar/>
            <w:vAlign w:val="center"/>
          </w:tcPr>
          <w:p w:rsidR="1873529E" w:rsidP="1873529E" w:rsidRDefault="1873529E" w14:paraId="100D22F0" w14:textId="5C2A5F1A">
            <w:pPr>
              <w:bidi w:val="0"/>
              <w:spacing w:before="0" w:beforeAutospacing="off" w:after="0" w:afterAutospacing="off"/>
            </w:pPr>
            <w:r w:rsidRPr="1873529E" w:rsidR="1873529E">
              <w:rPr>
                <w:b w:val="1"/>
                <w:bCs w:val="1"/>
              </w:rPr>
              <w:t>बनो</w:t>
            </w:r>
          </w:p>
        </w:tc>
        <w:tc>
          <w:tcPr>
            <w:tcW w:w="3559" w:type="dxa"/>
            <w:tcMar/>
            <w:vAlign w:val="center"/>
          </w:tcPr>
          <w:p w:rsidR="1873529E" w:rsidP="1873529E" w:rsidRDefault="1873529E" w14:paraId="67CCB436" w14:textId="1A39A445">
            <w:pPr>
              <w:bidi w:val="0"/>
              <w:spacing w:before="0" w:beforeAutospacing="off" w:after="0" w:afterAutospacing="off"/>
            </w:pPr>
            <w:r w:rsidR="1873529E">
              <w:rPr/>
              <w:t>transformation, action intérieure</w:t>
            </w:r>
          </w:p>
        </w:tc>
        <w:tc>
          <w:tcPr>
            <w:tcW w:w="3379" w:type="dxa"/>
            <w:tcMar/>
            <w:vAlign w:val="center"/>
          </w:tcPr>
          <w:p w:rsidR="1873529E" w:rsidP="1873529E" w:rsidRDefault="1873529E" w14:paraId="040CC4C8" w14:textId="4B7868E8">
            <w:pPr>
              <w:bidi w:val="0"/>
              <w:spacing w:before="0" w:beforeAutospacing="off" w:after="0" w:afterAutospacing="off"/>
            </w:pPr>
            <w:r w:rsidR="1873529E">
              <w:rPr/>
              <w:t>“Deviens ce que tu es en vérité”</w:t>
            </w:r>
          </w:p>
        </w:tc>
      </w:tr>
    </w:tbl>
    <w:p xmlns:wp14="http://schemas.microsoft.com/office/word/2010/wordml" w:rsidP="1873529E" wp14:paraId="3BFEFB25" wp14:textId="226A1C3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0DA97112" w:rsidP="1873529E" w:rsidRDefault="0DA97112" w14:paraId="2858B52D" w14:textId="790F0BEF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73529E" w:rsidR="0DA971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873529E" w:rsidR="0DA971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873529E" w:rsidR="0DA971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873529E" w:rsidR="0DA971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873529E" w:rsidR="0DA971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copié, légèrement corrigé et validé par mes soins)</w:t>
      </w:r>
    </w:p>
    <w:p w:rsidR="1873529E" w:rsidP="1873529E" w:rsidRDefault="1873529E" w14:paraId="23804EF0" w14:textId="399384DF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ac1b5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9740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f26ce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304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8195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5c8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3BC4F5"/>
    <w:rsid w:val="08804573"/>
    <w:rsid w:val="0DA97112"/>
    <w:rsid w:val="1483403E"/>
    <w:rsid w:val="1873529E"/>
    <w:rsid w:val="1C665B22"/>
    <w:rsid w:val="2124332A"/>
    <w:rsid w:val="2A8C03C4"/>
    <w:rsid w:val="2B095634"/>
    <w:rsid w:val="32645870"/>
    <w:rsid w:val="3684A0AC"/>
    <w:rsid w:val="3684A0AC"/>
    <w:rsid w:val="36A75860"/>
    <w:rsid w:val="378A6365"/>
    <w:rsid w:val="385D2D9B"/>
    <w:rsid w:val="403CDE4C"/>
    <w:rsid w:val="4291C678"/>
    <w:rsid w:val="4291C678"/>
    <w:rsid w:val="453BC4F5"/>
    <w:rsid w:val="46D9E6FD"/>
    <w:rsid w:val="4E12EEC6"/>
    <w:rsid w:val="4E12EEC6"/>
    <w:rsid w:val="5C5B5262"/>
    <w:rsid w:val="61E705C8"/>
    <w:rsid w:val="6310CF0B"/>
    <w:rsid w:val="63553DEE"/>
    <w:rsid w:val="6CF68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BC4F5"/>
  <w15:chartTrackingRefBased/>
  <w15:docId w15:val="{AF04153C-5243-4454-AD57-0B4BBA0B34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7352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7352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73529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1129b9e16d8404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2025-10-12T08:33:49.7878893Z</dcterms:created>
  <dcterms:modified xsi:type="dcterms:W3CDTF">2025-10-12T08:56:11.8303797Z</dcterms:modified>
  <dc:creator>Jacques VUILLAUME</dc:creator>
  <lastModifiedBy>Jacques VUILLAUME</lastModifiedBy>
</coreProperties>
</file>