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9293A6" wp14:paraId="10925A40" wp14:textId="0FA07B1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9293A6" w:rsidR="4826AB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octobre 2025</w:t>
      </w:r>
    </w:p>
    <w:p xmlns:wp14="http://schemas.microsoft.com/office/word/2010/wordml" w:rsidP="079293A6" wp14:paraId="24002CB5" wp14:textId="0107BC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9293A6" wp14:paraId="5DED8C58" wp14:textId="5989AC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9293A6" w:rsidR="4826AB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octobre 2025</w:t>
      </w:r>
    </w:p>
    <w:p xmlns:wp14="http://schemas.microsoft.com/office/word/2010/wordml" w:rsidP="079293A6" wp14:paraId="4D98399F" wp14:textId="61E165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9293A6" wp14:paraId="2062E4D5" wp14:textId="4BD9DDE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9293A6" w:rsidR="4826A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79293A6" wp14:paraId="2BB04E5A" wp14:textId="6A879A48">
      <w:pPr>
        <w:pStyle w:val="Normal"/>
        <w:spacing w:after="0" w:afterAutospacing="off"/>
      </w:pP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तीव्र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पुरूषार्थी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सदा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मास्टर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दाता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होगा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लेवता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देने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वाला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79293A6" wp14:paraId="223FDCEA" wp14:textId="00E7173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9293A6" wp14:paraId="1FB180C2" wp14:textId="51C6CB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9293A6" w:rsidR="4826A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79293A6" wp14:paraId="19278BEB" wp14:textId="347EFEF0">
      <w:pPr>
        <w:pStyle w:val="Normal"/>
        <w:spacing w:after="0" w:afterAutospacing="off"/>
      </w:pPr>
      <w:r w:rsidRPr="079293A6" w:rsidR="4826ABA6">
        <w:rPr>
          <w:rFonts w:ascii="Aptos" w:hAnsi="Aptos" w:eastAsia="Aptos" w:cs="Aptos"/>
          <w:noProof w:val="0"/>
          <w:sz w:val="24"/>
          <w:szCs w:val="24"/>
          <w:lang w:val="en-US"/>
        </w:rPr>
        <w:t>tīvra puruṣārthī sadā māstar dātā hogā, levtā nahī̃ devatā, dene vālā.</w:t>
      </w:r>
    </w:p>
    <w:p xmlns:wp14="http://schemas.microsoft.com/office/word/2010/wordml" w:rsidP="079293A6" wp14:paraId="6005C1AF" wp14:textId="578D630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79293A6" wp14:paraId="2ECFC2C6" wp14:textId="383FF0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9293A6" w:rsidR="4826A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79293A6" wp14:paraId="2FFFA1D1" wp14:textId="34F9A27B">
      <w:pPr>
        <w:pStyle w:val="Normal"/>
        <w:spacing w:after="0" w:afterAutospacing="off"/>
      </w:pP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effortiste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spirituel intense sera toujours un </w:t>
      </w:r>
      <w:r w:rsidRPr="079293A6" w:rsidR="4826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maître donateur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non un </w:t>
      </w:r>
      <w:r w:rsidRPr="079293A6" w:rsidR="4826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preneur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</w:t>
      </w:r>
      <w:r w:rsidRPr="079293A6" w:rsidR="4826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(être divin) est celui qui </w:t>
      </w:r>
      <w:r w:rsidRPr="079293A6" w:rsidR="4826AB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</w:t>
      </w:r>
      <w:r w:rsidRPr="079293A6" w:rsidR="4826ABA6">
        <w:rPr>
          <w:rFonts w:ascii="Aptos" w:hAnsi="Aptos" w:eastAsia="Aptos" w:cs="Aptos"/>
          <w:noProof w:val="0"/>
          <w:sz w:val="24"/>
          <w:szCs w:val="24"/>
          <w:lang w:val="fr-FR"/>
        </w:rPr>
        <w:t>, non celui qui prend.</w:t>
      </w:r>
    </w:p>
    <w:p xmlns:wp14="http://schemas.microsoft.com/office/word/2010/wordml" w:rsidP="079293A6" wp14:paraId="46A54A54" wp14:textId="47F8057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9293A6" wp14:paraId="77BC3FA7" wp14:textId="310AECCB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9293A6" w:rsidR="4826AB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76"/>
        <w:gridCol w:w="1907"/>
        <w:gridCol w:w="5232"/>
      </w:tblGrid>
      <w:tr w:rsidR="079293A6" w:rsidTr="079293A6" w14:paraId="6C84C631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52B8A571" w14:textId="4894E273">
            <w:pPr>
              <w:bidi w:val="0"/>
              <w:spacing w:before="0" w:beforeAutospacing="off" w:after="0" w:afterAutospacing="off"/>
              <w:jc w:val="center"/>
            </w:pPr>
            <w:r w:rsidRPr="079293A6" w:rsidR="079293A6">
              <w:rPr>
                <w:b w:val="1"/>
                <w:bCs w:val="1"/>
              </w:rPr>
              <w:t>Mot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01D5DA5E" w14:textId="41B3DE28">
            <w:pPr>
              <w:bidi w:val="0"/>
              <w:spacing w:before="0" w:beforeAutospacing="off" w:after="0" w:afterAutospacing="off"/>
              <w:jc w:val="center"/>
            </w:pPr>
            <w:r w:rsidRPr="079293A6" w:rsidR="079293A6">
              <w:rPr>
                <w:b w:val="1"/>
                <w:bCs w:val="1"/>
              </w:rPr>
              <w:t>Traduction littérale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7031CB0D" w14:textId="47FB02FB">
            <w:pPr>
              <w:bidi w:val="0"/>
              <w:spacing w:before="0" w:beforeAutospacing="off" w:after="0" w:afterAutospacing="off"/>
              <w:jc w:val="center"/>
            </w:pPr>
            <w:r w:rsidRPr="079293A6" w:rsidR="079293A6">
              <w:rPr>
                <w:b w:val="1"/>
                <w:bCs w:val="1"/>
              </w:rPr>
              <w:t>Sens spirituel (BK)</w:t>
            </w:r>
          </w:p>
        </w:tc>
      </w:tr>
      <w:tr w:rsidR="079293A6" w:rsidTr="079293A6" w14:paraId="0C933C12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764F6F28" w14:textId="7C3BD818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तीव्र (tīvra)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3DDDED17" w14:textId="686AFB07">
            <w:pPr>
              <w:bidi w:val="0"/>
              <w:spacing w:before="0" w:beforeAutospacing="off" w:after="0" w:afterAutospacing="off"/>
            </w:pPr>
            <w:r w:rsidR="079293A6">
              <w:rPr/>
              <w:t>intense, ardent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005537D0" w14:textId="7741B768">
            <w:pPr>
              <w:bidi w:val="0"/>
              <w:spacing w:before="0" w:beforeAutospacing="off" w:after="0" w:afterAutospacing="off"/>
            </w:pPr>
            <w:r w:rsidR="079293A6">
              <w:rPr/>
              <w:t>intensité de l’effort spirituel, constance dans la remembrance.</w:t>
            </w:r>
          </w:p>
        </w:tc>
      </w:tr>
      <w:tr w:rsidR="079293A6" w:rsidTr="079293A6" w14:paraId="08C18CD2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54761946" w14:textId="3C1BFCD5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पुरूषार्थी (puruṣārthī)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0AAE8D2A" w14:textId="55CE38D0">
            <w:pPr>
              <w:bidi w:val="0"/>
              <w:spacing w:before="0" w:beforeAutospacing="off" w:after="0" w:afterAutospacing="off"/>
            </w:pPr>
            <w:r w:rsidR="079293A6">
              <w:rPr/>
              <w:t>celui qui fait effort spirituel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28E7842E" w14:textId="47C00B7C">
            <w:pPr>
              <w:bidi w:val="0"/>
              <w:spacing w:before="0" w:beforeAutospacing="off" w:after="0" w:afterAutospacing="off"/>
            </w:pPr>
            <w:r w:rsidR="079293A6">
              <w:rPr/>
              <w:t>âme qui progresse vers la perfection divine.</w:t>
            </w:r>
          </w:p>
        </w:tc>
      </w:tr>
      <w:tr w:rsidR="079293A6" w:rsidTr="079293A6" w14:paraId="0A8B981E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068AEDA1" w14:textId="414F6DD3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मास्टर दाता (māstar dātā)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78C51F67" w14:textId="3BC17058">
            <w:pPr>
              <w:bidi w:val="0"/>
              <w:spacing w:before="0" w:beforeAutospacing="off" w:after="0" w:afterAutospacing="off"/>
            </w:pPr>
            <w:r w:rsidR="079293A6">
              <w:rPr/>
              <w:t>maître donateur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24FEA459" w14:textId="18A1C22F">
            <w:pPr>
              <w:bidi w:val="0"/>
              <w:spacing w:before="0" w:beforeAutospacing="off" w:after="0" w:afterAutospacing="off"/>
            </w:pPr>
            <w:r w:rsidR="079293A6">
              <w:rPr/>
              <w:t>âme qui, à l’image de Dieu (le Donneur Suprême), donne sans attendre.</w:t>
            </w:r>
          </w:p>
        </w:tc>
      </w:tr>
      <w:tr w:rsidR="079293A6" w:rsidTr="079293A6" w14:paraId="074FD00A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47B93EC9" w14:textId="3F956026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देवता (devatā)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02590248" w14:textId="1EA40F02">
            <w:pPr>
              <w:bidi w:val="0"/>
              <w:spacing w:before="0" w:beforeAutospacing="off" w:after="0" w:afterAutospacing="off"/>
            </w:pPr>
            <w:r w:rsidR="079293A6">
              <w:rPr/>
              <w:t>être divin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7D9AC995" w14:textId="0E72DE8E">
            <w:pPr>
              <w:bidi w:val="0"/>
              <w:spacing w:before="0" w:beforeAutospacing="off" w:after="0" w:afterAutospacing="off"/>
            </w:pPr>
            <w:r w:rsidR="079293A6">
              <w:rPr/>
              <w:t>âme devenue parfaite, naturelle source de dons (amour, paix, pureté).</w:t>
            </w:r>
          </w:p>
        </w:tc>
      </w:tr>
      <w:tr w:rsidR="079293A6" w:rsidTr="079293A6" w14:paraId="7515E6F1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1AF1C14D" w14:textId="4253F8C4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देने वाला (dene vālā)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59D5EE0C" w14:textId="6A6E0769">
            <w:pPr>
              <w:bidi w:val="0"/>
              <w:spacing w:before="0" w:beforeAutospacing="off" w:after="0" w:afterAutospacing="off"/>
            </w:pPr>
            <w:r w:rsidR="079293A6">
              <w:rPr/>
              <w:t>celui qui donne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5AC35AE4" w14:textId="7B1958D9">
            <w:pPr>
              <w:bidi w:val="0"/>
              <w:spacing w:before="0" w:beforeAutospacing="off" w:after="0" w:afterAutospacing="off"/>
            </w:pPr>
            <w:r w:rsidR="079293A6">
              <w:rPr/>
              <w:t xml:space="preserve">participe agent régulier du verbe </w:t>
            </w:r>
            <w:r w:rsidRPr="079293A6" w:rsidR="079293A6">
              <w:rPr>
                <w:i w:val="1"/>
                <w:iCs w:val="1"/>
              </w:rPr>
              <w:t>denā</w:t>
            </w:r>
            <w:r w:rsidR="079293A6">
              <w:rPr/>
              <w:t>.</w:t>
            </w:r>
          </w:p>
        </w:tc>
      </w:tr>
      <w:tr w:rsidR="079293A6" w:rsidTr="079293A6" w14:paraId="77D44C0B">
        <w:trPr>
          <w:trHeight w:val="300"/>
        </w:trPr>
        <w:tc>
          <w:tcPr>
            <w:tcW w:w="1876" w:type="dxa"/>
            <w:tcMar/>
            <w:vAlign w:val="center"/>
          </w:tcPr>
          <w:p w:rsidR="079293A6" w:rsidP="079293A6" w:rsidRDefault="079293A6" w14:paraId="3F73C02F" w14:textId="1FC9C95E">
            <w:pPr>
              <w:bidi w:val="0"/>
              <w:spacing w:before="0" w:beforeAutospacing="off" w:after="0" w:afterAutospacing="off"/>
            </w:pPr>
            <w:r w:rsidRPr="079293A6" w:rsidR="079293A6">
              <w:rPr>
                <w:b w:val="1"/>
                <w:bCs w:val="1"/>
              </w:rPr>
              <w:t>लेवता (levtā)</w:t>
            </w:r>
          </w:p>
        </w:tc>
        <w:tc>
          <w:tcPr>
            <w:tcW w:w="1907" w:type="dxa"/>
            <w:tcMar/>
            <w:vAlign w:val="center"/>
          </w:tcPr>
          <w:p w:rsidR="079293A6" w:rsidP="079293A6" w:rsidRDefault="079293A6" w14:paraId="76847B80" w14:textId="2FB585AA">
            <w:pPr>
              <w:bidi w:val="0"/>
              <w:spacing w:before="0" w:beforeAutospacing="off" w:after="0" w:afterAutospacing="off"/>
            </w:pPr>
            <w:r w:rsidR="079293A6">
              <w:rPr/>
              <w:t>celui qui prend</w:t>
            </w:r>
          </w:p>
        </w:tc>
        <w:tc>
          <w:tcPr>
            <w:tcW w:w="5232" w:type="dxa"/>
            <w:tcMar/>
            <w:vAlign w:val="center"/>
          </w:tcPr>
          <w:p w:rsidR="079293A6" w:rsidP="079293A6" w:rsidRDefault="079293A6" w14:paraId="2C31BDB1" w14:textId="1C03F776">
            <w:pPr>
              <w:bidi w:val="0"/>
              <w:spacing w:before="0" w:beforeAutospacing="off" w:after="0" w:afterAutospacing="off"/>
            </w:pPr>
            <w:r w:rsidR="079293A6">
              <w:rPr/>
              <w:t xml:space="preserve">mot non standard, créé par analogie avec </w:t>
            </w:r>
            <w:r w:rsidRPr="079293A6" w:rsidR="079293A6">
              <w:rPr>
                <w:i w:val="1"/>
                <w:iCs w:val="1"/>
              </w:rPr>
              <w:t>dātā</w:t>
            </w:r>
            <w:r w:rsidR="079293A6">
              <w:rPr/>
              <w:t xml:space="preserve"> (voir explication ci-dessous).</w:t>
            </w:r>
          </w:p>
        </w:tc>
      </w:tr>
    </w:tbl>
    <w:p xmlns:wp14="http://schemas.microsoft.com/office/word/2010/wordml" w:rsidP="079293A6" wp14:paraId="15E63001" wp14:textId="5F36FC3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9293A6" wp14:paraId="3BFEFB25" wp14:textId="52205FFA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9293A6" w:rsidR="4826AB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36795927" w:rsidP="079293A6" w:rsidRDefault="36795927" w14:paraId="751E182C" w14:textId="6B7AE4F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36795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... होगा</w:t>
      </w:r>
      <w:r w:rsidRPr="079293A6" w:rsidR="36795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futur avec valeur de vérité permanente → “sera toujours”.</w:t>
      </w:r>
    </w:p>
    <w:p w:rsidR="36795927" w:rsidP="079293A6" w:rsidRDefault="36795927" w14:paraId="659CCEB4" w14:textId="3913C8B4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36795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लेवता नहीं देवता</w:t>
      </w:r>
      <w:r w:rsidRPr="079293A6" w:rsidR="36795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jeu de mots construit sur la rime interne </w:t>
      </w:r>
      <w:r w:rsidRPr="079293A6" w:rsidR="36795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-वता</w:t>
      </w:r>
      <w:r w:rsidRPr="079293A6" w:rsidR="36795927">
        <w:rPr>
          <w:rFonts w:ascii="Aptos" w:hAnsi="Aptos" w:eastAsia="Aptos" w:cs="Aptos"/>
          <w:noProof w:val="0"/>
          <w:sz w:val="24"/>
          <w:szCs w:val="24"/>
          <w:lang w:val="fr-FR"/>
        </w:rPr>
        <w:t>, créant un contraste poétique :</w:t>
      </w:r>
    </w:p>
    <w:p w:rsidR="36795927" w:rsidP="079293A6" w:rsidRDefault="36795927" w14:paraId="38D98930" w14:textId="7EEC534D">
      <w:pPr>
        <w:bidi w:val="0"/>
        <w:spacing w:before="240" w:beforeAutospacing="off" w:after="240" w:afterAutospacing="off"/>
      </w:pPr>
      <w:r w:rsidRPr="079293A6" w:rsidR="3679592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devatā n’est pas un levtā — c’est un dene vālā.</w:t>
      </w:r>
    </w:p>
    <w:p w:rsidR="36795927" w:rsidP="079293A6" w:rsidRDefault="36795927" w14:paraId="51CC4379" w14:textId="6F31411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36795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दाता</w:t>
      </w:r>
      <w:r w:rsidRPr="079293A6" w:rsidR="36795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expression BK désignant l’âme qui devient « co-donneur » avec Dieu (le Donneur suprême).</w:t>
      </w:r>
    </w:p>
    <w:p w:rsidR="079293A6" w:rsidP="079293A6" w:rsidRDefault="079293A6" w14:paraId="65463B75" w14:textId="46E38A37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0696EED5" w:rsidP="079293A6" w:rsidRDefault="0696EED5" w14:paraId="3F22B109" w14:textId="6FFFCDD2">
      <w:pPr>
        <w:pStyle w:val="Heading2"/>
        <w:bidi w:val="0"/>
      </w:pPr>
      <w:r w:rsidRPr="079293A6" w:rsidR="0696EED5">
        <w:rPr>
          <w:noProof w:val="0"/>
          <w:lang w:val="fr-FR"/>
        </w:rPr>
        <w:t xml:space="preserve">🧩 Explication sur la construction de </w:t>
      </w:r>
      <w:r w:rsidRPr="079293A6" w:rsidR="0696EED5">
        <w:rPr>
          <w:noProof w:val="0"/>
          <w:lang w:val="fr-FR"/>
        </w:rPr>
        <w:t>लेवता</w:t>
      </w:r>
      <w:r w:rsidRPr="079293A6" w:rsidR="0696EED5">
        <w:rPr>
          <w:noProof w:val="0"/>
          <w:lang w:val="fr-FR"/>
        </w:rPr>
        <w:t xml:space="preserve"> (</w:t>
      </w:r>
      <w:r w:rsidRPr="079293A6" w:rsidR="0696EED5">
        <w:rPr>
          <w:noProof w:val="0"/>
          <w:lang w:val="fr-FR"/>
        </w:rPr>
        <w:t>levtā</w:t>
      </w:r>
      <w:r w:rsidRPr="079293A6" w:rsidR="0696EED5">
        <w:rPr>
          <w:noProof w:val="0"/>
          <w:lang w:val="fr-FR"/>
        </w:rPr>
        <w:t>)</w:t>
      </w:r>
    </w:p>
    <w:p w:rsidR="0696EED5" w:rsidP="079293A6" w:rsidRDefault="0696EED5" w14:paraId="0C05ADD1" w14:textId="535A25D3">
      <w:pPr>
        <w:pStyle w:val="Heading3"/>
        <w:bidi w:val="0"/>
      </w:pPr>
      <w:r w:rsidRPr="079293A6" w:rsidR="0696EED5">
        <w:rPr>
          <w:noProof w:val="0"/>
          <w:lang w:val="fr-FR"/>
        </w:rPr>
        <w:t xml:space="preserve">🔹 Origine </w:t>
      </w:r>
    </w:p>
    <w:p w:rsidR="0696EED5" w:rsidP="079293A6" w:rsidRDefault="0696EED5" w14:paraId="67806BA8" w14:textId="393F29F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racine :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79293A6" w:rsidR="0696EE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prendre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696EED5" w:rsidP="079293A6" w:rsidRDefault="0696EED5" w14:paraId="7020ADAA" w14:textId="494196B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correcte du participe agent :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लेने वाला (lene vālā)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79293A6" w:rsidR="0696EE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celui qui prend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696EED5" w:rsidP="079293A6" w:rsidRDefault="0696EED5" w14:paraId="6B7C6A1F" w14:textId="6C36756A">
      <w:pPr>
        <w:pStyle w:val="Heading3"/>
        <w:bidi w:val="0"/>
      </w:pPr>
      <w:r w:rsidRPr="079293A6" w:rsidR="0696EED5">
        <w:rPr>
          <w:noProof w:val="0"/>
          <w:lang w:val="fr-FR"/>
        </w:rPr>
        <w:t xml:space="preserve">🔹 Transformation phonétique et analogique </w:t>
      </w:r>
    </w:p>
    <w:p w:rsidR="0696EED5" w:rsidP="079293A6" w:rsidRDefault="0696EED5" w14:paraId="1DBB6852" w14:textId="079A9667">
      <w:pPr>
        <w:bidi w:val="0"/>
        <w:spacing w:before="240" w:beforeAutospacing="off" w:after="240" w:afterAutospacing="off"/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oral et spirituel, surtout chez les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 simplifie et on cherche une rime équilibrée avec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दाता (dātā)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Ainsi :</w:t>
      </w:r>
    </w:p>
    <w:p w:rsidR="0696EED5" w:rsidP="079293A6" w:rsidRDefault="0696EED5" w14:paraId="3B8D960F" w14:textId="4CEB8D96">
      <w:pPr>
        <w:bidi w:val="0"/>
        <w:spacing w:before="240" w:beforeAutospacing="off" w:after="240" w:afterAutospacing="off"/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लेने वाला → लेवाला → लेवता</w:t>
      </w:r>
    </w:p>
    <w:p w:rsidR="0696EED5" w:rsidP="079293A6" w:rsidRDefault="0696EED5" w14:paraId="259AFEB3" w14:textId="6E336E11">
      <w:pPr>
        <w:bidi w:val="0"/>
        <w:spacing w:before="240" w:beforeAutospacing="off" w:after="240" w:afterAutospacing="off"/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raccourcissement crée le couple sonore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दाता / लेवता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, très marquant à l’oral.</w:t>
      </w:r>
    </w:p>
    <w:p w:rsidR="0696EED5" w:rsidP="079293A6" w:rsidRDefault="0696EED5" w14:paraId="029BA71B" w14:textId="596A5CCD">
      <w:pPr>
        <w:pStyle w:val="Heading3"/>
        <w:bidi w:val="0"/>
      </w:pPr>
      <w:r w:rsidRPr="079293A6" w:rsidR="0696EED5">
        <w:rPr>
          <w:noProof w:val="0"/>
          <w:lang w:val="fr-FR"/>
        </w:rPr>
        <w:t xml:space="preserve">🔹 Nature grammaticale </w:t>
      </w:r>
    </w:p>
    <w:p w:rsidR="0696EED5" w:rsidP="079293A6" w:rsidRDefault="0696EED5" w14:paraId="3C33AFF7" w14:textId="5EBBB75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-वता (-vtā)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suffixe grammatical régulier.</w:t>
      </w:r>
    </w:p>
    <w:p w:rsidR="0696EED5" w:rsidP="079293A6" w:rsidRDefault="0696EED5" w14:paraId="18DB8AD8" w14:textId="4949008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création poétique et pédagogique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>, non reconnue par les grammairiens.</w:t>
      </w:r>
    </w:p>
    <w:p w:rsidR="0696EED5" w:rsidP="079293A6" w:rsidRDefault="0696EED5" w14:paraId="0724552B" w14:textId="7E45103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reste </w:t>
      </w: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parfaitement intelligible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locuteur comprend que </w:t>
      </w:r>
      <w:r w:rsidRPr="079293A6" w:rsidR="0696EE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लेवता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079293A6" w:rsidR="0696EE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लेना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(prendre).</w:t>
      </w:r>
    </w:p>
    <w:p w:rsidR="0696EED5" w:rsidP="079293A6" w:rsidRDefault="0696EED5" w14:paraId="29E30816" w14:textId="4C7C8648">
      <w:pPr>
        <w:pStyle w:val="Heading3"/>
        <w:bidi w:val="0"/>
      </w:pPr>
      <w:r w:rsidRPr="079293A6" w:rsidR="0696EED5">
        <w:rPr>
          <w:noProof w:val="0"/>
          <w:lang w:val="fr-FR"/>
        </w:rPr>
        <w:t xml:space="preserve">🔹 Sens </w:t>
      </w:r>
    </w:p>
    <w:p w:rsidR="0696EED5" w:rsidP="079293A6" w:rsidRDefault="0696EED5" w14:paraId="32E37FF3" w14:textId="7FBD3441">
      <w:pPr>
        <w:bidi w:val="0"/>
        <w:spacing w:before="240" w:beforeAutospacing="off" w:after="240" w:afterAutospacing="off"/>
      </w:pPr>
      <w:r w:rsidRPr="079293A6" w:rsidR="0696E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लेवता</w:t>
      </w:r>
      <w:r w:rsidRPr="079293A6" w:rsidR="0696EE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“preneur”, “celui qui reçoit, qui dépend, qui attend de recevoir.”</w:t>
      </w:r>
    </w:p>
    <w:p w:rsidR="079293A6" w:rsidRDefault="079293A6" w14:paraId="493D301B" w14:textId="2D5B1B38"/>
    <w:p w:rsidR="5CF97406" w:rsidP="079293A6" w:rsidRDefault="5CF97406" w14:paraId="60DA15B3" w14:textId="4A33C1E5">
      <w:pPr>
        <w:pStyle w:val="Heading2"/>
        <w:bidi w:val="0"/>
      </w:pPr>
      <w:r w:rsidRPr="079293A6" w:rsidR="5CF97406">
        <w:rPr>
          <w:noProof w:val="0"/>
          <w:lang w:val="fr-FR"/>
        </w:rPr>
        <w:t>🌼 Sens spirituel (BK)</w:t>
      </w:r>
    </w:p>
    <w:p w:rsidR="5CF97406" w:rsidP="079293A6" w:rsidRDefault="5CF97406" w14:paraId="42CB4F25" w14:textId="35A7454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en intense effort spirituel devient </w:t>
      </w:r>
      <w:r w:rsidRPr="079293A6" w:rsidR="5CF974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maître donateur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elle donne amour, paix, force, sans rien attendre.</w:t>
      </w:r>
    </w:p>
    <w:p w:rsidR="5CF97406" w:rsidP="079293A6" w:rsidRDefault="5CF97406" w14:paraId="0BF90796" w14:textId="7845AA1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79293A6" w:rsidR="5CF974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deity (devatā)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 nature </w:t>
      </w:r>
      <w:r w:rsidRPr="079293A6" w:rsidR="5CF974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donneur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>, jamais dépendant.</w:t>
      </w:r>
    </w:p>
    <w:p w:rsidR="5CF97406" w:rsidP="079293A6" w:rsidRDefault="5CF97406" w14:paraId="106E2412" w14:textId="3BABBA2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079293A6" w:rsidR="5CF974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levtā (preneur)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 rester dans la conscience de manque : </w:t>
      </w:r>
      <w:r w:rsidRPr="079293A6" w:rsidR="5CF974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veux, j’ai besoin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CF97406" w:rsidP="079293A6" w:rsidRDefault="5CF97406" w14:paraId="36704968" w14:textId="0B73550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079293A6" w:rsidR="5CF974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dātā (donateur)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 être complet : </w:t>
      </w:r>
      <w:r w:rsidRPr="079293A6" w:rsidR="5CF974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donne naturellement</w:t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CF97406" w:rsidP="079293A6" w:rsidRDefault="5CF97406" w14:paraId="00D6C302" w14:textId="7959B02B">
      <w:pPr>
        <w:bidi w:val="0"/>
        <w:spacing w:before="240" w:beforeAutospacing="off" w:after="240" w:afterAutospacing="off"/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>Ainsi, le passage enseigne :</w:t>
      </w:r>
    </w:p>
    <w:p w:rsidR="5CF97406" w:rsidP="079293A6" w:rsidRDefault="5CF97406" w14:paraId="05D4B731" w14:textId="4B22ACB9">
      <w:pPr>
        <w:bidi w:val="0"/>
        <w:spacing w:before="240" w:beforeAutospacing="off" w:after="240" w:afterAutospacing="off"/>
      </w:pP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>Celui qui avance avec intensité dans son puruṣārth cesse de demander.</w:t>
      </w:r>
      <w:r>
        <w:br/>
      </w:r>
      <w:r w:rsidRPr="079293A6" w:rsidR="5CF974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devient un maître donateur — un futur devatā.</w:t>
      </w:r>
    </w:p>
    <w:p w:rsidR="079293A6" w:rsidP="079293A6" w:rsidRDefault="079293A6" w14:paraId="102DF4A9" w14:textId="2B0AB43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6B0FB5" w:rsidP="079293A6" w:rsidRDefault="6E6B0FB5" w14:paraId="3007BC95" w14:textId="69C36B60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9293A6" w:rsidR="6E6B0F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079293A6" w:rsidP="079293A6" w:rsidRDefault="079293A6" w14:paraId="5E5CE67A" w14:textId="65490B1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9293A6" w:rsidP="079293A6" w:rsidRDefault="079293A6" w14:paraId="6756AC3E" w14:textId="1CE951FC">
      <w:pPr>
        <w:pStyle w:val="Normal"/>
        <w:keepNext w:val="1"/>
        <w:keepLines w:val="1"/>
        <w:bidi w:val="0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8bc47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5ba6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3449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beba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f292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447B7A"/>
    <w:rsid w:val="0696EED5"/>
    <w:rsid w:val="079293A6"/>
    <w:rsid w:val="0A48BB44"/>
    <w:rsid w:val="1FED6793"/>
    <w:rsid w:val="25F40666"/>
    <w:rsid w:val="3622038C"/>
    <w:rsid w:val="36795927"/>
    <w:rsid w:val="3A52D67B"/>
    <w:rsid w:val="44D5685F"/>
    <w:rsid w:val="44D5685F"/>
    <w:rsid w:val="457FBDC4"/>
    <w:rsid w:val="4826ABA6"/>
    <w:rsid w:val="4DF707AC"/>
    <w:rsid w:val="5CF97406"/>
    <w:rsid w:val="6C63DC5A"/>
    <w:rsid w:val="6C63DC5A"/>
    <w:rsid w:val="6E447B7A"/>
    <w:rsid w:val="6E6B0FB5"/>
    <w:rsid w:val="716E5CAA"/>
    <w:rsid w:val="7365A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F907"/>
  <w15:chartTrackingRefBased/>
  <w15:docId w15:val="{3A4BCFD8-EF87-47B0-BF23-3CF11B9677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9293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9293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9293A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33c6ab12d041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2025-10-19T08:05:18.2807212Z</dcterms:created>
  <dcterms:modified xsi:type="dcterms:W3CDTF">2025-10-19T08:21:14.2469282Z</dcterms:modified>
  <dc:creator>Jacques VUILLAUME</dc:creator>
  <lastModifiedBy>Jacques VUILLAUME</lastModifiedBy>
</coreProperties>
</file>