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729AFA" wp14:paraId="257F2186" wp14:textId="3AC7D91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</w:t>
      </w:r>
      <w:r w:rsidRPr="74729AFA" w:rsidR="4135890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9</w:t>
      </w: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octobre 2025</w:t>
      </w:r>
    </w:p>
    <w:p xmlns:wp14="http://schemas.microsoft.com/office/word/2010/wordml" w:rsidP="74729AFA" wp14:paraId="04F873F4" wp14:textId="18212F8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29AFA" wp14:paraId="59BC1577" wp14:textId="7808850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</w:t>
      </w:r>
      <w:r w:rsidRPr="74729AFA" w:rsidR="36D806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9</w:t>
      </w: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octobre 2025</w:t>
      </w:r>
    </w:p>
    <w:p xmlns:wp14="http://schemas.microsoft.com/office/word/2010/wordml" w:rsidP="74729AFA" wp14:paraId="705BB102" wp14:textId="6D586CF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29AFA" wp14:paraId="54FBB5D7" wp14:textId="009891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29AFA" w:rsidR="5C927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4729AFA" wp14:paraId="0C14B503" wp14:textId="5750C686">
      <w:pPr>
        <w:pStyle w:val="Normal"/>
        <w:spacing w:after="0" w:afterAutospacing="off"/>
      </w:pP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देही-अभिमान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शुद्ध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देह-अभिमान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अशुद्ध</w:t>
      </w:r>
      <w:r w:rsidRPr="74729AFA" w:rsidR="68322A2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4729AFA" wp14:paraId="5C6D51B1" wp14:textId="1833DF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C49D56" wp14:paraId="50827D77" wp14:textId="7747A0DD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C49D56" w:rsidR="237FB4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0FC49D56" w:rsidR="5C927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74729AFA" wp14:paraId="06E6A275" wp14:textId="661DE8C3">
      <w:pPr>
        <w:pStyle w:val="Normal"/>
        <w:spacing w:after="0" w:afterAutospacing="off"/>
      </w:pP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dehī-abhimān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śuddha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deha-abhimān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aśuddha</w:t>
      </w:r>
      <w:r w:rsidRPr="74729AFA" w:rsidR="4E660B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4729AFA" wp14:paraId="5484F19A" wp14:textId="3C47970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729AFA" wp14:paraId="73265C52" wp14:textId="0625BD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29AFA" w:rsidR="5C927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4729AFA" wp14:paraId="47D7F702" wp14:textId="6AD3B807">
      <w:pPr>
        <w:pStyle w:val="Normal"/>
        <w:spacing w:after="0" w:afterAutospacing="off"/>
      </w:pPr>
      <w:r w:rsidRPr="74729AFA" w:rsidR="0881C2D8">
        <w:rPr>
          <w:rFonts w:ascii="Aptos" w:hAnsi="Aptos" w:eastAsia="Aptos" w:cs="Aptos"/>
          <w:noProof w:val="0"/>
          <w:sz w:val="24"/>
          <w:szCs w:val="24"/>
          <w:lang w:val="fr-FR"/>
        </w:rPr>
        <w:t>La conscience de l’âme est pure, la conscience du corps est impure.</w:t>
      </w:r>
    </w:p>
    <w:p xmlns:wp14="http://schemas.microsoft.com/office/word/2010/wordml" w:rsidP="74729AFA" wp14:paraId="7AD4B382" wp14:textId="14493C4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729AFA" wp14:paraId="01D5D568" wp14:textId="629A89C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409"/>
        <w:gridCol w:w="3015"/>
        <w:gridCol w:w="4728"/>
      </w:tblGrid>
      <w:tr w:rsidR="74729AFA" w:rsidTr="74729AFA" w14:paraId="09076BB1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1EB2AECA" w14:textId="64406C5F">
            <w:pPr>
              <w:bidi w:val="0"/>
              <w:spacing w:before="0" w:beforeAutospacing="off" w:after="0" w:afterAutospacing="off"/>
              <w:jc w:val="center"/>
            </w:pPr>
            <w:r w:rsidRPr="74729AFA" w:rsidR="74729AFA">
              <w:rPr>
                <w:b w:val="1"/>
                <w:bCs w:val="1"/>
              </w:rPr>
              <w:t>Mot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0BB83C60" w14:textId="1C6581C9">
            <w:pPr>
              <w:bidi w:val="0"/>
              <w:spacing w:before="0" w:beforeAutospacing="off" w:after="0" w:afterAutospacing="off"/>
              <w:jc w:val="center"/>
            </w:pPr>
            <w:r w:rsidRPr="74729AFA" w:rsidR="74729AFA">
              <w:rPr>
                <w:b w:val="1"/>
                <w:bCs w:val="1"/>
              </w:rPr>
              <w:t>Traduction littérale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3D522F37" w14:textId="45B3E79C">
            <w:pPr>
              <w:bidi w:val="0"/>
              <w:spacing w:before="0" w:beforeAutospacing="off" w:after="0" w:afterAutospacing="off"/>
              <w:jc w:val="center"/>
            </w:pPr>
            <w:r w:rsidRPr="74729AFA" w:rsidR="74729AFA">
              <w:rPr>
                <w:b w:val="1"/>
                <w:bCs w:val="1"/>
              </w:rPr>
              <w:t>Sens / commentaire</w:t>
            </w:r>
          </w:p>
        </w:tc>
      </w:tr>
      <w:tr w:rsidR="74729AFA" w:rsidTr="74729AFA" w14:paraId="5F9B7E57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56629E26" w14:textId="3C4F0E43">
            <w:pPr>
              <w:bidi w:val="0"/>
              <w:spacing w:before="0" w:beforeAutospacing="off" w:after="0" w:afterAutospacing="off"/>
            </w:pPr>
            <w:r w:rsidRPr="74729AFA" w:rsidR="74729AFA">
              <w:rPr>
                <w:b w:val="1"/>
                <w:bCs w:val="1"/>
              </w:rPr>
              <w:t>देही (dehī)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7C6288DF" w14:textId="005FEC66">
            <w:pPr>
              <w:bidi w:val="0"/>
              <w:spacing w:before="0" w:beforeAutospacing="off" w:after="0" w:afterAutospacing="off"/>
            </w:pPr>
            <w:r w:rsidR="74729AFA">
              <w:rPr/>
              <w:t>celui qui possède un corps (l’âme)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6BD1FA40" w14:textId="5C9B8B49">
            <w:pPr>
              <w:bidi w:val="0"/>
              <w:spacing w:before="0" w:beforeAutospacing="off" w:after="0" w:afterAutospacing="off"/>
            </w:pPr>
            <w:r w:rsidR="74729AFA">
              <w:rPr/>
              <w:t xml:space="preserve">vient de </w:t>
            </w:r>
            <w:r w:rsidRPr="74729AFA" w:rsidR="74729AFA">
              <w:rPr>
                <w:i w:val="1"/>
                <w:iCs w:val="1"/>
              </w:rPr>
              <w:t>deha</w:t>
            </w:r>
            <w:r w:rsidR="74729AFA">
              <w:rPr/>
              <w:t xml:space="preserve"> (corps) + suffixe -ī = « celui qui a » → l’âme incarnée</w:t>
            </w:r>
          </w:p>
        </w:tc>
      </w:tr>
      <w:tr w:rsidR="74729AFA" w:rsidTr="74729AFA" w14:paraId="20C352ED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06572EC8" w14:textId="1F150499">
            <w:pPr>
              <w:bidi w:val="0"/>
              <w:spacing w:before="0" w:beforeAutospacing="off" w:after="0" w:afterAutospacing="off"/>
            </w:pPr>
            <w:r w:rsidRPr="74729AFA" w:rsidR="74729AFA">
              <w:rPr>
                <w:b w:val="1"/>
                <w:bCs w:val="1"/>
              </w:rPr>
              <w:t>अभिमान (abhimān)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3CDD6BC6" w14:textId="020575EF">
            <w:pPr>
              <w:bidi w:val="0"/>
              <w:spacing w:before="0" w:beforeAutospacing="off" w:after="0" w:afterAutospacing="off"/>
            </w:pPr>
            <w:r w:rsidR="74729AFA">
              <w:rPr/>
              <w:t>orgueil, sentiment, conscience, identification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02DE0105" w14:textId="5AC4255B">
            <w:pPr>
              <w:bidi w:val="0"/>
              <w:spacing w:before="0" w:beforeAutospacing="off" w:after="0" w:afterAutospacing="off"/>
            </w:pPr>
            <w:r w:rsidR="74729AFA">
              <w:rPr/>
              <w:t>ici = « conscience » ou « sentiment d’être »</w:t>
            </w:r>
          </w:p>
        </w:tc>
      </w:tr>
      <w:tr w:rsidR="74729AFA" w:rsidTr="74729AFA" w14:paraId="1760D0D1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12CD685B" w14:textId="24D5EF9C">
            <w:pPr>
              <w:bidi w:val="0"/>
              <w:spacing w:before="0" w:beforeAutospacing="off" w:after="0" w:afterAutospacing="off"/>
            </w:pPr>
            <w:r w:rsidRPr="74729AFA" w:rsidR="74729AFA">
              <w:rPr>
                <w:b w:val="1"/>
                <w:bCs w:val="1"/>
              </w:rPr>
              <w:t>शुद्ध (śuddha)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79944780" w14:textId="7C4D81BB">
            <w:pPr>
              <w:bidi w:val="0"/>
              <w:spacing w:before="0" w:beforeAutospacing="off" w:after="0" w:afterAutospacing="off"/>
            </w:pPr>
            <w:r w:rsidR="74729AFA">
              <w:rPr/>
              <w:t>pur, sans mélange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58DD7D1A" w14:textId="5D22EFB8">
            <w:pPr>
              <w:bidi w:val="0"/>
              <w:spacing w:before="0" w:beforeAutospacing="off" w:after="0" w:afterAutospacing="off"/>
            </w:pPr>
            <w:r w:rsidR="74729AFA">
              <w:rPr/>
              <w:t>spirituellement : libre de l’ego corporel</w:t>
            </w:r>
          </w:p>
        </w:tc>
      </w:tr>
      <w:tr w:rsidR="74729AFA" w:rsidTr="74729AFA" w14:paraId="1B19165A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1E0FD44F" w14:textId="71BB9ADC">
            <w:pPr>
              <w:bidi w:val="0"/>
              <w:spacing w:before="0" w:beforeAutospacing="off" w:after="0" w:afterAutospacing="off"/>
            </w:pPr>
            <w:r w:rsidRPr="74729AFA" w:rsidR="74729AFA">
              <w:rPr>
                <w:b w:val="1"/>
                <w:bCs w:val="1"/>
              </w:rPr>
              <w:t>देह (deha)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59C922E8" w14:textId="6F9CF119">
            <w:pPr>
              <w:bidi w:val="0"/>
              <w:spacing w:before="0" w:beforeAutospacing="off" w:after="0" w:afterAutospacing="off"/>
            </w:pPr>
            <w:r w:rsidR="74729AFA">
              <w:rPr/>
              <w:t>le corps, l’enveloppe physique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0D367008" w14:textId="424A9340">
            <w:pPr>
              <w:bidi w:val="0"/>
              <w:spacing w:before="0" w:beforeAutospacing="off" w:after="0" w:afterAutospacing="off"/>
            </w:pPr>
            <w:r w:rsidR="74729AFA">
              <w:rPr/>
              <w:t xml:space="preserve">souvent opposé à </w:t>
            </w:r>
            <w:r w:rsidRPr="74729AFA" w:rsidR="74729AFA">
              <w:rPr>
                <w:i w:val="1"/>
                <w:iCs w:val="1"/>
              </w:rPr>
              <w:t>ātmā</w:t>
            </w:r>
            <w:r w:rsidR="74729AFA">
              <w:rPr/>
              <w:t xml:space="preserve"> (l’âme)</w:t>
            </w:r>
          </w:p>
        </w:tc>
      </w:tr>
      <w:tr w:rsidR="74729AFA" w:rsidTr="74729AFA" w14:paraId="6B46C2CE">
        <w:trPr>
          <w:trHeight w:val="300"/>
        </w:trPr>
        <w:tc>
          <w:tcPr>
            <w:tcW w:w="1409" w:type="dxa"/>
            <w:tcMar/>
            <w:vAlign w:val="center"/>
          </w:tcPr>
          <w:p w:rsidR="74729AFA" w:rsidP="74729AFA" w:rsidRDefault="74729AFA" w14:paraId="04455178" w14:textId="7851F4B4">
            <w:pPr>
              <w:bidi w:val="0"/>
              <w:spacing w:before="0" w:beforeAutospacing="off" w:after="0" w:afterAutospacing="off"/>
            </w:pPr>
            <w:r w:rsidRPr="74729AFA" w:rsidR="74729AFA">
              <w:rPr>
                <w:b w:val="1"/>
                <w:bCs w:val="1"/>
              </w:rPr>
              <w:t>अशुद्ध (aśuddha)</w:t>
            </w:r>
          </w:p>
        </w:tc>
        <w:tc>
          <w:tcPr>
            <w:tcW w:w="3015" w:type="dxa"/>
            <w:tcMar/>
            <w:vAlign w:val="center"/>
          </w:tcPr>
          <w:p w:rsidR="74729AFA" w:rsidP="74729AFA" w:rsidRDefault="74729AFA" w14:paraId="1BE63367" w14:textId="137541F6">
            <w:pPr>
              <w:bidi w:val="0"/>
              <w:spacing w:before="0" w:beforeAutospacing="off" w:after="0" w:afterAutospacing="off"/>
            </w:pPr>
            <w:r w:rsidR="74729AFA">
              <w:rPr/>
              <w:t>impur, mélangé, corrompu</w:t>
            </w:r>
          </w:p>
        </w:tc>
        <w:tc>
          <w:tcPr>
            <w:tcW w:w="4728" w:type="dxa"/>
            <w:tcMar/>
            <w:vAlign w:val="center"/>
          </w:tcPr>
          <w:p w:rsidR="74729AFA" w:rsidP="74729AFA" w:rsidRDefault="74729AFA" w14:paraId="7F18F631" w14:textId="5BA791FF">
            <w:pPr>
              <w:bidi w:val="0"/>
              <w:spacing w:before="0" w:beforeAutospacing="off" w:after="0" w:afterAutospacing="off"/>
            </w:pPr>
            <w:r w:rsidR="74729AFA">
              <w:rPr/>
              <w:t>spirituellement : empreint de matérialité ou d’ego</w:t>
            </w:r>
          </w:p>
        </w:tc>
      </w:tr>
    </w:tbl>
    <w:p xmlns:wp14="http://schemas.microsoft.com/office/word/2010/wordml" w:rsidP="74729AFA" wp14:paraId="5F4CF909" wp14:textId="35A5D5B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29AFA" wp14:paraId="3BFEFB25" wp14:textId="697BF13D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29AFA" w:rsidR="5C9278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10CF0419" w:rsidP="74729AFA" w:rsidRDefault="10CF0419" w14:paraId="153A7D87" w14:textId="0C1D9E7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:</w:t>
      </w:r>
      <w:r>
        <w:br/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Deux propositions parallèles reliées par une opposition :</w:t>
      </w:r>
      <w:r>
        <w:br/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है शुद्ध, Y है अशुद्ध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"X est pur, Y est impur."</w:t>
      </w:r>
    </w:p>
    <w:p w:rsidR="10CF0419" w:rsidP="74729AFA" w:rsidRDefault="10CF0419" w14:paraId="121BB6A7" w14:textId="53693D0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composés (samāsa) :</w:t>
      </w:r>
    </w:p>
    <w:p w:rsidR="10CF0419" w:rsidP="74729AFA" w:rsidRDefault="10CF0419" w14:paraId="43FD8023" w14:textId="0DF94EB2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conscience du </w:t>
      </w: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 l’âme)</w:t>
      </w:r>
    </w:p>
    <w:p w:rsidR="10CF0419" w:rsidP="74729AFA" w:rsidRDefault="10CF0419" w14:paraId="4D17691F" w14:textId="663CEF6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deha-abhimān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conscience du </w:t>
      </w: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(du corps).</w:t>
      </w:r>
      <w:r>
        <w:br/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jeu de mots repose sur la différence d’une seule voyelle : </w:t>
      </w: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ī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(longue) vs </w:t>
      </w:r>
      <w:r w:rsidRPr="74729AFA" w:rsidR="10CF041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(courte).</w:t>
      </w:r>
    </w:p>
    <w:p w:rsidR="74729AFA" w:rsidRDefault="74729AFA" w14:paraId="3B46F691" w14:textId="40EC3A3B"/>
    <w:p w:rsidR="10CF0419" w:rsidP="74729AFA" w:rsidRDefault="10CF0419" w14:paraId="4EB44ED8" w14:textId="3DB30510">
      <w:pPr>
        <w:pStyle w:val="Heading2"/>
        <w:bidi w:val="0"/>
      </w:pPr>
      <w:r w:rsidRPr="74729AFA" w:rsidR="10CF0419">
        <w:rPr>
          <w:noProof w:val="0"/>
          <w:lang w:val="fr-FR"/>
        </w:rPr>
        <w:t>🌼 Sens spirituel (BK)</w:t>
      </w:r>
    </w:p>
    <w:p w:rsidR="10CF0419" w:rsidP="74729AFA" w:rsidRDefault="10CF0419" w14:paraId="3A92E67F" w14:textId="12623514">
      <w:pPr>
        <w:bidi w:val="0"/>
        <w:spacing w:before="240" w:beforeAutospacing="off" w:after="240" w:afterAutospacing="off"/>
      </w:pP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l’enseignement spirituel des Brahma 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>Kumaris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0CF0419" w:rsidP="74729AFA" w:rsidRDefault="10CF0419" w14:paraId="7D613A51" w14:textId="0478816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 (dehī-abhimān)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conscience d’être une âme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c’est-à-dire :</w:t>
      </w:r>
    </w:p>
    <w:p w:rsidR="10CF0419" w:rsidP="74729AFA" w:rsidRDefault="10CF0419" w14:paraId="08BF3B5B" w14:textId="2A754204">
      <w:pPr>
        <w:bidi w:val="0"/>
        <w:spacing w:before="240" w:beforeAutospacing="off" w:after="240" w:afterAutospacing="off"/>
      </w:pP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(ātman), distincte du corps que j’habite. »</w:t>
      </w:r>
      <w:r>
        <w:br/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Cet état est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 (śuddha)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il reflète la vérité originelle de l’être.</w:t>
      </w:r>
    </w:p>
    <w:p w:rsidR="10CF0419" w:rsidP="74729AFA" w:rsidRDefault="10CF0419" w14:paraId="4D58B6C5" w14:textId="16255E7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 (deha-abhimān)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conscience corporelle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l’identification à la forme, au genre, au statut, au rôle.</w:t>
      </w:r>
      <w:r>
        <w:br/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Cet état est </w:t>
      </w:r>
      <w:r w:rsidRPr="74729AFA" w:rsidR="10CF04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 (aśuddha)</w:t>
      </w:r>
      <w:r w:rsidRPr="74729AFA" w:rsidR="10CF04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il engendre l’ego, la colère, l’attachement, la peur, etc.</w:t>
      </w:r>
    </w:p>
    <w:p w:rsidR="74729AFA" w:rsidP="74729AFA" w:rsidRDefault="74729AFA" w14:paraId="0F4AE75A" w14:textId="3DDE4B7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13FBDC7C" w:rsidP="74729AFA" w:rsidRDefault="13FBDC7C" w14:paraId="19AB7E67" w14:textId="3369B808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29AFA" w:rsidR="13FBDC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74729AFA" w:rsidP="74729AFA" w:rsidRDefault="74729AFA" w14:paraId="135F3EC9" w14:textId="1D386E91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0dfc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e31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5d1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1F6E1"/>
    <w:rsid w:val="0881C2D8"/>
    <w:rsid w:val="0B5E6698"/>
    <w:rsid w:val="0B5E6698"/>
    <w:rsid w:val="0E6CCA93"/>
    <w:rsid w:val="0FC49D56"/>
    <w:rsid w:val="10CF0419"/>
    <w:rsid w:val="12C9406B"/>
    <w:rsid w:val="13FBDC7C"/>
    <w:rsid w:val="237FB4B3"/>
    <w:rsid w:val="312883E6"/>
    <w:rsid w:val="3430EC23"/>
    <w:rsid w:val="36D80622"/>
    <w:rsid w:val="3FD0F673"/>
    <w:rsid w:val="4135890A"/>
    <w:rsid w:val="4E660BA9"/>
    <w:rsid w:val="5B21F6E1"/>
    <w:rsid w:val="5C927868"/>
    <w:rsid w:val="5D9861E4"/>
    <w:rsid w:val="68322A28"/>
    <w:rsid w:val="6E4916BE"/>
    <w:rsid w:val="74729AFA"/>
    <w:rsid w:val="7AC1D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1F6E1"/>
  <w15:chartTrackingRefBased/>
  <w15:docId w15:val="{4EFE89BF-1DE5-4E6D-8841-31F45E3F71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729A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729A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4729AF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4729AF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db33da6916046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2025-10-29T06:51:45.9324991Z</dcterms:created>
  <dcterms:modified xsi:type="dcterms:W3CDTF">2025-11-02T07:59:57.0298257Z</dcterms:modified>
  <dc:creator>Jacques VUILLAUME</dc:creator>
  <lastModifiedBy>Jacques VUILLAUME</lastModifiedBy>
</coreProperties>
</file>