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E919547" w:rsidP="2308FC80" w:rsidRDefault="6E919547" w14:paraId="0D447142" w14:textId="7758E4F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08FC80" w:rsidR="6E91954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04 novembre 2025</w:t>
      </w:r>
    </w:p>
    <w:p w:rsidR="2308FC80" w:rsidP="2308FC80" w:rsidRDefault="2308FC80" w14:paraId="5B8A0BD8" w14:textId="4F561B5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919547" w:rsidP="2308FC80" w:rsidRDefault="6E919547" w14:paraId="11979965" w14:textId="66C66EA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08FC80" w:rsidR="6E91954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04 novembre 2025</w:t>
      </w:r>
    </w:p>
    <w:p w:rsidR="2308FC80" w:rsidP="2308FC80" w:rsidRDefault="2308FC80" w14:paraId="17DF72CC" w14:textId="0B39E5D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919547" w:rsidP="2308FC80" w:rsidRDefault="6E919547" w14:paraId="0B787B83" w14:textId="17FD99F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08FC80" w:rsidR="6E919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w:rsidR="6E919547" w:rsidP="2308FC80" w:rsidRDefault="6E919547" w14:paraId="5D6893B6" w14:textId="7AA23434">
      <w:pPr>
        <w:pStyle w:val="Normal"/>
        <w:spacing w:after="0" w:afterAutospacing="off"/>
      </w:pP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सर्वोत्तम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ब्राह्मण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कुल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w:rsidR="2308FC80" w:rsidP="2308FC80" w:rsidRDefault="2308FC80" w14:paraId="163AC254" w14:textId="539B8C9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E919547" w:rsidP="2308FC80" w:rsidRDefault="6E919547" w14:paraId="04446616" w14:textId="001402F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08FC80" w:rsidR="6E919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w:rsidR="6E919547" w:rsidP="2308FC80" w:rsidRDefault="6E919547" w14:paraId="095CD447" w14:textId="4A9DC49A">
      <w:pPr>
        <w:pStyle w:val="Normal"/>
        <w:spacing w:after="0" w:afterAutospacing="off"/>
      </w:pP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sarvottama brāhmaṇa kula kahā jātā hai.</w:t>
      </w:r>
    </w:p>
    <w:p w:rsidR="2308FC80" w:rsidP="2308FC80" w:rsidRDefault="2308FC80" w14:paraId="01D462E6" w14:textId="1E4B32A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E919547" w:rsidP="2308FC80" w:rsidRDefault="6E919547" w14:paraId="665B7B27" w14:textId="4613DF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08FC80" w:rsidR="6E9195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w:rsidR="6E919547" w:rsidP="2308FC80" w:rsidRDefault="6E919547" w14:paraId="53BB7750" w14:textId="03483A51">
      <w:pPr>
        <w:pStyle w:val="Normal"/>
        <w:spacing w:after="0" w:afterAutospacing="off"/>
      </w:pP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On dit que c’est la lignée des brahmanes la plus élevée.</w:t>
      </w:r>
      <w:r>
        <w:br/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plus littéralement :</w:t>
      </w:r>
      <w:r>
        <w:br/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l’appelle </w:t>
      </w:r>
      <w:r w:rsidRPr="2308FC80" w:rsidR="6E91954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 famille brahmane la plus excellente</w:t>
      </w:r>
      <w:r w:rsidRPr="2308FC80" w:rsidR="6E91954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308FC80" w:rsidP="2308FC80" w:rsidRDefault="2308FC80" w14:paraId="3914D68E" w14:textId="67FA452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E919547" w:rsidP="2308FC80" w:rsidRDefault="6E919547" w14:paraId="0FCE8347" w14:textId="29D0FFC9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08FC80" w:rsidR="6E91954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85"/>
        <w:gridCol w:w="2325"/>
        <w:gridCol w:w="5025"/>
      </w:tblGrid>
      <w:tr w:rsidR="2308FC80" w:rsidTr="2308FC80" w14:paraId="1BE6F205">
        <w:trPr>
          <w:trHeight w:val="300"/>
        </w:trPr>
        <w:tc>
          <w:tcPr>
            <w:tcW w:w="1785" w:type="dxa"/>
            <w:tcMar/>
            <w:vAlign w:val="center"/>
          </w:tcPr>
          <w:p w:rsidR="2308FC80" w:rsidP="2308FC80" w:rsidRDefault="2308FC80" w14:paraId="3D4C91E5" w14:textId="3AF488D7">
            <w:pPr>
              <w:bidi w:val="0"/>
              <w:spacing w:before="0" w:beforeAutospacing="off" w:after="0" w:afterAutospacing="off"/>
              <w:jc w:val="center"/>
            </w:pPr>
            <w:r w:rsidRPr="2308FC80" w:rsidR="2308FC80">
              <w:rPr>
                <w:b w:val="1"/>
                <w:bCs w:val="1"/>
              </w:rPr>
              <w:t>Mot</w:t>
            </w:r>
          </w:p>
        </w:tc>
        <w:tc>
          <w:tcPr>
            <w:tcW w:w="2325" w:type="dxa"/>
            <w:tcMar/>
            <w:vAlign w:val="center"/>
          </w:tcPr>
          <w:p w:rsidR="2308FC80" w:rsidP="2308FC80" w:rsidRDefault="2308FC80" w14:paraId="129A0F95" w14:textId="7D018327">
            <w:pPr>
              <w:bidi w:val="0"/>
              <w:spacing w:before="0" w:beforeAutospacing="off" w:after="0" w:afterAutospacing="off"/>
              <w:jc w:val="center"/>
            </w:pPr>
            <w:r w:rsidRPr="2308FC80" w:rsidR="2308FC80">
              <w:rPr>
                <w:b w:val="1"/>
                <w:bCs w:val="1"/>
              </w:rPr>
              <w:t>Traduction</w:t>
            </w:r>
          </w:p>
        </w:tc>
        <w:tc>
          <w:tcPr>
            <w:tcW w:w="5025" w:type="dxa"/>
            <w:tcMar/>
            <w:vAlign w:val="center"/>
          </w:tcPr>
          <w:p w:rsidR="2308FC80" w:rsidP="2308FC80" w:rsidRDefault="2308FC80" w14:paraId="7EEB7BB1" w14:textId="08713482">
            <w:pPr>
              <w:bidi w:val="0"/>
              <w:spacing w:before="0" w:beforeAutospacing="off" w:after="0" w:afterAutospacing="off"/>
              <w:jc w:val="center"/>
            </w:pPr>
            <w:r w:rsidRPr="2308FC80" w:rsidR="2308FC80">
              <w:rPr>
                <w:b w:val="1"/>
                <w:bCs w:val="1"/>
              </w:rPr>
              <w:t>Commentaire</w:t>
            </w:r>
          </w:p>
        </w:tc>
      </w:tr>
      <w:tr w:rsidR="2308FC80" w:rsidTr="2308FC80" w14:paraId="2F7CBFFD">
        <w:trPr>
          <w:trHeight w:val="300"/>
        </w:trPr>
        <w:tc>
          <w:tcPr>
            <w:tcW w:w="1785" w:type="dxa"/>
            <w:tcMar/>
            <w:vAlign w:val="center"/>
          </w:tcPr>
          <w:p w:rsidR="2308FC80" w:rsidP="2308FC80" w:rsidRDefault="2308FC80" w14:paraId="2C5D8C1F" w14:textId="6E59BE5C">
            <w:pPr>
              <w:bidi w:val="0"/>
              <w:spacing w:before="0" w:beforeAutospacing="off" w:after="0" w:afterAutospacing="off"/>
            </w:pPr>
            <w:r w:rsidR="2308FC80">
              <w:rPr/>
              <w:t>सर्वोत्तम (</w:t>
            </w:r>
            <w:r w:rsidRPr="2308FC80" w:rsidR="2308FC80">
              <w:rPr>
                <w:i w:val="1"/>
                <w:iCs w:val="1"/>
              </w:rPr>
              <w:t>sarvottama</w:t>
            </w:r>
            <w:r w:rsidR="2308FC80">
              <w:rPr/>
              <w:t>)</w:t>
            </w:r>
          </w:p>
        </w:tc>
        <w:tc>
          <w:tcPr>
            <w:tcW w:w="2325" w:type="dxa"/>
            <w:tcMar/>
            <w:vAlign w:val="center"/>
          </w:tcPr>
          <w:p w:rsidR="2308FC80" w:rsidP="2308FC80" w:rsidRDefault="2308FC80" w14:paraId="24396D0E" w14:textId="4672EC36">
            <w:pPr>
              <w:bidi w:val="0"/>
              <w:spacing w:before="0" w:beforeAutospacing="off" w:after="0" w:afterAutospacing="off"/>
            </w:pPr>
            <w:r w:rsidR="2308FC80">
              <w:rPr/>
              <w:t>le plus élevé, suprême, excellent</w:t>
            </w:r>
          </w:p>
        </w:tc>
        <w:tc>
          <w:tcPr>
            <w:tcW w:w="5025" w:type="dxa"/>
            <w:tcMar/>
            <w:vAlign w:val="center"/>
          </w:tcPr>
          <w:p w:rsidR="2308FC80" w:rsidP="2308FC80" w:rsidRDefault="2308FC80" w14:paraId="5768FD94" w14:textId="081ABC51">
            <w:pPr>
              <w:bidi w:val="0"/>
              <w:spacing w:before="0" w:beforeAutospacing="off" w:after="0" w:afterAutospacing="off"/>
            </w:pPr>
            <w:r w:rsidR="2308FC80">
              <w:rPr/>
              <w:t xml:space="preserve">superlatif de </w:t>
            </w:r>
            <w:r w:rsidRPr="2308FC80" w:rsidR="2308FC80">
              <w:rPr>
                <w:i w:val="1"/>
                <w:iCs w:val="1"/>
              </w:rPr>
              <w:t>uttama</w:t>
            </w:r>
            <w:r w:rsidR="2308FC80">
              <w:rPr/>
              <w:t xml:space="preserve"> (« élevé »), formé avec </w:t>
            </w:r>
            <w:r w:rsidRPr="2308FC80" w:rsidR="2308FC80">
              <w:rPr>
                <w:i w:val="1"/>
                <w:iCs w:val="1"/>
              </w:rPr>
              <w:t>sarva</w:t>
            </w:r>
            <w:r w:rsidR="2308FC80">
              <w:rPr/>
              <w:t xml:space="preserve"> (« tout »).</w:t>
            </w:r>
          </w:p>
        </w:tc>
      </w:tr>
      <w:tr w:rsidR="2308FC80" w:rsidTr="2308FC80" w14:paraId="6DE653B3">
        <w:trPr>
          <w:trHeight w:val="300"/>
        </w:trPr>
        <w:tc>
          <w:tcPr>
            <w:tcW w:w="1785" w:type="dxa"/>
            <w:tcMar/>
            <w:vAlign w:val="center"/>
          </w:tcPr>
          <w:p w:rsidR="2308FC80" w:rsidP="2308FC80" w:rsidRDefault="2308FC80" w14:paraId="06EF0754" w14:textId="7E8A5213">
            <w:pPr>
              <w:bidi w:val="0"/>
              <w:spacing w:before="0" w:beforeAutospacing="off" w:after="0" w:afterAutospacing="off"/>
            </w:pPr>
            <w:r w:rsidR="2308FC80">
              <w:rPr/>
              <w:t>ब्राह्मण (</w:t>
            </w:r>
            <w:r w:rsidRPr="2308FC80" w:rsidR="2308FC80">
              <w:rPr>
                <w:i w:val="1"/>
                <w:iCs w:val="1"/>
              </w:rPr>
              <w:t>brāhmaṇa</w:t>
            </w:r>
            <w:r w:rsidR="2308FC80">
              <w:rPr/>
              <w:t>)</w:t>
            </w:r>
          </w:p>
        </w:tc>
        <w:tc>
          <w:tcPr>
            <w:tcW w:w="2325" w:type="dxa"/>
            <w:tcMar/>
            <w:vAlign w:val="center"/>
          </w:tcPr>
          <w:p w:rsidR="2308FC80" w:rsidP="2308FC80" w:rsidRDefault="2308FC80" w14:paraId="3E40669D" w14:textId="1973FA59">
            <w:pPr>
              <w:bidi w:val="0"/>
              <w:spacing w:before="0" w:beforeAutospacing="off" w:after="0" w:afterAutospacing="off"/>
            </w:pPr>
            <w:r w:rsidR="2308FC80">
              <w:rPr/>
              <w:t>brahmane</w:t>
            </w:r>
          </w:p>
        </w:tc>
        <w:tc>
          <w:tcPr>
            <w:tcW w:w="5025" w:type="dxa"/>
            <w:tcMar/>
            <w:vAlign w:val="center"/>
          </w:tcPr>
          <w:p w:rsidR="2308FC80" w:rsidP="2308FC80" w:rsidRDefault="2308FC80" w14:paraId="4D06A3FE" w14:textId="44AAA7C9">
            <w:pPr>
              <w:bidi w:val="0"/>
              <w:spacing w:before="0" w:beforeAutospacing="off" w:after="0" w:afterAutospacing="off"/>
            </w:pPr>
            <w:r w:rsidR="2308FC80">
              <w:rPr/>
              <w:t>désigne ici les âmes spirituelles appartenant à la lignée divine créée par Brahma (dans le sens BK : enfants de Brahma, non caste sociale).</w:t>
            </w:r>
          </w:p>
        </w:tc>
      </w:tr>
      <w:tr w:rsidR="2308FC80" w:rsidTr="2308FC80" w14:paraId="7ED4D578">
        <w:trPr>
          <w:trHeight w:val="300"/>
        </w:trPr>
        <w:tc>
          <w:tcPr>
            <w:tcW w:w="1785" w:type="dxa"/>
            <w:tcMar/>
            <w:vAlign w:val="center"/>
          </w:tcPr>
          <w:p w:rsidR="2308FC80" w:rsidP="2308FC80" w:rsidRDefault="2308FC80" w14:paraId="16847F98" w14:textId="1E72F44F">
            <w:pPr>
              <w:bidi w:val="0"/>
              <w:spacing w:before="0" w:beforeAutospacing="off" w:after="0" w:afterAutospacing="off"/>
            </w:pPr>
            <w:r w:rsidR="2308FC80">
              <w:rPr/>
              <w:t>कुल (</w:t>
            </w:r>
            <w:r w:rsidRPr="2308FC80" w:rsidR="2308FC80">
              <w:rPr>
                <w:i w:val="1"/>
                <w:iCs w:val="1"/>
              </w:rPr>
              <w:t>kula</w:t>
            </w:r>
            <w:r w:rsidR="2308FC80">
              <w:rPr/>
              <w:t>)</w:t>
            </w:r>
          </w:p>
        </w:tc>
        <w:tc>
          <w:tcPr>
            <w:tcW w:w="2325" w:type="dxa"/>
            <w:tcMar/>
            <w:vAlign w:val="center"/>
          </w:tcPr>
          <w:p w:rsidR="2308FC80" w:rsidP="2308FC80" w:rsidRDefault="2308FC80" w14:paraId="5C9A29A6" w14:textId="0EFDB26C">
            <w:pPr>
              <w:bidi w:val="0"/>
              <w:spacing w:before="0" w:beforeAutospacing="off" w:after="0" w:afterAutospacing="off"/>
            </w:pPr>
            <w:r w:rsidR="2308FC80">
              <w:rPr/>
              <w:t>famille, lignée, clan</w:t>
            </w:r>
          </w:p>
        </w:tc>
        <w:tc>
          <w:tcPr>
            <w:tcW w:w="5025" w:type="dxa"/>
            <w:tcMar/>
            <w:vAlign w:val="center"/>
          </w:tcPr>
          <w:p w:rsidR="2308FC80" w:rsidP="2308FC80" w:rsidRDefault="2308FC80" w14:paraId="38454C9C" w14:textId="3B2EE719">
            <w:pPr>
              <w:bidi w:val="0"/>
              <w:spacing w:before="0" w:beforeAutospacing="off" w:after="0" w:afterAutospacing="off"/>
            </w:pPr>
            <w:r w:rsidR="2308FC80">
              <w:rPr/>
              <w:t>notion de descendance spirituelle ou généalogique.</w:t>
            </w:r>
          </w:p>
        </w:tc>
      </w:tr>
      <w:tr w:rsidR="2308FC80" w:rsidTr="2308FC80" w14:paraId="46323AAA">
        <w:trPr>
          <w:trHeight w:val="300"/>
        </w:trPr>
        <w:tc>
          <w:tcPr>
            <w:tcW w:w="1785" w:type="dxa"/>
            <w:tcMar/>
            <w:vAlign w:val="center"/>
          </w:tcPr>
          <w:p w:rsidR="2308FC80" w:rsidP="2308FC80" w:rsidRDefault="2308FC80" w14:paraId="2D3FE15F" w14:textId="43A8946B">
            <w:pPr>
              <w:bidi w:val="0"/>
              <w:spacing w:before="0" w:beforeAutospacing="off" w:after="0" w:afterAutospacing="off"/>
            </w:pPr>
            <w:r w:rsidR="2308FC80">
              <w:rPr/>
              <w:t>कहा जाता है (</w:t>
            </w:r>
            <w:r w:rsidRPr="2308FC80" w:rsidR="2308FC80">
              <w:rPr>
                <w:i w:val="1"/>
                <w:iCs w:val="1"/>
              </w:rPr>
              <w:t>kahā jātā hai</w:t>
            </w:r>
            <w:r w:rsidR="2308FC80">
              <w:rPr/>
              <w:t>)</w:t>
            </w:r>
          </w:p>
        </w:tc>
        <w:tc>
          <w:tcPr>
            <w:tcW w:w="2325" w:type="dxa"/>
            <w:tcMar/>
            <w:vAlign w:val="center"/>
          </w:tcPr>
          <w:p w:rsidR="2308FC80" w:rsidP="2308FC80" w:rsidRDefault="2308FC80" w14:paraId="39067F86" w14:textId="4C542EA7">
            <w:pPr>
              <w:bidi w:val="0"/>
              <w:spacing w:before="0" w:beforeAutospacing="off" w:after="0" w:afterAutospacing="off"/>
            </w:pPr>
            <w:r w:rsidR="2308FC80">
              <w:rPr/>
              <w:t>on dit, on appelle</w:t>
            </w:r>
          </w:p>
        </w:tc>
        <w:tc>
          <w:tcPr>
            <w:tcW w:w="5025" w:type="dxa"/>
            <w:tcMar/>
            <w:vAlign w:val="center"/>
          </w:tcPr>
          <w:p w:rsidR="2308FC80" w:rsidP="2308FC80" w:rsidRDefault="2308FC80" w14:paraId="37245E5B" w14:textId="56D6F497">
            <w:pPr>
              <w:bidi w:val="0"/>
              <w:spacing w:before="0" w:beforeAutospacing="off" w:after="0" w:afterAutospacing="off"/>
            </w:pPr>
            <w:r w:rsidR="2308FC80">
              <w:rPr/>
              <w:t>tournure passive impersonnelle très courante en hindi.</w:t>
            </w:r>
          </w:p>
        </w:tc>
      </w:tr>
    </w:tbl>
    <w:p w:rsidR="2308FC80" w:rsidP="2308FC80" w:rsidRDefault="2308FC80" w14:paraId="04BA4963" w14:textId="28EB2A7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E919547" w:rsidP="2308FC80" w:rsidRDefault="6E919547" w14:paraId="3D70DFD5" w14:textId="52C48C7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08FC80" w:rsidR="6E91954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00365A7F" w:rsidP="2308FC80" w:rsidRDefault="00365A7F" w14:paraId="7289C005" w14:textId="2FC95D7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</w:t>
      </w: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passive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00365A7F" w:rsidP="2308FC80" w:rsidRDefault="00365A7F" w14:paraId="51041541" w14:textId="22FA4BE7">
      <w:pPr>
        <w:pStyle w:val="ListParagraph"/>
        <w:numPr>
          <w:ilvl w:val="1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08FC80" w:rsidR="00365A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कहना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dire → </w:t>
      </w:r>
      <w:r w:rsidRPr="2308FC80" w:rsidR="00365A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कहा जाता है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il est dit / on dit.</w:t>
      </w:r>
      <w:r>
        <w:br/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tournure neutre, souvent utilisée pour énoncer des vérités reconnues ou des expressions proverbiales.</w:t>
      </w:r>
    </w:p>
    <w:p w:rsidR="00365A7F" w:rsidP="2308FC80" w:rsidRDefault="00365A7F" w14:paraId="73F1F5BD" w14:textId="3D4EBDD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सर्वोत्तम</w:t>
      </w: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ब्राह्मण</w:t>
      </w: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कुल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</w:t>
      </w:r>
      <w:r w:rsidRPr="2308FC80" w:rsidR="00365A7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groupe nominal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où </w:t>
      </w:r>
      <w:r w:rsidRPr="2308FC80" w:rsidR="00365A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सर्वोत्तम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(superlatif) qualifie </w:t>
      </w:r>
      <w:r w:rsidRPr="2308FC80" w:rsidR="00365A7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कुल</w:t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(famille, lignée).</w:t>
      </w:r>
      <w:r>
        <w:br/>
      </w:r>
      <w:r w:rsidRPr="2308FC80" w:rsidR="00365A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L’adjectif porte le sens d’élévation morale ou spirituelle.</w:t>
      </w:r>
    </w:p>
    <w:p w:rsidR="2308FC80" w:rsidP="2308FC80" w:rsidRDefault="2308FC80" w14:paraId="015EA8FC" w14:textId="52F187F9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88E6AE4" w:rsidP="2308FC80" w:rsidRDefault="688E6AE4" w14:paraId="1B30298A" w14:textId="7098EBC9">
      <w:pPr>
        <w:pStyle w:val="Heading2"/>
      </w:pPr>
      <w:r w:rsidRPr="2308FC80" w:rsidR="688E6AE4">
        <w:rPr>
          <w:noProof w:val="0"/>
          <w:lang w:val="fr-FR"/>
        </w:rPr>
        <w:t xml:space="preserve">✨ Sens spirituel (Brahma </w:t>
      </w:r>
      <w:r w:rsidRPr="2308FC80" w:rsidR="688E6AE4">
        <w:rPr>
          <w:noProof w:val="0"/>
          <w:lang w:val="fr-FR"/>
        </w:rPr>
        <w:t>Kumaris</w:t>
      </w:r>
      <w:r w:rsidRPr="2308FC80" w:rsidR="688E6AE4">
        <w:rPr>
          <w:noProof w:val="0"/>
          <w:lang w:val="fr-FR"/>
        </w:rPr>
        <w:t>)</w:t>
      </w:r>
    </w:p>
    <w:p w:rsidR="688E6AE4" w:rsidP="2308FC80" w:rsidRDefault="688E6AE4" w14:paraId="3C28AC8B" w14:textId="4E34F3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2308FC80" w:rsidR="688E6A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brahmanes</w:t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dont parle Baba ne sont pas des membres d’une caste terrestre.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Ce sont les </w:t>
      </w:r>
      <w:r w:rsidRPr="2308FC80" w:rsidR="688E6A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âmes spirituellement adoptées par Brahma</w:t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moment de leur éveil à la connaissance divine.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C’est une </w:t>
      </w:r>
      <w:r w:rsidRPr="2308FC80" w:rsidR="688E6A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nouvelle naissance spirituelle</w:t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>, par laquelle elles deviennent les premiers instruments de Dieu dans la transformation du monde.</w:t>
      </w:r>
    </w:p>
    <w:p w:rsidR="688E6AE4" w:rsidP="2308FC80" w:rsidRDefault="688E6AE4" w14:paraId="34B85DD8" w14:textId="16C9EF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Cette lignée est dite </w:t>
      </w:r>
      <w:r w:rsidRPr="2308FC80" w:rsidR="688E6A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सर्वोत्तम</w:t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la plus élevée —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 elle est la première à recevoir les enseignements directs du Père suprême,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première à se purifier pour redevenir divine, comme à l’âge d’or.</w:t>
      </w:r>
    </w:p>
    <w:p w:rsidR="688E6AE4" w:rsidP="2308FC80" w:rsidRDefault="688E6AE4" w14:paraId="290CFC09" w14:textId="4688F32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l’appelle donc </w:t>
      </w:r>
      <w:r w:rsidRPr="2308FC80" w:rsidR="688E6A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plus noble famille brahmane</w:t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>, celle qui se tient à l’origine de la nouvelle humanité —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unie non par le sang, mais par la conscience de l’âme et le souvenir de Dieu.</w:t>
      </w:r>
    </w:p>
    <w:p w:rsidR="2308FC80" w:rsidRDefault="2308FC80" w14:paraId="01B24313" w14:textId="489FA11F"/>
    <w:p w:rsidR="688E6AE4" w:rsidP="2308FC80" w:rsidRDefault="688E6AE4" w14:paraId="37F6C18D" w14:textId="40443E84">
      <w:pPr>
        <w:pStyle w:val="Heading2"/>
      </w:pPr>
      <w:r w:rsidRPr="2308FC80" w:rsidR="688E6AE4">
        <w:rPr>
          <w:noProof w:val="0"/>
          <w:lang w:val="fr-FR"/>
        </w:rPr>
        <w:t>🌸 Synthèse spirituelle</w:t>
      </w:r>
    </w:p>
    <w:p w:rsidR="688E6AE4" w:rsidP="2308FC80" w:rsidRDefault="688E6AE4" w14:paraId="6E3CFE41" w14:textId="1CE796F5">
      <w:pPr>
        <w:spacing w:before="240" w:beforeAutospacing="off" w:after="240" w:afterAutospacing="off"/>
      </w:pP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>सर्वोत्तम ब्राह्मण कुल कहा जाता है —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 appelle ainsi le groupe d’âmes que Dieu éveille à travers Brahma,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la lignée spirituelle la plus élevée,</w:t>
      </w:r>
      <w:r>
        <w:br/>
      </w:r>
      <w:r w:rsidRPr="2308FC80" w:rsidR="688E6AE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prépare la renaissance du monde pur et divin.</w:t>
      </w:r>
    </w:p>
    <w:p w:rsidR="2308FC80" w:rsidP="2308FC80" w:rsidRDefault="2308FC80" w14:paraId="2DC956A3" w14:textId="00AA3592">
      <w:pPr>
        <w:pStyle w:val="Normal"/>
      </w:pPr>
    </w:p>
    <w:p w:rsidR="762DBEDF" w:rsidP="2308FC80" w:rsidRDefault="762DBEDF" w14:paraId="62239553" w14:textId="5CC9BB3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08FC80" w:rsidR="762DBED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2308FC80" w:rsidRDefault="2308FC80" w14:paraId="7D6C18A4" w14:textId="1E11C96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7e0b7f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d574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E06C56"/>
    <w:rsid w:val="00365A7F"/>
    <w:rsid w:val="19A62E5E"/>
    <w:rsid w:val="1C0E7EDA"/>
    <w:rsid w:val="2308FC80"/>
    <w:rsid w:val="2D80F50F"/>
    <w:rsid w:val="2D80F50F"/>
    <w:rsid w:val="3582E8DB"/>
    <w:rsid w:val="3D2026B9"/>
    <w:rsid w:val="5E7B1FB1"/>
    <w:rsid w:val="688E6AE4"/>
    <w:rsid w:val="6E919547"/>
    <w:rsid w:val="70E06C56"/>
    <w:rsid w:val="73E72FD0"/>
    <w:rsid w:val="762DBEDF"/>
    <w:rsid w:val="78BA4ED5"/>
    <w:rsid w:val="78BA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06C56"/>
  <w15:chartTrackingRefBased/>
  <w15:docId w15:val="{7D89F8FC-F248-4E45-8B47-ED9BE51D66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08FC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08FC8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08FC80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08FC80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0f52f119752444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2025-11-04T07:31:07.5792863Z</dcterms:created>
  <dcterms:modified xsi:type="dcterms:W3CDTF">2025-11-04T07:51:49.0145933Z</dcterms:modified>
  <dc:creator>Jacques VUILLAUME</dc:creator>
  <lastModifiedBy>Jacques VUILLAUME</lastModifiedBy>
</coreProperties>
</file>