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554DD06" wp14:paraId="3F5DEAA8" wp14:textId="2FB47A36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7554DD06" w:rsidR="108DF52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19 novembre 2025</w:t>
      </w:r>
    </w:p>
    <w:p xmlns:wp14="http://schemas.microsoft.com/office/word/2010/wordml" w:rsidP="7554DD06" wp14:paraId="2256CCA7" wp14:textId="4E2F6B5A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554DD06" wp14:paraId="328C28DF" wp14:textId="0B965960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554DD06" w:rsidR="108DF52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19 novembre 2025</w:t>
      </w:r>
    </w:p>
    <w:p xmlns:wp14="http://schemas.microsoft.com/office/word/2010/wordml" w:rsidP="7554DD06" wp14:paraId="1CD2EE86" wp14:textId="516366AC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554DD06" wp14:paraId="315EE433" wp14:textId="20D51441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554DD06" w:rsidR="108DF52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7554DD06" wp14:paraId="1A2CCA8C" wp14:textId="6673E0C1">
      <w:pPr>
        <w:pStyle w:val="Normal"/>
        <w:spacing w:after="0" w:afterAutospacing="off"/>
      </w:pPr>
      <w:r w:rsidRPr="7554DD06" w:rsidR="108DF524">
        <w:rPr>
          <w:rFonts w:ascii="Aptos" w:hAnsi="Aptos" w:eastAsia="Aptos" w:cs="Aptos"/>
          <w:noProof w:val="0"/>
          <w:sz w:val="24"/>
          <w:szCs w:val="24"/>
          <w:lang w:val="fr-FR"/>
        </w:rPr>
        <w:t>परमात्मा</w:t>
      </w:r>
      <w:r w:rsidRPr="7554DD06" w:rsidR="108DF5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554DD06" w:rsidR="108DF524">
        <w:rPr>
          <w:rFonts w:ascii="Aptos" w:hAnsi="Aptos" w:eastAsia="Aptos" w:cs="Aptos"/>
          <w:noProof w:val="0"/>
          <w:sz w:val="24"/>
          <w:szCs w:val="24"/>
          <w:lang w:val="fr-FR"/>
        </w:rPr>
        <w:t>को</w:t>
      </w:r>
      <w:r w:rsidRPr="7554DD06" w:rsidR="108DF5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554DD06" w:rsidR="108DF524">
        <w:rPr>
          <w:rFonts w:ascii="Aptos" w:hAnsi="Aptos" w:eastAsia="Aptos" w:cs="Aptos"/>
          <w:noProof w:val="0"/>
          <w:sz w:val="24"/>
          <w:szCs w:val="24"/>
          <w:lang w:val="fr-FR"/>
        </w:rPr>
        <w:t>तो</w:t>
      </w:r>
      <w:r w:rsidRPr="7554DD06" w:rsidR="108DF5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554DD06" w:rsidR="108DF524">
        <w:rPr>
          <w:rFonts w:ascii="Aptos" w:hAnsi="Aptos" w:eastAsia="Aptos" w:cs="Aptos"/>
          <w:noProof w:val="0"/>
          <w:sz w:val="24"/>
          <w:szCs w:val="24"/>
          <w:lang w:val="fr-FR"/>
        </w:rPr>
        <w:t>कोई</w:t>
      </w:r>
      <w:r w:rsidRPr="7554DD06" w:rsidR="108DF5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554DD06" w:rsidR="108DF524">
        <w:rPr>
          <w:rFonts w:ascii="Aptos" w:hAnsi="Aptos" w:eastAsia="Aptos" w:cs="Aptos"/>
          <w:noProof w:val="0"/>
          <w:sz w:val="24"/>
          <w:szCs w:val="24"/>
          <w:lang w:val="fr-FR"/>
        </w:rPr>
        <w:t>भी</w:t>
      </w:r>
      <w:r w:rsidRPr="7554DD06" w:rsidR="108DF5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554DD06" w:rsidR="108DF524">
        <w:rPr>
          <w:rFonts w:ascii="Aptos" w:hAnsi="Aptos" w:eastAsia="Aptos" w:cs="Aptos"/>
          <w:noProof w:val="0"/>
          <w:sz w:val="24"/>
          <w:szCs w:val="24"/>
          <w:lang w:val="fr-FR"/>
        </w:rPr>
        <w:t>नहीं</w:t>
      </w:r>
      <w:r w:rsidRPr="7554DD06" w:rsidR="108DF5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554DD06" w:rsidR="108DF524">
        <w:rPr>
          <w:rFonts w:ascii="Aptos" w:hAnsi="Aptos" w:eastAsia="Aptos" w:cs="Aptos"/>
          <w:noProof w:val="0"/>
          <w:sz w:val="24"/>
          <w:szCs w:val="24"/>
          <w:lang w:val="fr-FR"/>
        </w:rPr>
        <w:t>जानते</w:t>
      </w:r>
      <w:r w:rsidRPr="7554DD06" w:rsidR="108DF5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न </w:t>
      </w:r>
      <w:r w:rsidRPr="7554DD06" w:rsidR="108DF524">
        <w:rPr>
          <w:rFonts w:ascii="Aptos" w:hAnsi="Aptos" w:eastAsia="Aptos" w:cs="Aptos"/>
          <w:noProof w:val="0"/>
          <w:sz w:val="24"/>
          <w:szCs w:val="24"/>
          <w:lang w:val="fr-FR"/>
        </w:rPr>
        <w:t>जानेंगे</w:t>
      </w:r>
      <w:r w:rsidRPr="7554DD06" w:rsidR="108DF5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554DD06" w:rsidR="108DF524">
        <w:rPr>
          <w:rFonts w:ascii="Aptos" w:hAnsi="Aptos" w:eastAsia="Aptos" w:cs="Aptos"/>
          <w:noProof w:val="0"/>
          <w:sz w:val="24"/>
          <w:szCs w:val="24"/>
          <w:lang w:val="fr-FR"/>
        </w:rPr>
        <w:t>इसलिए</w:t>
      </w:r>
      <w:r w:rsidRPr="7554DD06" w:rsidR="108DF5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554DD06" w:rsidR="108DF524">
        <w:rPr>
          <w:rFonts w:ascii="Aptos" w:hAnsi="Aptos" w:eastAsia="Aptos" w:cs="Aptos"/>
          <w:noProof w:val="0"/>
          <w:sz w:val="24"/>
          <w:szCs w:val="24"/>
          <w:lang w:val="fr-FR"/>
        </w:rPr>
        <w:t>कहा</w:t>
      </w:r>
      <w:r w:rsidRPr="7554DD06" w:rsidR="108DF5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554DD06" w:rsidR="108DF524">
        <w:rPr>
          <w:rFonts w:ascii="Aptos" w:hAnsi="Aptos" w:eastAsia="Aptos" w:cs="Aptos"/>
          <w:noProof w:val="0"/>
          <w:sz w:val="24"/>
          <w:szCs w:val="24"/>
          <w:lang w:val="fr-FR"/>
        </w:rPr>
        <w:t>जाता</w:t>
      </w:r>
      <w:r w:rsidRPr="7554DD06" w:rsidR="108DF5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554DD06" w:rsidR="108DF524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7554DD06" w:rsidR="108DF5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554DD06" w:rsidR="108DF524">
        <w:rPr>
          <w:rFonts w:ascii="Aptos" w:hAnsi="Aptos" w:eastAsia="Aptos" w:cs="Aptos"/>
          <w:noProof w:val="0"/>
          <w:sz w:val="24"/>
          <w:szCs w:val="24"/>
          <w:lang w:val="fr-FR"/>
        </w:rPr>
        <w:t>विनाश</w:t>
      </w:r>
      <w:r w:rsidRPr="7554DD06" w:rsidR="108DF5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554DD06" w:rsidR="108DF524">
        <w:rPr>
          <w:rFonts w:ascii="Aptos" w:hAnsi="Aptos" w:eastAsia="Aptos" w:cs="Aptos"/>
          <w:noProof w:val="0"/>
          <w:sz w:val="24"/>
          <w:szCs w:val="24"/>
          <w:lang w:val="fr-FR"/>
        </w:rPr>
        <w:t>काले</w:t>
      </w:r>
      <w:r w:rsidRPr="7554DD06" w:rsidR="108DF5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554DD06" w:rsidR="108DF524">
        <w:rPr>
          <w:rFonts w:ascii="Aptos" w:hAnsi="Aptos" w:eastAsia="Aptos" w:cs="Aptos"/>
          <w:noProof w:val="0"/>
          <w:sz w:val="24"/>
          <w:szCs w:val="24"/>
          <w:lang w:val="fr-FR"/>
        </w:rPr>
        <w:t>विपरीत</w:t>
      </w:r>
      <w:r w:rsidRPr="7554DD06" w:rsidR="108DF5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554DD06" w:rsidR="108DF524">
        <w:rPr>
          <w:rFonts w:ascii="Aptos" w:hAnsi="Aptos" w:eastAsia="Aptos" w:cs="Aptos"/>
          <w:noProof w:val="0"/>
          <w:sz w:val="24"/>
          <w:szCs w:val="24"/>
          <w:lang w:val="fr-FR"/>
        </w:rPr>
        <w:t>बुद्धि</w:t>
      </w:r>
      <w:r w:rsidRPr="7554DD06" w:rsidR="108DF524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7554DD06" wp14:paraId="4ABB5461" wp14:textId="460E73D1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554DD06" wp14:paraId="79C339FF" wp14:textId="7C14E903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554DD06" w:rsidR="108DF52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 Translittération</w:t>
      </w:r>
    </w:p>
    <w:p xmlns:wp14="http://schemas.microsoft.com/office/word/2010/wordml" w:rsidP="7554DD06" wp14:paraId="6D2C730E" wp14:textId="3DF1D10F">
      <w:pPr>
        <w:pStyle w:val="Normal"/>
        <w:spacing w:after="0" w:afterAutospacing="off"/>
      </w:pPr>
      <w:r w:rsidRPr="7554DD06" w:rsidR="108DF524">
        <w:rPr>
          <w:rFonts w:ascii="Aptos" w:hAnsi="Aptos" w:eastAsia="Aptos" w:cs="Aptos"/>
          <w:noProof w:val="0"/>
          <w:sz w:val="24"/>
          <w:szCs w:val="24"/>
          <w:lang w:val="en-US"/>
        </w:rPr>
        <w:t>paramātmā ko to koī bhī nahī̃ jānte, na jānẽge, isliye kahā jātā hai vinaśa-kāle viparīta buddhi.</w:t>
      </w:r>
    </w:p>
    <w:p xmlns:wp14="http://schemas.microsoft.com/office/word/2010/wordml" w:rsidP="7554DD06" wp14:paraId="0A18F961" wp14:textId="0E9B3802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xmlns:wp14="http://schemas.microsoft.com/office/word/2010/wordml" w:rsidP="7554DD06" wp14:paraId="2F65D552" wp14:textId="674173C2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554DD06" w:rsidR="108DF52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💬 Traduction </w:t>
      </w:r>
    </w:p>
    <w:p xmlns:wp14="http://schemas.microsoft.com/office/word/2010/wordml" w:rsidP="7554DD06" wp14:paraId="227A5974" wp14:textId="5F857406">
      <w:pPr>
        <w:pStyle w:val="Normal"/>
        <w:spacing w:after="0" w:afterAutospacing="off"/>
      </w:pPr>
      <w:r w:rsidRPr="7554DD06" w:rsidR="108DF524">
        <w:rPr>
          <w:rFonts w:ascii="Aptos" w:hAnsi="Aptos" w:eastAsia="Aptos" w:cs="Aptos"/>
          <w:noProof w:val="0"/>
          <w:sz w:val="24"/>
          <w:szCs w:val="24"/>
          <w:lang w:val="fr-FR"/>
        </w:rPr>
        <w:t>Personne ne connaît Dieu, et personne ne Le connaîtra (à ce moment-là).</w:t>
      </w:r>
      <w:r>
        <w:br/>
      </w:r>
      <w:r w:rsidRPr="7554DD06" w:rsidR="108DF524">
        <w:rPr>
          <w:rFonts w:ascii="Aptos" w:hAnsi="Aptos" w:eastAsia="Aptos" w:cs="Aptos"/>
          <w:noProof w:val="0"/>
          <w:sz w:val="24"/>
          <w:szCs w:val="24"/>
          <w:lang w:val="fr-FR"/>
        </w:rPr>
        <w:t>C’est pourquoi on dit : « Au temps de la destruction, l’intellect devient opposé. »</w:t>
      </w:r>
    </w:p>
    <w:p xmlns:wp14="http://schemas.microsoft.com/office/word/2010/wordml" w:rsidP="7554DD06" wp14:paraId="1A514AF4" wp14:textId="3B2034F6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554DD06" wp14:paraId="2DE08F90" wp14:textId="5619C122">
      <w:pPr>
        <w:pStyle w:val="Heading2"/>
        <w:keepNext w:val="1"/>
        <w:keepLines w:val="1"/>
        <w:spacing w:before="160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554DD06" w:rsidR="108DF52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7554DD06" wp14:paraId="5D096619" wp14:textId="774CA6D3">
      <w:pPr>
        <w:pStyle w:val="Heading3"/>
      </w:pPr>
      <w:r w:rsidRPr="7554DD06" w:rsidR="108DF524">
        <w:rPr>
          <w:noProof w:val="0"/>
          <w:lang w:val="fr-FR"/>
        </w:rPr>
        <w:t>परमात्मा (paramātmā)</w:t>
      </w:r>
    </w:p>
    <w:p xmlns:wp14="http://schemas.microsoft.com/office/word/2010/wordml" w:rsidP="7554DD06" wp14:paraId="1CC80001" wp14:textId="3ADB0B15">
      <w:pPr>
        <w:spacing w:before="240" w:beforeAutospacing="off" w:after="240" w:afterAutospacing="off"/>
      </w:pPr>
      <w:r w:rsidRPr="7554DD06" w:rsidR="108DF524">
        <w:rPr>
          <w:rFonts w:ascii="Aptos" w:hAnsi="Aptos" w:eastAsia="Aptos" w:cs="Aptos"/>
          <w:noProof w:val="0"/>
          <w:sz w:val="24"/>
          <w:szCs w:val="24"/>
          <w:lang w:val="fr-FR"/>
        </w:rPr>
        <w:t>Dieu, l’Âme Suprême.</w:t>
      </w:r>
    </w:p>
    <w:p xmlns:wp14="http://schemas.microsoft.com/office/word/2010/wordml" w:rsidP="7554DD06" wp14:paraId="03AA05A2" wp14:textId="1279905B">
      <w:pPr>
        <w:pStyle w:val="Heading3"/>
      </w:pPr>
      <w:r w:rsidRPr="7554DD06" w:rsidR="108DF524">
        <w:rPr>
          <w:noProof w:val="0"/>
          <w:lang w:val="fr-FR"/>
        </w:rPr>
        <w:t>को … जानते (ko … jānate)</w:t>
      </w:r>
    </w:p>
    <w:p xmlns:wp14="http://schemas.microsoft.com/office/word/2010/wordml" w:rsidP="7554DD06" wp14:paraId="4C0FBF79" wp14:textId="12B41047">
      <w:pPr>
        <w:spacing w:before="240" w:beforeAutospacing="off" w:after="240" w:afterAutospacing="off"/>
      </w:pPr>
      <w:r w:rsidRPr="7554DD06" w:rsidR="108DF524">
        <w:rPr>
          <w:rFonts w:ascii="Aptos" w:hAnsi="Aptos" w:eastAsia="Aptos" w:cs="Aptos"/>
          <w:noProof w:val="0"/>
          <w:sz w:val="24"/>
          <w:szCs w:val="24"/>
          <w:lang w:val="fr-FR"/>
        </w:rPr>
        <w:t>« connaître » (construction avec ko pour un objet animé).</w:t>
      </w:r>
    </w:p>
    <w:p xmlns:wp14="http://schemas.microsoft.com/office/word/2010/wordml" w:rsidP="7554DD06" wp14:paraId="7DB32772" wp14:textId="0ACA7B18">
      <w:pPr>
        <w:pStyle w:val="Heading3"/>
      </w:pPr>
      <w:r w:rsidRPr="7554DD06" w:rsidR="108DF524">
        <w:rPr>
          <w:noProof w:val="0"/>
          <w:lang w:val="fr-FR"/>
        </w:rPr>
        <w:t>न जानेंगे (na jānẽge)</w:t>
      </w:r>
    </w:p>
    <w:p xmlns:wp14="http://schemas.microsoft.com/office/word/2010/wordml" w:rsidP="7554DD06" wp14:paraId="19569B16" wp14:textId="0CEF5A1B">
      <w:pPr>
        <w:spacing w:before="240" w:beforeAutospacing="off" w:after="240" w:afterAutospacing="off"/>
      </w:pPr>
      <w:r w:rsidRPr="7554DD06" w:rsidR="108DF524">
        <w:rPr>
          <w:rFonts w:ascii="Aptos" w:hAnsi="Aptos" w:eastAsia="Aptos" w:cs="Aptos"/>
          <w:noProof w:val="0"/>
          <w:sz w:val="24"/>
          <w:szCs w:val="24"/>
          <w:lang w:val="fr-FR"/>
        </w:rPr>
        <w:t>« ne connaîtront pas ».</w:t>
      </w:r>
      <w:r>
        <w:br/>
      </w:r>
      <w:r w:rsidRPr="7554DD06" w:rsidR="108DF5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futur simple, négatif.</w:t>
      </w:r>
      <w:r>
        <w:br/>
      </w:r>
      <w:r w:rsidRPr="7554DD06" w:rsidR="108DF5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Ici : </w:t>
      </w:r>
      <w:r w:rsidRPr="7554DD06" w:rsidR="108DF52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il n’est pas prévu, dans cette période du cycle, que les gens Le reconnaissent.</w:t>
      </w:r>
    </w:p>
    <w:p xmlns:wp14="http://schemas.microsoft.com/office/word/2010/wordml" w:rsidP="7554DD06" wp14:paraId="6BE0D51A" wp14:textId="4C78F99B">
      <w:pPr>
        <w:pStyle w:val="Heading3"/>
      </w:pPr>
      <w:r w:rsidRPr="7554DD06" w:rsidR="108DF524">
        <w:rPr>
          <w:noProof w:val="0"/>
          <w:lang w:val="fr-FR"/>
        </w:rPr>
        <w:t>विनाश काल (vinaśa kāl)</w:t>
      </w:r>
    </w:p>
    <w:p xmlns:wp14="http://schemas.microsoft.com/office/word/2010/wordml" w:rsidP="7554DD06" wp14:paraId="4B0C1711" wp14:textId="2BA4D327">
      <w:pPr>
        <w:spacing w:before="240" w:beforeAutospacing="off" w:after="240" w:afterAutospacing="off"/>
      </w:pPr>
      <w:r w:rsidRPr="7554DD06" w:rsidR="108DF524">
        <w:rPr>
          <w:rFonts w:ascii="Aptos" w:hAnsi="Aptos" w:eastAsia="Aptos" w:cs="Aptos"/>
          <w:noProof w:val="0"/>
          <w:sz w:val="24"/>
          <w:szCs w:val="24"/>
          <w:lang w:val="fr-FR"/>
        </w:rPr>
        <w:t>« le temps de la destruction », « période finale de déclin ».</w:t>
      </w:r>
    </w:p>
    <w:p xmlns:wp14="http://schemas.microsoft.com/office/word/2010/wordml" w:rsidP="7554DD06" wp14:paraId="556B5C07" wp14:textId="7F29960F">
      <w:pPr>
        <w:pStyle w:val="Heading3"/>
      </w:pPr>
      <w:r w:rsidRPr="7554DD06" w:rsidR="108DF524">
        <w:rPr>
          <w:noProof w:val="0"/>
          <w:lang w:val="fr-FR"/>
        </w:rPr>
        <w:t>विपरीत बुद्धि (viparīt buddhi)</w:t>
      </w:r>
    </w:p>
    <w:p xmlns:wp14="http://schemas.microsoft.com/office/word/2010/wordml" w:rsidP="7554DD06" wp14:paraId="5EA9E1CC" wp14:textId="45F65FD0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554DD06" w:rsidR="108DF52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viparīt</w:t>
      </w:r>
      <w:r w:rsidRPr="7554DD06" w:rsidR="108DF5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opposé, renversé, à l’envers, contraire.</w:t>
      </w:r>
    </w:p>
    <w:p xmlns:wp14="http://schemas.microsoft.com/office/word/2010/wordml" w:rsidP="7554DD06" wp14:paraId="5664325E" wp14:textId="0902F42F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554DD06" w:rsidR="108DF52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buddhi</w:t>
      </w:r>
      <w:r w:rsidRPr="7554DD06" w:rsidR="108DF5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intellect, orientation intérieure.</w:t>
      </w:r>
      <w:r>
        <w:br/>
      </w:r>
      <w:r w:rsidRPr="7554DD06" w:rsidR="108DF5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7554DD06" w:rsidR="108DF52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 intellect tourné à l’opposé</w:t>
      </w:r>
      <w:r w:rsidRPr="7554DD06" w:rsidR="108DF524">
        <w:rPr>
          <w:rFonts w:ascii="Aptos" w:hAnsi="Aptos" w:eastAsia="Aptos" w:cs="Aptos"/>
          <w:noProof w:val="0"/>
          <w:sz w:val="24"/>
          <w:szCs w:val="24"/>
          <w:lang w:val="fr-FR"/>
        </w:rPr>
        <w:t>, qui ne va pas dans la bonne direction.</w:t>
      </w:r>
    </w:p>
    <w:p xmlns:wp14="http://schemas.microsoft.com/office/word/2010/wordml" w:rsidP="7554DD06" wp14:paraId="08CC0EDC" wp14:textId="05EB3DAB">
      <w:pPr>
        <w:spacing w:before="240" w:beforeAutospacing="off" w:after="240" w:afterAutospacing="off"/>
      </w:pPr>
      <w:r w:rsidRPr="7554DD06" w:rsidR="108DF524">
        <w:rPr>
          <w:rFonts w:ascii="Aptos" w:hAnsi="Aptos" w:eastAsia="Aptos" w:cs="Aptos"/>
          <w:noProof w:val="0"/>
          <w:sz w:val="24"/>
          <w:szCs w:val="24"/>
          <w:lang w:val="fr-FR"/>
        </w:rPr>
        <w:t>Dans l’usage courant : intellect confus, entêté, qui va à contre-sens.</w:t>
      </w:r>
      <w:r>
        <w:br/>
      </w:r>
      <w:r w:rsidRPr="7554DD06" w:rsidR="108DF5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Dans le sens BK : intellect qui ne reconnaît pas le Père spirituel et se tourne vers ce qui est matériel, limité, ou faux.</w:t>
      </w:r>
    </w:p>
    <w:p xmlns:wp14="http://schemas.microsoft.com/office/word/2010/wordml" w:rsidP="7554DD06" wp14:paraId="0166E872" wp14:textId="4847CAA6">
      <w:pPr>
        <w:pStyle w:val="Normal"/>
      </w:pPr>
    </w:p>
    <w:p xmlns:wp14="http://schemas.microsoft.com/office/word/2010/wordml" w:rsidP="7554DD06" wp14:paraId="3BFEFB25" wp14:textId="2383CA87">
      <w:pPr>
        <w:pStyle w:val="Heading2"/>
        <w:keepNext w:val="1"/>
        <w:keepLines w:val="1"/>
        <w:spacing w:before="160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554DD06" w:rsidR="108DF52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w:rsidR="58ED6A31" w:rsidP="7554DD06" w:rsidRDefault="58ED6A31" w14:paraId="00B633D4" w14:textId="3A22FFE4">
      <w:pPr>
        <w:pStyle w:val="Heading3"/>
      </w:pPr>
      <w:r w:rsidRPr="7554DD06" w:rsidR="58ED6A31">
        <w:rPr>
          <w:noProof w:val="0"/>
          <w:lang w:val="fr-FR"/>
        </w:rPr>
        <w:t>1. तो … न … structure contrastive</w:t>
      </w:r>
    </w:p>
    <w:p w:rsidR="58ED6A31" w:rsidP="7554DD06" w:rsidRDefault="58ED6A31" w14:paraId="26F987A0" w14:textId="03CB55A6">
      <w:pPr>
        <w:spacing w:before="240" w:beforeAutospacing="off" w:after="240" w:afterAutospacing="off"/>
      </w:pPr>
      <w:r w:rsidRPr="7554DD06" w:rsidR="58ED6A3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कोई भी नहीं जानते, न जानेंगे</w:t>
      </w:r>
      <w:r>
        <w:br/>
      </w:r>
      <w:r w:rsidRPr="7554DD06" w:rsidR="58ED6A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d’abord : </w:t>
      </w:r>
      <w:r w:rsidRPr="7554DD06" w:rsidR="58ED6A3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ils ne connaissent pas</w:t>
      </w:r>
      <w:r w:rsidRPr="7554DD06" w:rsidR="58ED6A31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  <w:r>
        <w:br/>
      </w:r>
      <w:r w:rsidRPr="7554DD06" w:rsidR="58ED6A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ensuite : </w:t>
      </w:r>
      <w:r w:rsidRPr="7554DD06" w:rsidR="58ED6A3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et ils ne connaîtront pas (à ce moment du cycle)</w:t>
      </w:r>
      <w:r w:rsidRPr="7554DD06" w:rsidR="58ED6A31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7554DD06" w:rsidR="58ED6A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C’est un </w:t>
      </w:r>
      <w:r w:rsidRPr="7554DD06" w:rsidR="58ED6A3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constat culturel et cyclique</w:t>
      </w:r>
      <w:r w:rsidRPr="7554DD06" w:rsidR="58ED6A31">
        <w:rPr>
          <w:rFonts w:ascii="Aptos" w:hAnsi="Aptos" w:eastAsia="Aptos" w:cs="Aptos"/>
          <w:noProof w:val="0"/>
          <w:sz w:val="24"/>
          <w:szCs w:val="24"/>
          <w:lang w:val="fr-FR"/>
        </w:rPr>
        <w:t>, pas une fatalité éternelle.</w:t>
      </w:r>
    </w:p>
    <w:p w:rsidR="58ED6A31" w:rsidP="7554DD06" w:rsidRDefault="58ED6A31" w14:paraId="7517FC98" w14:textId="7143DE7A">
      <w:pPr>
        <w:pStyle w:val="Heading3"/>
      </w:pPr>
      <w:r w:rsidRPr="7554DD06" w:rsidR="58ED6A31">
        <w:rPr>
          <w:noProof w:val="0"/>
          <w:lang w:val="fr-FR"/>
        </w:rPr>
        <w:t>2. न जानेंगे = ne connaîtront pas</w:t>
      </w:r>
    </w:p>
    <w:p w:rsidR="58ED6A31" w:rsidP="7554DD06" w:rsidRDefault="58ED6A31" w14:paraId="70842FB7" w14:textId="35DFF9E9">
      <w:pPr>
        <w:spacing w:before="240" w:beforeAutospacing="off" w:after="240" w:afterAutospacing="off"/>
      </w:pPr>
      <w:r w:rsidRPr="7554DD06" w:rsidR="58ED6A31">
        <w:rPr>
          <w:rFonts w:ascii="Aptos" w:hAnsi="Aptos" w:eastAsia="Aptos" w:cs="Aptos"/>
          <w:noProof w:val="0"/>
          <w:sz w:val="24"/>
          <w:szCs w:val="24"/>
          <w:lang w:val="fr-FR"/>
        </w:rPr>
        <w:t>Tu avais demandé si cela signifie « ne reconnaîtront pas tout de suite ».</w:t>
      </w:r>
      <w:r>
        <w:br/>
      </w:r>
      <w:r w:rsidRPr="7554DD06" w:rsidR="58ED6A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Non : c’est un </w:t>
      </w:r>
      <w:r w:rsidRPr="7554DD06" w:rsidR="58ED6A3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constat sur une période donnée</w:t>
      </w:r>
      <w:r w:rsidRPr="7554DD06" w:rsidR="58ED6A31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7554DD06" w:rsidR="58ED6A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Dans le murli : cela pointe vers </w:t>
      </w:r>
      <w:r w:rsidRPr="7554DD06" w:rsidR="58ED6A3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l’ignorance collective de la période de fin</w:t>
      </w:r>
      <w:r w:rsidRPr="7554DD06" w:rsidR="58ED6A31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  <w:r>
        <w:br/>
      </w:r>
      <w:r w:rsidRPr="7554DD06" w:rsidR="58ED6A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pas vers une impossibilité absolue pour un individu d’atteindre la connaissance plus tard.</w:t>
      </w:r>
    </w:p>
    <w:p w:rsidR="58ED6A31" w:rsidP="7554DD06" w:rsidRDefault="58ED6A31" w14:paraId="36A58C3B" w14:textId="06D30F4B">
      <w:pPr>
        <w:pStyle w:val="Heading3"/>
      </w:pPr>
      <w:r w:rsidRPr="7554DD06" w:rsidR="58ED6A31">
        <w:rPr>
          <w:noProof w:val="0"/>
          <w:lang w:val="fr-FR"/>
        </w:rPr>
        <w:t>3. इसलिए कहा जाता है (isliye kahā jātā hai)</w:t>
      </w:r>
    </w:p>
    <w:p w:rsidR="58ED6A31" w:rsidP="7554DD06" w:rsidRDefault="58ED6A31" w14:paraId="483556B6" w14:textId="037B2678">
      <w:pPr>
        <w:spacing w:before="240" w:beforeAutospacing="off" w:after="240" w:afterAutospacing="off"/>
      </w:pPr>
      <w:r w:rsidRPr="7554DD06" w:rsidR="58ED6A31">
        <w:rPr>
          <w:rFonts w:ascii="Aptos" w:hAnsi="Aptos" w:eastAsia="Aptos" w:cs="Aptos"/>
          <w:noProof w:val="0"/>
          <w:sz w:val="24"/>
          <w:szCs w:val="24"/>
          <w:lang w:val="fr-FR"/>
        </w:rPr>
        <w:t>« C’est pourquoi on dit »,</w:t>
      </w:r>
      <w:r>
        <w:br/>
      </w:r>
      <w:r w:rsidRPr="7554DD06" w:rsidR="58ED6A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formule fréquente pour introduire un proverbe ou un principe.</w:t>
      </w:r>
    </w:p>
    <w:p w:rsidR="58ED6A31" w:rsidP="7554DD06" w:rsidRDefault="58ED6A31" w14:paraId="2A67F6D2" w14:textId="4C2E9C2F">
      <w:pPr>
        <w:pStyle w:val="Heading3"/>
      </w:pPr>
      <w:r w:rsidRPr="7554DD06" w:rsidR="58ED6A31">
        <w:rPr>
          <w:noProof w:val="0"/>
          <w:lang w:val="fr-FR"/>
        </w:rPr>
        <w:t>4. विनाश काले विपरीत बुद्धि</w:t>
      </w:r>
    </w:p>
    <w:p w:rsidR="58ED6A31" w:rsidP="7554DD06" w:rsidRDefault="58ED6A31" w14:paraId="06CB300C" w14:textId="67A3EE11">
      <w:pPr>
        <w:spacing w:before="240" w:beforeAutospacing="off" w:after="240" w:afterAutospacing="off"/>
      </w:pPr>
      <w:r w:rsidRPr="7554DD06" w:rsidR="58ED6A31">
        <w:rPr>
          <w:rFonts w:ascii="Aptos" w:hAnsi="Aptos" w:eastAsia="Aptos" w:cs="Aptos"/>
          <w:noProof w:val="0"/>
          <w:sz w:val="24"/>
          <w:szCs w:val="24"/>
          <w:lang w:val="fr-FR"/>
        </w:rPr>
        <w:t>Expression proverbiale provenant de la culture sanskrite :</w:t>
      </w:r>
      <w:r>
        <w:br/>
      </w:r>
      <w:r w:rsidRPr="7554DD06" w:rsidR="58ED6A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Au moment du déclin, l’intellect devient contraire ».</w:t>
      </w:r>
      <w:r>
        <w:br/>
      </w:r>
      <w:r w:rsidRPr="7554DD06" w:rsidR="58ED6A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Sens très usuel en Inde :</w:t>
      </w:r>
      <w:r>
        <w:br/>
      </w:r>
      <w:r w:rsidRPr="7554DD06" w:rsidR="58ED6A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quand les temps deviennent difficiles, les gens prennent souvent de mauvaises décisions, se trompent, suivent les mauvaises influences.</w:t>
      </w:r>
    </w:p>
    <w:p w:rsidR="7C5ECC4D" w:rsidP="7554DD06" w:rsidRDefault="7C5ECC4D" w14:paraId="5969A1C8" w14:textId="0CB6E0AF">
      <w:pPr>
        <w:pStyle w:val="Heading2"/>
      </w:pPr>
      <w:r w:rsidRPr="7554DD06" w:rsidR="7C5ECC4D">
        <w:rPr>
          <w:noProof w:val="0"/>
          <w:lang w:val="fr-FR"/>
        </w:rPr>
        <w:t>🧠 Sens culturel + sens BK</w:t>
      </w:r>
    </w:p>
    <w:p w:rsidR="7C5ECC4D" w:rsidP="7554DD06" w:rsidRDefault="7C5ECC4D" w14:paraId="4E3332CF" w14:textId="41B8BFB7">
      <w:pPr>
        <w:pStyle w:val="Heading3"/>
      </w:pPr>
      <w:r w:rsidRPr="7554DD06" w:rsidR="7C5ECC4D">
        <w:rPr>
          <w:noProof w:val="0"/>
          <w:lang w:val="fr-FR"/>
        </w:rPr>
        <w:t>Sens culturel / courant :</w:t>
      </w:r>
    </w:p>
    <w:p w:rsidR="7C5ECC4D" w:rsidP="7554DD06" w:rsidRDefault="7C5ECC4D" w14:paraId="53C2200F" w14:textId="0E6A851A">
      <w:pPr>
        <w:spacing w:before="240" w:beforeAutospacing="off" w:after="240" w:afterAutospacing="off"/>
      </w:pPr>
      <w:r w:rsidRPr="7554DD06" w:rsidR="7C5ECC4D">
        <w:rPr>
          <w:rFonts w:ascii="Aptos" w:hAnsi="Aptos" w:eastAsia="Aptos" w:cs="Aptos"/>
          <w:noProof w:val="0"/>
          <w:sz w:val="24"/>
          <w:szCs w:val="24"/>
          <w:lang w:val="fr-FR"/>
        </w:rPr>
        <w:t>On dit que dans les temps troublés, les gens pensent de travers : confusion, entêtement, mauvais choix.</w:t>
      </w:r>
      <w:r>
        <w:br/>
      </w:r>
      <w:r w:rsidRPr="7554DD06" w:rsidR="7C5ECC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Rien de dramatique : </w:t>
      </w:r>
      <w:r w:rsidRPr="7554DD06" w:rsidR="7C5ECC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c’est un constat psychologique</w:t>
      </w:r>
      <w:r w:rsidRPr="7554DD06" w:rsidR="7C5ECC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ancré dans la tradition.</w:t>
      </w:r>
    </w:p>
    <w:p w:rsidR="7C5ECC4D" w:rsidP="7554DD06" w:rsidRDefault="7C5ECC4D" w14:paraId="687705F9" w14:textId="2BA5C677">
      <w:pPr>
        <w:pStyle w:val="Heading3"/>
      </w:pPr>
      <w:r w:rsidRPr="7554DD06" w:rsidR="7C5ECC4D">
        <w:rPr>
          <w:noProof w:val="0"/>
          <w:lang w:val="fr-FR"/>
        </w:rPr>
        <w:t>Sens BK :</w:t>
      </w:r>
    </w:p>
    <w:p w:rsidR="7C5ECC4D" w:rsidP="7554DD06" w:rsidRDefault="7C5ECC4D" w14:paraId="4465235E" w14:textId="0A707BE5">
      <w:pPr>
        <w:spacing w:before="240" w:beforeAutospacing="off" w:after="240" w:afterAutospacing="off"/>
      </w:pPr>
      <w:r w:rsidRPr="7554DD06" w:rsidR="7C5ECC4D">
        <w:rPr>
          <w:rFonts w:ascii="Aptos" w:hAnsi="Aptos" w:eastAsia="Aptos" w:cs="Aptos"/>
          <w:noProof w:val="0"/>
          <w:sz w:val="24"/>
          <w:szCs w:val="24"/>
          <w:lang w:val="fr-FR"/>
        </w:rPr>
        <w:t>À la fin du cycle, l’intellect humain est tourné vers le monde matériel, la peur, la confusion.</w:t>
      </w:r>
      <w:r>
        <w:br/>
      </w:r>
      <w:r w:rsidRPr="7554DD06" w:rsidR="7C5ECC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Il </w:t>
      </w:r>
      <w:r w:rsidRPr="7554DD06" w:rsidR="7C5ECC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ne reconnaît pas le Père Suprême</w:t>
      </w:r>
      <w:r w:rsidRPr="7554DD06" w:rsidR="7C5ECC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malgré Sa présence ou Son enseignement.</w:t>
      </w:r>
      <w:r>
        <w:br/>
      </w:r>
      <w:r w:rsidRPr="7554DD06" w:rsidR="7C5ECC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Ce n’est </w:t>
      </w:r>
      <w:r w:rsidRPr="7554DD06" w:rsidR="7C5ECC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pas</w:t>
      </w:r>
      <w:r w:rsidRPr="7554DD06" w:rsidR="7C5ECC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une condamnation :</w:t>
      </w:r>
      <w:r>
        <w:br/>
      </w:r>
      <w:r w:rsidRPr="7554DD06" w:rsidR="7C5ECC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simplement </w:t>
      </w:r>
      <w:r w:rsidRPr="7554DD06" w:rsidR="7C5ECC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l’état général du monde dans cette période</w:t>
      </w:r>
      <w:r w:rsidRPr="7554DD06" w:rsidR="7C5ECC4D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7C5ECC4D" w:rsidP="7554DD06" w:rsidRDefault="7C5ECC4D" w14:paraId="403862F8" w14:textId="05DBD7CB">
      <w:pPr>
        <w:spacing w:before="240" w:beforeAutospacing="off" w:after="240" w:afterAutospacing="off"/>
      </w:pPr>
      <w:r w:rsidRPr="7554DD06" w:rsidR="7C5ECC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Les individus peuvent bien sûr reconnaître Dieu ensuite — mais </w:t>
      </w:r>
      <w:r w:rsidRPr="7554DD06" w:rsidR="7C5ECC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l’ambiance collective</w:t>
      </w:r>
      <w:r w:rsidRPr="7554DD06" w:rsidR="7C5ECC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reste “viparīt”.</w:t>
      </w:r>
    </w:p>
    <w:p w:rsidR="7554DD06" w:rsidRDefault="7554DD06" w14:paraId="53C73213" w14:textId="68AB4F7D"/>
    <w:p w:rsidR="7C5ECC4D" w:rsidP="7554DD06" w:rsidRDefault="7C5ECC4D" w14:paraId="6DB85AAA" w14:textId="39F80B10">
      <w:pPr>
        <w:pStyle w:val="Heading2"/>
      </w:pPr>
      <w:r w:rsidRPr="7554DD06" w:rsidR="7C5ECC4D">
        <w:rPr>
          <w:noProof w:val="0"/>
          <w:lang w:val="fr-FR"/>
        </w:rPr>
        <w:t>🧩 Résumé</w:t>
      </w:r>
    </w:p>
    <w:p w:rsidR="7C5ECC4D" w:rsidP="7554DD06" w:rsidRDefault="7C5ECC4D" w14:paraId="5F4C7138" w14:textId="6E0B2D64">
      <w:pPr>
        <w:spacing w:before="240" w:beforeAutospacing="off" w:after="240" w:afterAutospacing="off"/>
      </w:pPr>
      <w:r w:rsidRPr="7554DD06" w:rsidR="7C5ECC4D">
        <w:rPr>
          <w:rFonts w:ascii="Aptos" w:hAnsi="Aptos" w:eastAsia="Aptos" w:cs="Aptos"/>
          <w:noProof w:val="0"/>
          <w:sz w:val="24"/>
          <w:szCs w:val="24"/>
          <w:lang w:val="fr-FR"/>
        </w:rPr>
        <w:t>La phrase dit simplement :</w:t>
      </w:r>
    </w:p>
    <w:p w:rsidR="7C5ECC4D" w:rsidP="7554DD06" w:rsidRDefault="7C5ECC4D" w14:paraId="368EA26C" w14:textId="159E65CF">
      <w:pPr>
        <w:spacing w:before="240" w:beforeAutospacing="off" w:after="240" w:afterAutospacing="off"/>
      </w:pPr>
      <w:r w:rsidRPr="7554DD06" w:rsidR="7C5ECC4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Dans cette période du cycle, les gens ne reconnaissent pas Dieu ;</w:t>
      </w:r>
      <w:r>
        <w:br/>
      </w:r>
      <w:r w:rsidRPr="7554DD06" w:rsidR="7C5ECC4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c’est pourquoi on dit que, dans les temps de destruction, l’intellect va à contre-sens.</w:t>
      </w:r>
    </w:p>
    <w:p w:rsidR="7C5ECC4D" w:rsidP="7554DD06" w:rsidRDefault="7C5ECC4D" w14:paraId="20991253" w14:textId="73A625B2">
      <w:pPr>
        <w:spacing w:before="240" w:beforeAutospacing="off" w:after="240" w:afterAutospacing="off"/>
      </w:pPr>
      <w:r w:rsidRPr="7554DD06" w:rsidR="7C5ECC4D">
        <w:rPr>
          <w:rFonts w:ascii="Aptos" w:hAnsi="Aptos" w:eastAsia="Aptos" w:cs="Aptos"/>
          <w:noProof w:val="0"/>
          <w:sz w:val="24"/>
          <w:szCs w:val="24"/>
          <w:lang w:val="fr-FR"/>
        </w:rPr>
        <w:t>Pas de fatalisme, pas de théologie compliquée :</w:t>
      </w:r>
      <w:r>
        <w:br/>
      </w:r>
      <w:r w:rsidRPr="7554DD06" w:rsidR="7C5ECC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juste </w:t>
      </w:r>
      <w:r w:rsidRPr="7554DD06" w:rsidR="7C5ECC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une observation culturelle + une lecture BK très simple</w:t>
      </w:r>
      <w:r w:rsidRPr="7554DD06" w:rsidR="7C5ECC4D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7554DD06" w:rsidP="7554DD06" w:rsidRDefault="7554DD06" w14:paraId="652EFF32" w14:textId="3C0BDC3D">
      <w:pPr>
        <w:pStyle w:val="Normal"/>
        <w:keepNext w:val="1"/>
        <w:keepLines w:val="1"/>
        <w:rPr>
          <w:noProof w:val="0"/>
          <w:lang w:val="fr-FR"/>
        </w:rPr>
      </w:pPr>
    </w:p>
    <w:p w:rsidR="57E7DBB8" w:rsidP="7554DD06" w:rsidRDefault="57E7DBB8" w14:paraId="493A756C" w14:textId="097B9399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554DD06" w:rsidR="57E7DBB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</w:t>
      </w:r>
      <w:r w:rsidRPr="7554DD06" w:rsidR="57E7DBB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</w:t>
      </w:r>
      <w:r w:rsidRPr="7554DD06" w:rsidR="57E7DBB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généré avec l’aide de </w:t>
      </w:r>
      <w:r w:rsidRPr="7554DD06" w:rsidR="57E7DBB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ChatGPT</w:t>
      </w:r>
      <w:r w:rsidRPr="7554DD06" w:rsidR="57E7DBB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5, copié et validé par mes soins)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1178eb7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11e79d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c87587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2F7FBA1"/>
    <w:rsid w:val="014AE7BE"/>
    <w:rsid w:val="039C0D00"/>
    <w:rsid w:val="10183B2F"/>
    <w:rsid w:val="108DF524"/>
    <w:rsid w:val="12F7FBA1"/>
    <w:rsid w:val="2A06D299"/>
    <w:rsid w:val="2F0DED8A"/>
    <w:rsid w:val="3479AB4A"/>
    <w:rsid w:val="3D3A5EBB"/>
    <w:rsid w:val="4A79665B"/>
    <w:rsid w:val="4C97B814"/>
    <w:rsid w:val="50867B31"/>
    <w:rsid w:val="57E7DBB8"/>
    <w:rsid w:val="58ED6A31"/>
    <w:rsid w:val="6C0BB45B"/>
    <w:rsid w:val="6EAF686F"/>
    <w:rsid w:val="70CA104B"/>
    <w:rsid w:val="7554DD06"/>
    <w:rsid w:val="759FC390"/>
    <w:rsid w:val="7C5EC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06792D"/>
  <w15:chartTrackingRefBased/>
  <w15:docId w15:val="{D3B7E05E-159C-44F4-A743-E1A424FDA78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7554DD0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7554DD0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7554DD06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7554DD06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16dbb18f26a04c18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2025-11-19T06:57:01.7078286Z</dcterms:created>
  <dcterms:modified xsi:type="dcterms:W3CDTF">2025-11-19T07:27:40.5459133Z</dcterms:modified>
  <dc:creator>Jacques VUILLAUME</dc:creator>
  <lastModifiedBy>Jacques VUILLAUME</lastModifiedBy>
</coreProperties>
</file>