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D34A31" wp14:paraId="4E8D64A1" wp14:textId="1CF052F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DD34A31" w:rsidR="14DE90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novembre 2025</w:t>
      </w:r>
    </w:p>
    <w:p xmlns:wp14="http://schemas.microsoft.com/office/word/2010/wordml" w:rsidP="1DD34A31" wp14:paraId="4A69F7B6" wp14:textId="557392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D34A31" wp14:paraId="36B5EEB0" wp14:textId="257D12E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D34A31" w:rsidR="14DE90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novembre 2025</w:t>
      </w:r>
    </w:p>
    <w:p xmlns:wp14="http://schemas.microsoft.com/office/word/2010/wordml" w:rsidP="1DD34A31" wp14:paraId="7234BE6D" wp14:textId="70C689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D34A31" wp14:paraId="3E209E4A" wp14:textId="44F992B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DD34A31" wp14:paraId="3C80A20F" wp14:textId="448A95A8">
      <w:pPr>
        <w:pStyle w:val="Normal"/>
        <w:spacing w:after="0" w:afterAutospacing="off"/>
      </w:pP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बी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नाविल्स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पढ़ते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कभी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किसको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नाविल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पढ़ता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देखो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झट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उठाकर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फाड़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दो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इसमें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डरना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DD34A31" wp14:paraId="19DFFBDE" wp14:textId="14BA6B7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D34A31" wp14:paraId="4B0C2A35" wp14:textId="1EDA48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DD34A31" wp14:paraId="2A40B504" wp14:textId="1EEA869E">
      <w:pPr>
        <w:pStyle w:val="Normal"/>
        <w:spacing w:after="0" w:afterAutospacing="off"/>
      </w:pP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B.K.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nāvils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paṛhte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isliye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bābā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sab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baccoṅ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kabhī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kis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-ko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nāvil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paṛhtā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dekho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jhaṭ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uṭhākar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phāṛ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do,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ismeṅ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ḍarnā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nahīṅ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D34A31" wp14:paraId="266BCC23" wp14:textId="361AC5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D34A31" wp14:paraId="43E540E2" wp14:textId="2BC43D4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DD34A31" wp14:paraId="7CB16F8B" wp14:textId="43AA4572">
      <w:pPr>
        <w:pStyle w:val="Normal"/>
        <w:spacing w:after="0" w:afterAutospacing="off"/>
      </w:pP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« Certains BK lisent encore des romans ; c’est pourquoi Baba dit à tous les enfants : si jamais vous voyez quelqu’un en train de lire un roman, attrapez-le immédiatement et déchirez-le — n’ayez aucune crainte. »</w:t>
      </w:r>
    </w:p>
    <w:p xmlns:wp14="http://schemas.microsoft.com/office/word/2010/wordml" w:rsidP="1DD34A31" wp14:paraId="06BB4F17" wp14:textId="2E934B5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D34A31" wp14:paraId="096D016A" wp14:textId="1DA5081B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D34A31" w:rsidR="14DE90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DD34A31" wp14:paraId="062AA373" wp14:textId="3D77657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नाविल्स (nāvils)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DD34A31" w:rsidR="14DE9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novels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, romans populaires (pulp novels)</w:t>
      </w:r>
    </w:p>
    <w:p xmlns:wp14="http://schemas.microsoft.com/office/word/2010/wordml" w:rsidP="1DD34A31" wp14:paraId="4949240B" wp14:textId="21F413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पढ़ते हैं (paṛhte hain)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lisent</w:t>
      </w:r>
    </w:p>
    <w:p xmlns:wp14="http://schemas.microsoft.com/office/word/2010/wordml" w:rsidP="1DD34A31" wp14:paraId="0464288C" wp14:textId="2CBAAD0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(kabhī bhī)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n’importe quel moment</w:t>
      </w:r>
    </w:p>
    <w:p xmlns:wp14="http://schemas.microsoft.com/office/word/2010/wordml" w:rsidP="1DD34A31" wp14:paraId="64968492" wp14:textId="2C9D8E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देखो (dekho)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vois / si tu vois</w:t>
      </w:r>
    </w:p>
    <w:p xmlns:wp14="http://schemas.microsoft.com/office/word/2010/wordml" w:rsidP="1DD34A31" wp14:paraId="3ACD85A3" wp14:textId="309EF7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झट (jhaṭ)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immédiatement / sur-le-champ</w:t>
      </w:r>
    </w:p>
    <w:p xmlns:wp14="http://schemas.microsoft.com/office/word/2010/wordml" w:rsidP="1DD34A31" wp14:paraId="212C73ED" wp14:textId="7B859D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उठाकर (uṭhākar)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 le prenant / en l’attrapant</w:t>
      </w:r>
    </w:p>
    <w:p xmlns:wp14="http://schemas.microsoft.com/office/word/2010/wordml" w:rsidP="1DD34A31" wp14:paraId="74ADBEEF" wp14:textId="3C01488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फाड़ दो (phāṛ do)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déchire-le</w:t>
      </w:r>
    </w:p>
    <w:p xmlns:wp14="http://schemas.microsoft.com/office/word/2010/wordml" w:rsidP="1DD34A31" wp14:paraId="47B024B3" wp14:textId="59B8AC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14DE9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डरना नहीं है (ḍarnā nahīṅ hai)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ne faut pas hésiter / ne pas avoir peur</w:t>
      </w:r>
    </w:p>
    <w:p xmlns:wp14="http://schemas.microsoft.com/office/word/2010/wordml" w:rsidP="1DD34A31" wp14:paraId="25FC5CB4" wp14:textId="1565CF6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D34A31" wp14:paraId="5CB948F5" wp14:textId="325153F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D34A31" w:rsidR="14DE90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DD34A31" wp14:paraId="1CADCCA2" wp14:textId="599BFB0B">
      <w:pPr>
        <w:pStyle w:val="Heading3"/>
      </w:pPr>
      <w:r w:rsidRPr="1DD34A31" w:rsidR="14DE902D">
        <w:rPr>
          <w:noProof w:val="0"/>
          <w:lang w:val="fr-FR"/>
        </w:rPr>
        <w:t>✔ a) Structure conditionnelle :</w:t>
      </w:r>
    </w:p>
    <w:p xmlns:wp14="http://schemas.microsoft.com/office/word/2010/wordml" w:rsidP="1DD34A31" wp14:paraId="478FC16F" wp14:textId="77821EF8">
      <w:pPr>
        <w:spacing w:before="240" w:beforeAutospacing="off" w:after="240" w:afterAutospacing="off"/>
      </w:pPr>
      <w:r w:rsidRPr="1DD34A31" w:rsidR="14DE9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 bhī … dekho to …</w:t>
      </w:r>
      <w:r>
        <w:br/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si jamais tu vois… alors… »</w:t>
      </w:r>
    </w:p>
    <w:p xmlns:wp14="http://schemas.microsoft.com/office/word/2010/wordml" w:rsidP="1DD34A31" wp14:paraId="14C17386" wp14:textId="35E53CE0">
      <w:pPr>
        <w:pStyle w:val="Heading3"/>
      </w:pPr>
      <w:r w:rsidRPr="1DD34A31" w:rsidR="14DE902D">
        <w:rPr>
          <w:noProof w:val="0"/>
          <w:lang w:val="fr-FR"/>
        </w:rPr>
        <w:t>✔ b) Impératif direct (forme familière)</w:t>
      </w:r>
    </w:p>
    <w:p xmlns:wp14="http://schemas.microsoft.com/office/word/2010/wordml" w:rsidP="1DD34A31" wp14:paraId="47908506" wp14:textId="6DBC371C">
      <w:pPr>
        <w:spacing w:before="240" w:beforeAutospacing="off" w:after="240" w:afterAutospacing="off"/>
      </w:pPr>
      <w:r w:rsidRPr="1DD34A31" w:rsidR="14DE9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phāṛ do</w:t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impératif fort : « déchire-le ».</w:t>
      </w:r>
    </w:p>
    <w:p xmlns:wp14="http://schemas.microsoft.com/office/word/2010/wordml" w:rsidP="1DD34A31" wp14:paraId="5137DC41" wp14:textId="451A2316">
      <w:pPr>
        <w:pStyle w:val="Heading3"/>
      </w:pPr>
      <w:r w:rsidRPr="1DD34A31" w:rsidR="14DE902D">
        <w:rPr>
          <w:noProof w:val="0"/>
          <w:lang w:val="fr-FR"/>
        </w:rPr>
        <w:t xml:space="preserve">✔ c) Usage de </w:t>
      </w:r>
      <w:r w:rsidRPr="1DD34A31" w:rsidR="14DE902D">
        <w:rPr>
          <w:noProof w:val="0"/>
          <w:lang w:val="fr-FR"/>
        </w:rPr>
        <w:t>झट</w:t>
      </w:r>
      <w:r w:rsidRPr="1DD34A31" w:rsidR="14DE902D">
        <w:rPr>
          <w:noProof w:val="0"/>
          <w:lang w:val="fr-FR"/>
        </w:rPr>
        <w:t xml:space="preserve"> (</w:t>
      </w:r>
      <w:r w:rsidRPr="1DD34A31" w:rsidR="14DE902D">
        <w:rPr>
          <w:noProof w:val="0"/>
          <w:lang w:val="fr-FR"/>
        </w:rPr>
        <w:t>jhaṭ</w:t>
      </w:r>
      <w:r w:rsidRPr="1DD34A31" w:rsidR="14DE902D">
        <w:rPr>
          <w:noProof w:val="0"/>
          <w:lang w:val="fr-FR"/>
        </w:rPr>
        <w:t>)</w:t>
      </w:r>
    </w:p>
    <w:p xmlns:wp14="http://schemas.microsoft.com/office/word/2010/wordml" w:rsidP="1DD34A31" wp14:paraId="498430BE" wp14:textId="13D24154">
      <w:pPr>
        <w:spacing w:before="240" w:beforeAutospacing="off" w:after="240" w:afterAutospacing="off"/>
      </w:pP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>Adverbe emphatique signifiant “sans délai”.</w:t>
      </w:r>
      <w:r>
        <w:br/>
      </w:r>
      <w:r w:rsidRPr="1DD34A31" w:rsidR="14DE9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accentue le caractère pédagogique de la consigne.</w:t>
      </w:r>
    </w:p>
    <w:p xmlns:wp14="http://schemas.microsoft.com/office/word/2010/wordml" w:rsidP="1DD34A31" wp14:paraId="284D8BBD" wp14:textId="0866E2B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D34A31" wp14:paraId="48F73D70" wp14:textId="5B4291CB">
      <w:pPr>
        <w:pStyle w:val="Heading2"/>
      </w:pPr>
      <w:r w:rsidRPr="1DD34A31" w:rsidR="4E7AB546">
        <w:rPr>
          <w:noProof w:val="0"/>
          <w:lang w:val="fr-FR"/>
        </w:rPr>
        <w:t xml:space="preserve">🪔 </w:t>
      </w:r>
      <w:r w:rsidRPr="1DD34A31" w:rsidR="38D4B245">
        <w:rPr>
          <w:noProof w:val="0"/>
          <w:lang w:val="fr-FR"/>
        </w:rPr>
        <w:t>Contexte culturel des années 60</w:t>
      </w:r>
    </w:p>
    <w:p xmlns:wp14="http://schemas.microsoft.com/office/word/2010/wordml" w:rsidP="1DD34A31" wp14:paraId="3121E997" wp14:textId="3F122543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comprendre la force de cette phrase, il faut comprendre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“novel” signifiait en Inde en 1960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D34A31" wp14:paraId="6347EE3F" wp14:textId="4488C97A">
      <w:pPr>
        <w:pStyle w:val="Heading3"/>
      </w:pPr>
      <w:r w:rsidRPr="1DD34A31" w:rsidR="38D4B245">
        <w:rPr>
          <w:noProof w:val="0"/>
          <w:lang w:val="fr-FR"/>
        </w:rPr>
        <w:t>⭐ a) Les “</w:t>
      </w:r>
      <w:r w:rsidRPr="1DD34A31" w:rsidR="38D4B245">
        <w:rPr>
          <w:noProof w:val="0"/>
          <w:lang w:val="fr-FR"/>
        </w:rPr>
        <w:t>novels</w:t>
      </w:r>
      <w:r w:rsidRPr="1DD34A31" w:rsidR="38D4B245">
        <w:rPr>
          <w:noProof w:val="0"/>
          <w:lang w:val="fr-FR"/>
        </w:rPr>
        <w:t xml:space="preserve">” en 1960 = </w:t>
      </w:r>
      <w:r w:rsidRPr="1DD34A31" w:rsidR="38D4B245">
        <w:rPr>
          <w:noProof w:val="0"/>
          <w:lang w:val="fr-FR"/>
        </w:rPr>
        <w:t>romans populaires</w:t>
      </w:r>
      <w:r w:rsidRPr="1DD34A31" w:rsidR="38D4B245">
        <w:rPr>
          <w:noProof w:val="0"/>
          <w:lang w:val="fr-FR"/>
        </w:rPr>
        <w:t xml:space="preserve">, </w:t>
      </w:r>
      <w:r w:rsidRPr="1DD34A31" w:rsidR="38D4B245">
        <w:rPr>
          <w:noProof w:val="0"/>
          <w:lang w:val="fr-FR"/>
        </w:rPr>
        <w:t>romances</w:t>
      </w:r>
      <w:r w:rsidRPr="1DD34A31" w:rsidR="38D4B245">
        <w:rPr>
          <w:noProof w:val="0"/>
          <w:lang w:val="fr-FR"/>
        </w:rPr>
        <w:t xml:space="preserve">, </w:t>
      </w:r>
      <w:r w:rsidRPr="1DD34A31" w:rsidR="38D4B245">
        <w:rPr>
          <w:noProof w:val="0"/>
          <w:lang w:val="fr-FR"/>
        </w:rPr>
        <w:t>pulp</w:t>
      </w:r>
      <w:r w:rsidRPr="1DD34A31" w:rsidR="38D4B245">
        <w:rPr>
          <w:noProof w:val="0"/>
          <w:lang w:val="fr-FR"/>
        </w:rPr>
        <w:t xml:space="preserve"> fiction</w:t>
      </w:r>
    </w:p>
    <w:p xmlns:wp14="http://schemas.microsoft.com/office/word/2010/wordml" w:rsidP="1DD34A31" wp14:paraId="006DDF3B" wp14:textId="0BC2E130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Dans les années 60, l’Inde connaît une explosion de :</w:t>
      </w:r>
    </w:p>
    <w:p xmlns:wp14="http://schemas.microsoft.com/office/word/2010/wordml" w:rsidP="1DD34A31" wp14:paraId="759057A8" wp14:textId="0BD117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romans sentimentaux bon marché,</w:t>
      </w:r>
    </w:p>
    <w:p xmlns:wp14="http://schemas.microsoft.com/office/word/2010/wordml" w:rsidP="1DD34A31" wp14:paraId="1D4E2339" wp14:textId="064926D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drames romantiques,</w:t>
      </w:r>
    </w:p>
    <w:p xmlns:wp14="http://schemas.microsoft.com/office/word/2010/wordml" w:rsidP="1DD34A31" wp14:paraId="7AFDC66E" wp14:textId="5B6326A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intrigues sensationnelles,</w:t>
      </w:r>
    </w:p>
    <w:p xmlns:wp14="http://schemas.microsoft.com/office/word/2010/wordml" w:rsidP="1DD34A31" wp14:paraId="731C4EFC" wp14:textId="2127C24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magazines à 10–15 paise,</w:t>
      </w:r>
    </w:p>
    <w:p xmlns:wp14="http://schemas.microsoft.com/office/word/2010/wordml" w:rsidP="1DD34A31" wp14:paraId="1ED34668" wp14:textId="45C936A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histoires d’amour mélodramatiques.</w:t>
      </w:r>
    </w:p>
    <w:p xmlns:wp14="http://schemas.microsoft.com/office/word/2010/wordml" w:rsidP="1DD34A31" wp14:paraId="6B018859" wp14:textId="66654BD4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ne sont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 œuvres littéraires, mais des objets de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divertissement émotionnel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D34A31" wp14:paraId="7EB77214" wp14:textId="1D309564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Ils sont perçus comme :</w:t>
      </w:r>
    </w:p>
    <w:p xmlns:wp14="http://schemas.microsoft.com/office/word/2010/wordml" w:rsidP="1DD34A31" wp14:paraId="605142B6" wp14:textId="5828BB3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distractifs,</w:t>
      </w:r>
    </w:p>
    <w:p xmlns:wp14="http://schemas.microsoft.com/office/word/2010/wordml" w:rsidP="1DD34A31" wp14:paraId="0E0F64D5" wp14:textId="57A0710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moralement douteux,</w:t>
      </w:r>
    </w:p>
    <w:p xmlns:wp14="http://schemas.microsoft.com/office/word/2010/wordml" w:rsidP="1DD34A31" wp14:paraId="2F1F2AAD" wp14:textId="7CF9A9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excitant les émotions (peur, colère, jalousie, romance),</w:t>
      </w:r>
    </w:p>
    <w:p xmlns:wp14="http://schemas.microsoft.com/office/word/2010/wordml" w:rsidP="1DD34A31" wp14:paraId="2186FBE0" wp14:textId="1D553A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inutiles pour l’éducation,</w:t>
      </w:r>
    </w:p>
    <w:p xmlns:wp14="http://schemas.microsoft.com/office/word/2010/wordml" w:rsidP="1DD34A31" wp14:paraId="08C8E858" wp14:textId="4BC152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dangereux pour le contrôle mental et la discipline spirituelle.</w:t>
      </w:r>
    </w:p>
    <w:p xmlns:wp14="http://schemas.microsoft.com/office/word/2010/wordml" w:rsidP="1DD34A31" wp14:paraId="06A8820D" wp14:textId="56F58FBC">
      <w:pPr>
        <w:pStyle w:val="Heading3"/>
      </w:pPr>
      <w:r w:rsidRPr="1DD34A31" w:rsidR="38D4B245">
        <w:rPr>
          <w:noProof w:val="0"/>
          <w:lang w:val="fr-FR"/>
        </w:rPr>
        <w:t>⭐ b) La littérature (</w:t>
      </w:r>
      <w:r w:rsidRPr="1DD34A31" w:rsidR="38D4B245">
        <w:rPr>
          <w:noProof w:val="0"/>
          <w:lang w:val="fr-FR"/>
        </w:rPr>
        <w:t>साहित्य</w:t>
      </w:r>
      <w:r w:rsidRPr="1DD34A31" w:rsidR="38D4B245">
        <w:rPr>
          <w:noProof w:val="0"/>
          <w:lang w:val="fr-FR"/>
        </w:rPr>
        <w:t xml:space="preserve"> / </w:t>
      </w:r>
      <w:r w:rsidRPr="1DD34A31" w:rsidR="38D4B245">
        <w:rPr>
          <w:noProof w:val="0"/>
          <w:lang w:val="fr-FR"/>
        </w:rPr>
        <w:t>sāhitya</w:t>
      </w:r>
      <w:r w:rsidRPr="1DD34A31" w:rsidR="38D4B245">
        <w:rPr>
          <w:noProof w:val="0"/>
          <w:lang w:val="fr-FR"/>
        </w:rPr>
        <w:t>) reste noble</w:t>
      </w:r>
    </w:p>
    <w:p xmlns:wp14="http://schemas.microsoft.com/office/word/2010/wordml" w:rsidP="1DD34A31" wp14:paraId="03C2CC19" wp14:textId="4788EBCF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Les œuvres de Tagore, Premchand, Mirza Ghalib, Kabir, Tulsidas, Dinkar, Gupt…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perçues comme :</w:t>
      </w:r>
    </w:p>
    <w:p xmlns:wp14="http://schemas.microsoft.com/office/word/2010/wordml" w:rsidP="1DD34A31" wp14:paraId="14DA849C" wp14:textId="28FC297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éducatives,</w:t>
      </w:r>
    </w:p>
    <w:p xmlns:wp14="http://schemas.microsoft.com/office/word/2010/wordml" w:rsidP="1DD34A31" wp14:paraId="7DAFC797" wp14:textId="50420D6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morales,</w:t>
      </w:r>
    </w:p>
    <w:p xmlns:wp14="http://schemas.microsoft.com/office/word/2010/wordml" w:rsidP="1DD34A31" wp14:paraId="48B6F9D4" wp14:textId="6BF3562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raffinées,</w:t>
      </w:r>
    </w:p>
    <w:p xmlns:wp14="http://schemas.microsoft.com/office/word/2010/wordml" w:rsidP="1DD34A31" wp14:paraId="01B8AFC7" wp14:textId="0906798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culturellement respectées.</w:t>
      </w:r>
    </w:p>
    <w:p xmlns:wp14="http://schemas.microsoft.com/office/word/2010/wordml" w:rsidP="1DD34A31" wp14:paraId="013924CA" wp14:textId="64FC1326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Les gens des années 60 disent encore :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Sāhitya (littérature) est bonne. Novels ne servent à rien. »</w:t>
      </w:r>
    </w:p>
    <w:p xmlns:wp14="http://schemas.microsoft.com/office/word/2010/wordml" w:rsidP="1DD34A31" wp14:paraId="74CB19C5" wp14:textId="7926138E">
      <w:pPr>
        <w:pStyle w:val="Heading3"/>
      </w:pPr>
      <w:r w:rsidRPr="1DD34A31" w:rsidR="38D4B245">
        <w:rPr>
          <w:noProof w:val="0"/>
          <w:lang w:val="fr-FR"/>
        </w:rPr>
        <w:t>⭐ c) Divertissement des années 60</w:t>
      </w:r>
    </w:p>
    <w:p xmlns:wp14="http://schemas.microsoft.com/office/word/2010/wordml" w:rsidP="1DD34A31" wp14:paraId="0DCF4B5E" wp14:textId="55599044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Le cinéma romantique atteint son âge d’or.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chansons sentimentales deviennent 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cultes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Les jeunes lisent de plus en plus de fictions romantiques.</w:t>
      </w:r>
    </w:p>
    <w:p xmlns:wp14="http://schemas.microsoft.com/office/word/2010/wordml" w:rsidP="1DD34A31" wp14:paraId="2BFF72E7" wp14:textId="257CE277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Le tout est considéré comme :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DD34A31" w:rsidR="38D4B24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manoranjan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(divertissement),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émotionnel,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potentiellement perturbateur pour l’intellect.</w:t>
      </w:r>
    </w:p>
    <w:p xmlns:wp14="http://schemas.microsoft.com/office/word/2010/wordml" w:rsidP="1DD34A31" wp14:paraId="59D619F1" wp14:textId="4E132237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 intervient précisément au moment où ce phénomène explose.</w:t>
      </w:r>
    </w:p>
    <w:p xmlns:wp14="http://schemas.microsoft.com/office/word/2010/wordml" wp14:paraId="7C2757AA" wp14:textId="3034E704"/>
    <w:p xmlns:wp14="http://schemas.microsoft.com/office/word/2010/wordml" w:rsidP="1DD34A31" wp14:paraId="397514A9" wp14:textId="0831315C">
      <w:pPr>
        <w:pStyle w:val="Heading2"/>
      </w:pPr>
      <w:r w:rsidRPr="1DD34A31" w:rsidR="38D4B245">
        <w:rPr>
          <w:noProof w:val="0"/>
          <w:lang w:val="fr-FR"/>
        </w:rPr>
        <w:t xml:space="preserve">✨ </w:t>
      </w:r>
      <w:r w:rsidRPr="1DD34A31" w:rsidR="38D4B245">
        <w:rPr>
          <w:noProof w:val="0"/>
          <w:lang w:val="fr-FR"/>
        </w:rPr>
        <w:t>Lecture BK de la consigne (avec contexte années 60)</w:t>
      </w:r>
    </w:p>
    <w:p xmlns:wp14="http://schemas.microsoft.com/office/word/2010/wordml" w:rsidP="1DD34A31" wp14:paraId="471E5CF9" wp14:textId="301CB0E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romans populaires créent des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sanskars émotionnels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attachement, romance, jalousie, douleur, excitation mentale.</w:t>
      </w:r>
    </w:p>
    <w:p xmlns:wp14="http://schemas.microsoft.com/office/word/2010/wordml" w:rsidP="1DD34A31" wp14:paraId="0DA2AC71" wp14:textId="3BE502D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Ils détournent l’intellect du souvenir.</w:t>
      </w:r>
    </w:p>
    <w:p xmlns:wp14="http://schemas.microsoft.com/office/word/2010/wordml" w:rsidP="1DD34A31" wp14:paraId="0F3FF753" wp14:textId="3BCE9B6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Ils nourrissent Maya par l’imagination et l’émotion.</w:t>
      </w:r>
    </w:p>
    <w:p xmlns:wp14="http://schemas.microsoft.com/office/word/2010/wordml" w:rsidP="1DD34A31" wp14:paraId="723CCF9D" wp14:textId="164D1F9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Ils étaient très populaires parmi les jeunes — donc un danger réel pour la concentration spirituelle.</w:t>
      </w:r>
    </w:p>
    <w:p xmlns:wp14="http://schemas.microsoft.com/office/word/2010/wordml" w:rsidP="1DD34A31" wp14:paraId="3B74D7EE" wp14:textId="3DB6281F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ton de Baba (“déchire-le immédiatement”) est une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méthode pédagogique directe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, destinée :</w:t>
      </w:r>
    </w:p>
    <w:p xmlns:wp14="http://schemas.microsoft.com/office/word/2010/wordml" w:rsidP="1DD34A31" wp14:paraId="385E43DF" wp14:textId="5286761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à créer un choc mental,</w:t>
      </w:r>
    </w:p>
    <w:p xmlns:wp14="http://schemas.microsoft.com/office/word/2010/wordml" w:rsidP="1DD34A31" wp14:paraId="3E8E5863" wp14:textId="705686C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à rompre l’attirance,</w:t>
      </w:r>
    </w:p>
    <w:p xmlns:wp14="http://schemas.microsoft.com/office/word/2010/wordml" w:rsidP="1DD34A31" wp14:paraId="448BC376" wp14:textId="760C2DF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à protéger l’intellect,</w:t>
      </w:r>
    </w:p>
    <w:p xmlns:wp14="http://schemas.microsoft.com/office/word/2010/wordml" w:rsidP="1DD34A31" wp14:paraId="5F7AAD8A" wp14:textId="71D1C84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à encourager la discipline personnelle.</w:t>
      </w:r>
    </w:p>
    <w:p xmlns:wp14="http://schemas.microsoft.com/office/word/2010/wordml" w:rsidP="1DD34A31" wp14:paraId="7FA93435" wp14:textId="12BBD1ED">
      <w:pPr>
        <w:spacing w:before="240" w:beforeAutospacing="off" w:after="240" w:afterAutospacing="off"/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s’agit d’un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geste symbolique fort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, plus que d’un ordre littéral.</w:t>
      </w:r>
    </w:p>
    <w:p xmlns:wp14="http://schemas.microsoft.com/office/word/2010/wordml" wp14:paraId="18F62D75" wp14:textId="2691AC5A"/>
    <w:p xmlns:wp14="http://schemas.microsoft.com/office/word/2010/wordml" w:rsidP="1DD34A31" wp14:paraId="2B8D85AE" wp14:textId="6DC39402">
      <w:pPr>
        <w:pStyle w:val="Heading2"/>
      </w:pPr>
      <w:r w:rsidRPr="1DD34A31" w:rsidR="38D4B245">
        <w:rPr>
          <w:noProof w:val="0"/>
          <w:lang w:val="fr-FR"/>
        </w:rPr>
        <w:t xml:space="preserve">✅  </w:t>
      </w:r>
      <w:r w:rsidRPr="1DD34A31" w:rsidR="38D4B245">
        <w:rPr>
          <w:noProof w:val="0"/>
          <w:lang w:val="fr-FR"/>
        </w:rPr>
        <w:t>Synthèse</w:t>
      </w:r>
      <w:r w:rsidRPr="1DD34A31" w:rsidR="38D4B245">
        <w:rPr>
          <w:noProof w:val="0"/>
          <w:lang w:val="fr-FR"/>
        </w:rPr>
        <w:t xml:space="preserve"> claire</w:t>
      </w:r>
    </w:p>
    <w:p xmlns:wp14="http://schemas.microsoft.com/office/word/2010/wordml" w:rsidP="1DD34A31" wp14:paraId="76472BBA" wp14:textId="2C31272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années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60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, “novel” = romans romantiques populaires.</w:t>
      </w:r>
    </w:p>
    <w:p xmlns:wp14="http://schemas.microsoft.com/office/word/2010/wordml" w:rsidP="1DD34A31" wp14:paraId="1EC01EAD" wp14:textId="2B1267A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Ces romans sont considérés comme distractifs, émotionnellement agités et moralement faibles.</w:t>
      </w:r>
    </w:p>
    <w:p xmlns:wp14="http://schemas.microsoft.com/office/word/2010/wordml" w:rsidP="1DD34A31" wp14:paraId="5116B61F" wp14:textId="3EC2303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littérature authentique n’est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concernée.</w:t>
      </w:r>
    </w:p>
    <w:p xmlns:wp14="http://schemas.microsoft.com/office/word/2010/wordml" w:rsidP="1DD34A31" wp14:paraId="18E7369C" wp14:textId="52EE914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utilise un style pédagogique fort pour encourager un </w:t>
      </w:r>
      <w:r w:rsidRPr="1DD34A31" w:rsidR="38D4B24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intellect pur et concentré</w:t>
      </w: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D34A31" wp14:paraId="66F4C1DB" wp14:textId="13183E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D34A31" w:rsidR="38D4B245">
        <w:rPr>
          <w:rFonts w:ascii="Aptos" w:hAnsi="Aptos" w:eastAsia="Aptos" w:cs="Aptos"/>
          <w:noProof w:val="0"/>
          <w:sz w:val="24"/>
          <w:szCs w:val="24"/>
          <w:lang w:val="fr-FR"/>
        </w:rPr>
        <w:t>L’instruction vise à couper net les distractions émotionnelles, pas à condamner la lecture en général.</w:t>
      </w:r>
    </w:p>
    <w:p xmlns:wp14="http://schemas.microsoft.com/office/word/2010/wordml" w:rsidP="1DD34A31" wp14:paraId="25034945" wp14:textId="249E49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D34A31" wp14:paraId="2FB633DA" wp14:textId="18923A5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D34A31" w:rsidR="4F79D0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:rsidP="1DD34A31" wp14:paraId="3BFEFB25" wp14:textId="3E083D2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1267e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674a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82038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e81ae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a25d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edb9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77a6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3200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332358"/>
    <w:rsid w:val="0FB217EA"/>
    <w:rsid w:val="1445EA58"/>
    <w:rsid w:val="14DE902D"/>
    <w:rsid w:val="1B6525E4"/>
    <w:rsid w:val="1DD34A31"/>
    <w:rsid w:val="38D4B245"/>
    <w:rsid w:val="3D5B55DC"/>
    <w:rsid w:val="3E7193F9"/>
    <w:rsid w:val="3E8ABD99"/>
    <w:rsid w:val="4E7AB546"/>
    <w:rsid w:val="4F79D09A"/>
    <w:rsid w:val="52332358"/>
    <w:rsid w:val="622648BC"/>
    <w:rsid w:val="639C1F11"/>
    <w:rsid w:val="67C99295"/>
    <w:rsid w:val="73E92A10"/>
    <w:rsid w:val="780A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2358"/>
  <w15:chartTrackingRefBased/>
  <w15:docId w15:val="{2250C5BB-07FA-4517-ACEA-8BAB4FEDD0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D34A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DD34A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D34A3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DD34A3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eading2Char" w:customStyle="true">
    <w:uiPriority w:val="9"/>
    <w:name w:val="Heading 2 Char"/>
    <w:basedOn w:val="DefaultParagraphFont"/>
    <w:link w:val="Heading2"/>
    <w:rsid w:val="1DD34A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6701eb19564b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2025-11-26T07:39:47.6142785Z</dcterms:created>
  <dcterms:modified xsi:type="dcterms:W3CDTF">2025-11-26T07:48:44.3124029Z</dcterms:modified>
  <dc:creator>Jacques VUILLAUME</dc:creator>
  <lastModifiedBy>Jacques VUILLAUME</lastModifiedBy>
</coreProperties>
</file>