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47DA46" wp14:paraId="4DD38C86" wp14:textId="01513FC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C47DA46" w:rsidR="32F015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novembre 2025</w:t>
      </w:r>
    </w:p>
    <w:p xmlns:wp14="http://schemas.microsoft.com/office/word/2010/wordml" w:rsidP="0C47DA46" wp14:paraId="63E1D997" wp14:textId="58A6D0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47DA46" wp14:paraId="61AE9D99" wp14:textId="7636D2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47DA46" w:rsidR="32F015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novembre 2025</w:t>
      </w:r>
    </w:p>
    <w:p xmlns:wp14="http://schemas.microsoft.com/office/word/2010/wordml" w:rsidP="0C47DA46" wp14:paraId="64AC6C5E" wp14:textId="35C0DC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47DA46" wp14:paraId="34D46489" wp14:textId="54E4C3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47DA46" w:rsidR="32F01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C47DA46" wp14:paraId="703EB85C" wp14:textId="01428D95">
      <w:pPr>
        <w:pStyle w:val="Normal"/>
        <w:spacing w:after="0" w:afterAutospacing="off"/>
      </w:pP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जिसको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क्रास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खारी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चेनल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मीठे-मीठे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अमृत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चेनल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C47DA46" wp14:paraId="77CCA384" wp14:textId="2DDA8A1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47DA46" wp14:paraId="2BE83DD3" wp14:textId="086760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47DA46" w:rsidR="32F01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0C47DA46" wp14:paraId="4C5133FD" wp14:textId="652428A2">
      <w:pPr>
        <w:pStyle w:val="Normal"/>
        <w:spacing w:after="0" w:afterAutospacing="off"/>
      </w:pP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saṅgam-yuga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jisko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krās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khārī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cenal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yah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mīṭhe-mīṭhe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amṛta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cenal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C47DA46" wp14:paraId="2FCD2617" wp14:textId="4E1C81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47DA46" wp14:paraId="50A7E4BA" wp14:textId="6E5FAF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47DA46" w:rsidR="32F015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C47DA46" wp14:paraId="40FE00C2" wp14:textId="712FC0E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47DA46" w:rsidR="32F015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l’Âge de la Confluence, que vous devez traverser.</w:t>
      </w:r>
      <w:r>
        <w:br/>
      </w:r>
      <w:r w:rsidRPr="0C47DA46" w:rsidR="32F015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Là-bas, c’est un canal salé, n’est-ce pas ?</w:t>
      </w:r>
      <w:r>
        <w:br/>
      </w:r>
      <w:r w:rsidRPr="0C47DA46" w:rsidR="32F015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Ici, c’est le canal du doux nectar.</w:t>
      </w:r>
    </w:p>
    <w:p xmlns:wp14="http://schemas.microsoft.com/office/word/2010/wordml" w:rsidP="0C47DA46" wp14:paraId="45C81182" wp14:textId="4D9D7B51">
      <w:pPr>
        <w:spacing w:before="240" w:beforeAutospacing="off" w:after="240" w:afterAutospacing="off"/>
      </w:pP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(Sous-entendu : </w:t>
      </w:r>
      <w:r w:rsidRPr="0C47DA46" w:rsidR="32F015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quitte le courant amer du monde ancien pour entrer dans le courant doux de la connaissance spirituelle</w:t>
      </w:r>
      <w:r w:rsidRPr="0C47DA46" w:rsidR="32F01512">
        <w:rPr>
          <w:rFonts w:ascii="Aptos" w:hAnsi="Aptos" w:eastAsia="Aptos" w:cs="Aptos"/>
          <w:noProof w:val="0"/>
          <w:sz w:val="24"/>
          <w:szCs w:val="24"/>
          <w:lang w:val="fr-FR"/>
        </w:rPr>
        <w:t>.)</w:t>
      </w:r>
    </w:p>
    <w:p xmlns:wp14="http://schemas.microsoft.com/office/word/2010/wordml" w:rsidP="0C47DA46" wp14:paraId="0E963A99" wp14:textId="780B248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47DA46" wp14:paraId="17FB1D36" wp14:textId="32AC12D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47DA46" w:rsidR="32F015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675" w:type="dxa"/>
        <w:tblLook w:val="06A0" w:firstRow="1" w:lastRow="0" w:firstColumn="1" w:lastColumn="0" w:noHBand="1" w:noVBand="1"/>
      </w:tblPr>
      <w:tblGrid>
        <w:gridCol w:w="2475"/>
        <w:gridCol w:w="2379"/>
        <w:gridCol w:w="6278"/>
      </w:tblGrid>
      <w:tr w:rsidR="0C47DA46" w:rsidTr="0C47DA46" w14:paraId="3FDB44C6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63378579" w14:textId="25C16669">
            <w:pPr>
              <w:spacing w:before="0" w:beforeAutospacing="off" w:after="0" w:afterAutospacing="off"/>
              <w:jc w:val="center"/>
            </w:pPr>
            <w:r w:rsidRPr="0C47DA46" w:rsidR="0C47DA46">
              <w:rPr>
                <w:b w:val="1"/>
                <w:bCs w:val="1"/>
              </w:rPr>
              <w:t>Mot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3741FE87" w14:textId="7B3CE573">
            <w:pPr>
              <w:spacing w:before="0" w:beforeAutospacing="off" w:after="0" w:afterAutospacing="off"/>
              <w:jc w:val="center"/>
            </w:pPr>
            <w:r w:rsidRPr="0C47DA46" w:rsidR="0C47DA46">
              <w:rPr>
                <w:b w:val="1"/>
                <w:bCs w:val="1"/>
              </w:rPr>
              <w:t>Sens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5C5AE30E" w14:textId="7CC8D344">
            <w:pPr>
              <w:spacing w:before="0" w:beforeAutospacing="off" w:after="0" w:afterAutospacing="off"/>
              <w:jc w:val="center"/>
            </w:pPr>
            <w:r w:rsidRPr="0C47DA46" w:rsidR="0C47DA46">
              <w:rPr>
                <w:b w:val="1"/>
                <w:bCs w:val="1"/>
              </w:rPr>
              <w:t>Commentaire</w:t>
            </w:r>
          </w:p>
        </w:tc>
      </w:tr>
      <w:tr w:rsidR="0C47DA46" w:rsidTr="0C47DA46" w14:paraId="574C3683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6AA6FF2B" w14:textId="45B51473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संगमयुग (saṅgam-yug)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640344A9" w14:textId="36FE1696">
            <w:pPr>
              <w:spacing w:before="0" w:beforeAutospacing="off" w:after="0" w:afterAutospacing="off"/>
            </w:pPr>
            <w:r w:rsidR="0C47DA46">
              <w:rPr/>
              <w:t>Âge de la Confluence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3109C7F3" w14:textId="057B2E2A">
            <w:pPr>
              <w:spacing w:before="0" w:beforeAutospacing="off" w:after="0" w:afterAutospacing="off"/>
            </w:pPr>
            <w:r w:rsidR="0C47DA46">
              <w:rPr/>
              <w:t>Moment de transition entre ancienne et nouvelle ère.</w:t>
            </w:r>
          </w:p>
        </w:tc>
      </w:tr>
      <w:tr w:rsidR="0C47DA46" w:rsidTr="0C47DA46" w14:paraId="08F6A7C1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4C611C68" w14:textId="75CEDA65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क्रास करना (krās karnā)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05024F0A" w14:textId="31356EBC">
            <w:pPr>
              <w:spacing w:before="0" w:beforeAutospacing="off" w:after="0" w:afterAutospacing="off"/>
            </w:pPr>
            <w:r w:rsidR="0C47DA46">
              <w:rPr/>
              <w:t>cross, traverser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74174306" w14:textId="7C00004D">
            <w:pPr>
              <w:spacing w:before="0" w:beforeAutospacing="off" w:after="0" w:afterAutospacing="off"/>
            </w:pPr>
            <w:r w:rsidR="0C47DA46">
              <w:rPr/>
              <w:t>Emprunt anglais : “to cross”. Signifie passer d’un état à un autre.</w:t>
            </w:r>
          </w:p>
        </w:tc>
      </w:tr>
      <w:tr w:rsidR="0C47DA46" w:rsidTr="0C47DA46" w14:paraId="3CAB07C6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20C615EA" w14:textId="7EAF54E1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खारी (khārī)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452A5C9B" w14:textId="6A3DE6AB">
            <w:pPr>
              <w:spacing w:before="0" w:beforeAutospacing="off" w:after="0" w:afterAutospacing="off"/>
            </w:pPr>
            <w:r w:rsidR="0C47DA46">
              <w:rPr/>
              <w:t>salé, saumâtre, amer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11C93B28" w14:textId="6012A714">
            <w:pPr>
              <w:spacing w:before="0" w:beforeAutospacing="off" w:after="0" w:afterAutospacing="off"/>
            </w:pPr>
            <w:r w:rsidR="0C47DA46">
              <w:rPr/>
              <w:t>Image de la peine et de l’impureté du monde ancien.</w:t>
            </w:r>
          </w:p>
        </w:tc>
      </w:tr>
      <w:tr w:rsidR="0C47DA46" w:rsidTr="0C47DA46" w14:paraId="78314B98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07287129" w14:textId="2B75F88C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चेनल (cenal)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11088689" w14:textId="5B6C09AA">
            <w:pPr>
              <w:spacing w:before="0" w:beforeAutospacing="off" w:after="0" w:afterAutospacing="off"/>
            </w:pPr>
            <w:r w:rsidR="0C47DA46">
              <w:rPr/>
              <w:t>canal, courant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45BC8AF3" w14:textId="1D462C21">
            <w:pPr>
              <w:spacing w:before="0" w:beforeAutospacing="off" w:after="0" w:afterAutospacing="off"/>
            </w:pPr>
            <w:r w:rsidR="0C47DA46">
              <w:rPr/>
              <w:t xml:space="preserve">De l’anglais </w:t>
            </w:r>
            <w:r w:rsidRPr="0C47DA46" w:rsidR="0C47DA46">
              <w:rPr>
                <w:i w:val="1"/>
                <w:iCs w:val="1"/>
              </w:rPr>
              <w:t>channel</w:t>
            </w:r>
            <w:r w:rsidR="0C47DA46">
              <w:rPr/>
              <w:t xml:space="preserve"> → “flux de conscience”, pas chaîne TV.</w:t>
            </w:r>
          </w:p>
        </w:tc>
      </w:tr>
      <w:tr w:rsidR="0C47DA46" w:rsidTr="0C47DA46" w14:paraId="314C8CEC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4DD02477" w14:textId="706B3345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मीठे-मीठे (mīṭhe-mīṭhe)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6F5023BA" w14:textId="4F0B5EB3">
            <w:pPr>
              <w:spacing w:before="0" w:beforeAutospacing="off" w:after="0" w:afterAutospacing="off"/>
            </w:pPr>
            <w:r w:rsidR="0C47DA46">
              <w:rPr/>
              <w:t>très doux, sucré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385DAACE" w14:textId="3DB00E1E">
            <w:pPr>
              <w:spacing w:before="0" w:beforeAutospacing="off" w:after="0" w:afterAutospacing="off"/>
            </w:pPr>
            <w:r w:rsidR="0C47DA46">
              <w:rPr/>
              <w:t>Reduplication → douceur accentuée, affection.</w:t>
            </w:r>
          </w:p>
        </w:tc>
      </w:tr>
      <w:tr w:rsidR="0C47DA46" w:rsidTr="0C47DA46" w14:paraId="7121B170">
        <w:trPr>
          <w:trHeight w:val="300"/>
        </w:trPr>
        <w:tc>
          <w:tcPr>
            <w:tcW w:w="2475" w:type="dxa"/>
            <w:tcMar/>
            <w:vAlign w:val="center"/>
          </w:tcPr>
          <w:p w:rsidR="0C47DA46" w:rsidP="0C47DA46" w:rsidRDefault="0C47DA46" w14:paraId="1B7A325A" w14:textId="29A044BA">
            <w:pPr>
              <w:spacing w:before="0" w:beforeAutospacing="off" w:after="0" w:afterAutospacing="off"/>
            </w:pPr>
            <w:r w:rsidRPr="0C47DA46" w:rsidR="0C47DA46">
              <w:rPr>
                <w:b w:val="1"/>
                <w:bCs w:val="1"/>
              </w:rPr>
              <w:t>अमृत (amṛta)</w:t>
            </w:r>
          </w:p>
        </w:tc>
        <w:tc>
          <w:tcPr>
            <w:tcW w:w="2379" w:type="dxa"/>
            <w:tcMar/>
            <w:vAlign w:val="center"/>
          </w:tcPr>
          <w:p w:rsidR="0C47DA46" w:rsidP="0C47DA46" w:rsidRDefault="0C47DA46" w14:paraId="525E7C64" w14:textId="6FD981A5">
            <w:pPr>
              <w:spacing w:before="0" w:beforeAutospacing="off" w:after="0" w:afterAutospacing="off"/>
            </w:pPr>
            <w:r w:rsidR="0C47DA46">
              <w:rPr/>
              <w:t>nectar divin, immortalité</w:t>
            </w:r>
          </w:p>
        </w:tc>
        <w:tc>
          <w:tcPr>
            <w:tcW w:w="6278" w:type="dxa"/>
            <w:tcMar/>
            <w:vAlign w:val="center"/>
          </w:tcPr>
          <w:p w:rsidR="0C47DA46" w:rsidP="0C47DA46" w:rsidRDefault="0C47DA46" w14:paraId="42E7B339" w14:textId="3A205C29">
            <w:pPr>
              <w:spacing w:before="0" w:beforeAutospacing="off" w:after="0" w:afterAutospacing="off"/>
            </w:pPr>
            <w:r w:rsidR="0C47DA46">
              <w:rPr/>
              <w:t>Image traditionnelle de la pureté et de la connaissance spirituelle.</w:t>
            </w:r>
          </w:p>
        </w:tc>
      </w:tr>
    </w:tbl>
    <w:p xmlns:wp14="http://schemas.microsoft.com/office/word/2010/wordml" w:rsidP="0C47DA46" wp14:paraId="05608C00" wp14:textId="63C952A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47DA46" wp14:paraId="02420509" wp14:textId="30D02B4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47DA46" w:rsidR="32F015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C47DA46" wp14:paraId="4CF7AF03" wp14:textId="09E9DC74">
      <w:pPr>
        <w:pStyle w:val="Heading3"/>
      </w:pPr>
      <w:r w:rsidRPr="0C47DA46" w:rsidR="08767008">
        <w:rPr>
          <w:noProof w:val="0"/>
          <w:lang w:val="fr-FR"/>
        </w:rPr>
        <w:t>a) “</w:t>
      </w:r>
      <w:r w:rsidRPr="0C47DA46" w:rsidR="08767008">
        <w:rPr>
          <w:noProof w:val="0"/>
          <w:lang w:val="fr-FR"/>
        </w:rPr>
        <w:t>जिसको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क्रास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करना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है</w:t>
      </w:r>
      <w:r w:rsidRPr="0C47DA46" w:rsidR="08767008">
        <w:rPr>
          <w:noProof w:val="0"/>
          <w:lang w:val="fr-FR"/>
        </w:rPr>
        <w:t>”</w:t>
      </w:r>
    </w:p>
    <w:p xmlns:wp14="http://schemas.microsoft.com/office/word/2010/wordml" w:rsidP="0C47DA46" wp14:paraId="4DC480E5" wp14:textId="04A471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निर्माण : </w:t>
      </w:r>
      <w:r w:rsidRPr="0C47DA46" w:rsidR="087670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jisko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(que) + </w:t>
      </w:r>
      <w:r w:rsidRPr="0C47DA46" w:rsidR="087670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cross karna hai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(il faut traverser).</w:t>
      </w:r>
    </w:p>
    <w:p xmlns:wp14="http://schemas.microsoft.com/office/word/2010/wordml" w:rsidP="0C47DA46" wp14:paraId="0EE621AE" wp14:textId="352155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modal : </w:t>
      </w:r>
      <w:r w:rsidRPr="0C47DA46" w:rsidR="087670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obligation douce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 faut traverser / nous devons franchir”.</w:t>
      </w:r>
    </w:p>
    <w:p xmlns:wp14="http://schemas.microsoft.com/office/word/2010/wordml" w:rsidP="0C47DA46" wp14:paraId="7541826D" wp14:textId="0F5553DD">
      <w:pPr>
        <w:pStyle w:val="Heading3"/>
      </w:pPr>
      <w:r w:rsidRPr="0C47DA46" w:rsidR="08767008">
        <w:rPr>
          <w:noProof w:val="0"/>
          <w:lang w:val="fr-FR"/>
        </w:rPr>
        <w:t>b) La particule “</w:t>
      </w:r>
      <w:r w:rsidRPr="0C47DA46" w:rsidR="08767008">
        <w:rPr>
          <w:noProof w:val="0"/>
          <w:lang w:val="fr-FR"/>
        </w:rPr>
        <w:t>ना</w:t>
      </w:r>
      <w:r w:rsidRPr="0C47DA46" w:rsidR="08767008">
        <w:rPr>
          <w:noProof w:val="0"/>
          <w:lang w:val="fr-FR"/>
        </w:rPr>
        <w:t>” dans “</w:t>
      </w:r>
      <w:r w:rsidRPr="0C47DA46" w:rsidR="08767008">
        <w:rPr>
          <w:noProof w:val="0"/>
          <w:lang w:val="fr-FR"/>
        </w:rPr>
        <w:t>है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ना</w:t>
      </w:r>
      <w:r w:rsidRPr="0C47DA46" w:rsidR="08767008">
        <w:rPr>
          <w:noProof w:val="0"/>
          <w:lang w:val="fr-FR"/>
        </w:rPr>
        <w:t>”</w:t>
      </w:r>
    </w:p>
    <w:p xmlns:wp14="http://schemas.microsoft.com/office/word/2010/wordml" w:rsidP="0C47DA46" wp14:paraId="191301AE" wp14:textId="702173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</w:t>
      </w:r>
      <w:r w:rsidRPr="0C47DA46" w:rsidR="087670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négation.</w:t>
      </w:r>
    </w:p>
    <w:p xmlns:wp14="http://schemas.microsoft.com/office/word/2010/wordml" w:rsidP="0C47DA46" wp14:paraId="4FD12B1F" wp14:textId="1FBD4B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0C47DA46" w:rsidR="087670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particule de connivence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“hein ?”, “n’est-ce pas ?”.</w:t>
      </w:r>
    </w:p>
    <w:p xmlns:wp14="http://schemas.microsoft.com/office/word/2010/wordml" w:rsidP="0C47DA46" wp14:paraId="52E098D8" wp14:textId="05F0AF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>Ton chaleureux, oral, pédagogique.</w:t>
      </w:r>
    </w:p>
    <w:p xmlns:wp14="http://schemas.microsoft.com/office/word/2010/wordml" w:rsidP="0C47DA46" wp14:paraId="5079F5F3" wp14:textId="4EC19120">
      <w:pPr>
        <w:pStyle w:val="Heading3"/>
      </w:pPr>
      <w:r w:rsidRPr="0C47DA46" w:rsidR="08767008">
        <w:rPr>
          <w:noProof w:val="0"/>
          <w:lang w:val="fr-FR"/>
        </w:rPr>
        <w:t xml:space="preserve">c) </w:t>
      </w:r>
      <w:r w:rsidRPr="0C47DA46" w:rsidR="08767008">
        <w:rPr>
          <w:noProof w:val="0"/>
          <w:lang w:val="fr-FR"/>
        </w:rPr>
        <w:t>Reduplication</w:t>
      </w:r>
      <w:r w:rsidRPr="0C47DA46" w:rsidR="08767008">
        <w:rPr>
          <w:noProof w:val="0"/>
          <w:lang w:val="fr-FR"/>
        </w:rPr>
        <w:t xml:space="preserve"> “</w:t>
      </w:r>
      <w:r w:rsidRPr="0C47DA46" w:rsidR="08767008">
        <w:rPr>
          <w:noProof w:val="0"/>
          <w:lang w:val="fr-FR"/>
        </w:rPr>
        <w:t>मीठे-मीठे</w:t>
      </w:r>
      <w:r w:rsidRPr="0C47DA46" w:rsidR="08767008">
        <w:rPr>
          <w:noProof w:val="0"/>
          <w:lang w:val="fr-FR"/>
        </w:rPr>
        <w:t>”</w:t>
      </w:r>
    </w:p>
    <w:p xmlns:wp14="http://schemas.microsoft.com/office/word/2010/wordml" w:rsidP="0C47DA46" wp14:paraId="1B4335C3" wp14:textId="0C86AA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>Accentue la douceur + tendresse.</w:t>
      </w:r>
    </w:p>
    <w:p xmlns:wp14="http://schemas.microsoft.com/office/word/2010/wordml" w:rsidP="0C47DA46" wp14:paraId="5F4F333C" wp14:textId="403F642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>Très typique des murlis pour créer une atmosphère affectueuse.</w:t>
      </w:r>
    </w:p>
    <w:p xmlns:wp14="http://schemas.microsoft.com/office/word/2010/wordml" w:rsidP="0C47DA46" wp14:paraId="0AB4243C" wp14:textId="4EF4406E">
      <w:pPr>
        <w:pStyle w:val="Heading3"/>
      </w:pPr>
      <w:r w:rsidRPr="0C47DA46" w:rsidR="08767008">
        <w:rPr>
          <w:noProof w:val="0"/>
          <w:lang w:val="fr-FR"/>
        </w:rPr>
        <w:t>d) “</w:t>
      </w:r>
      <w:r w:rsidRPr="0C47DA46" w:rsidR="08767008">
        <w:rPr>
          <w:noProof w:val="0"/>
          <w:lang w:val="fr-FR"/>
        </w:rPr>
        <w:t>अमृत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की</w:t>
      </w:r>
      <w:r w:rsidRPr="0C47DA46" w:rsidR="08767008">
        <w:rPr>
          <w:noProof w:val="0"/>
          <w:lang w:val="fr-FR"/>
        </w:rPr>
        <w:t xml:space="preserve"> </w:t>
      </w:r>
      <w:r w:rsidRPr="0C47DA46" w:rsidR="08767008">
        <w:rPr>
          <w:noProof w:val="0"/>
          <w:lang w:val="fr-FR"/>
        </w:rPr>
        <w:t>चेनल</w:t>
      </w:r>
      <w:r w:rsidRPr="0C47DA46" w:rsidR="08767008">
        <w:rPr>
          <w:noProof w:val="0"/>
          <w:lang w:val="fr-FR"/>
        </w:rPr>
        <w:t>” – génitif</w:t>
      </w:r>
    </w:p>
    <w:p xmlns:wp14="http://schemas.microsoft.com/office/word/2010/wordml" w:rsidP="0C47DA46" wp14:paraId="486AFBA3" wp14:textId="75EBE67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>“le canal du nectar”.</w:t>
      </w:r>
    </w:p>
    <w:p xmlns:wp14="http://schemas.microsoft.com/office/word/2010/wordml" w:rsidP="0C47DA46" wp14:paraId="36C079FD" wp14:textId="5FD0BD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087670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</w:t>
      </w:r>
      <w:r w:rsidRPr="0C47DA46" w:rsidR="087670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cenal</w:t>
      </w:r>
      <w:r w:rsidRPr="0C47DA46" w:rsidR="087670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féminin.</w:t>
      </w:r>
    </w:p>
    <w:p xmlns:wp14="http://schemas.microsoft.com/office/word/2010/wordml" wp14:paraId="3BFEFB25" wp14:textId="67028C20"/>
    <w:p w:rsidR="4157FAD8" w:rsidP="0C47DA46" w:rsidRDefault="4157FAD8" w14:paraId="382AF24A" w14:textId="1B587660">
      <w:pPr>
        <w:pStyle w:val="Heading2"/>
      </w:pPr>
      <w:r w:rsidRPr="0C47DA46" w:rsidR="4157FAD8">
        <w:rPr>
          <w:noProof w:val="0"/>
          <w:lang w:val="fr-FR"/>
        </w:rPr>
        <w:t xml:space="preserve">🪔 </w:t>
      </w:r>
      <w:r w:rsidRPr="0C47DA46" w:rsidR="4157FAD8">
        <w:rPr>
          <w:noProof w:val="0"/>
          <w:lang w:val="fr-FR"/>
        </w:rPr>
        <w:t>Sens culturel &amp; spirituel</w:t>
      </w:r>
    </w:p>
    <w:p w:rsidR="4157FAD8" w:rsidP="0C47DA46" w:rsidRDefault="4157FAD8" w14:paraId="1DB8572A" w14:textId="30515949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oppose 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“channels”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deux 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flux de conscience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157FAD8" w:rsidP="0C47DA46" w:rsidRDefault="4157FAD8" w14:paraId="448D93F0" w14:textId="21738513">
      <w:pPr>
        <w:pStyle w:val="Heading3"/>
      </w:pPr>
      <w:r w:rsidRPr="0C47DA46" w:rsidR="4157FAD8">
        <w:rPr>
          <w:noProof w:val="0"/>
          <w:lang w:val="fr-FR"/>
        </w:rPr>
        <w:t>🔹 1. Le “canal salé” (</w:t>
      </w:r>
      <w:r w:rsidRPr="0C47DA46" w:rsidR="4157FAD8">
        <w:rPr>
          <w:noProof w:val="0"/>
          <w:lang w:val="fr-FR"/>
        </w:rPr>
        <w:t>खारी</w:t>
      </w:r>
      <w:r w:rsidRPr="0C47DA46" w:rsidR="4157FAD8">
        <w:rPr>
          <w:noProof w:val="0"/>
          <w:lang w:val="fr-FR"/>
        </w:rPr>
        <w:t xml:space="preserve"> </w:t>
      </w:r>
      <w:r w:rsidRPr="0C47DA46" w:rsidR="4157FAD8">
        <w:rPr>
          <w:noProof w:val="0"/>
          <w:lang w:val="fr-FR"/>
        </w:rPr>
        <w:t>चेनल</w:t>
      </w:r>
      <w:r w:rsidRPr="0C47DA46" w:rsidR="4157FAD8">
        <w:rPr>
          <w:noProof w:val="0"/>
          <w:lang w:val="fr-FR"/>
        </w:rPr>
        <w:t>)</w:t>
      </w:r>
    </w:p>
    <w:p w:rsidR="4157FAD8" w:rsidP="0C47DA46" w:rsidRDefault="4157FAD8" w14:paraId="6F4EA027" w14:textId="70C9AD9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amertume</w:t>
      </w:r>
    </w:p>
    <w:p w:rsidR="4157FAD8" w:rsidP="0C47DA46" w:rsidRDefault="4157FAD8" w14:paraId="269B0D85" w14:textId="674907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dureté</w:t>
      </w:r>
    </w:p>
    <w:p w:rsidR="4157FAD8" w:rsidP="0C47DA46" w:rsidRDefault="4157FAD8" w14:paraId="29B4793D" w14:textId="2BFDE14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impureté</w:t>
      </w:r>
    </w:p>
    <w:p w:rsidR="4157FAD8" w:rsidP="0C47DA46" w:rsidRDefault="4157FAD8" w14:paraId="6970EBE0" w14:textId="50EE28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conscience corporelle</w:t>
      </w:r>
    </w:p>
    <w:p w:rsidR="4157FAD8" w:rsidP="0C47DA46" w:rsidRDefault="4157FAD8" w14:paraId="22469999" w14:textId="0E34E7C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monde ancien (âge du fer)</w:t>
      </w:r>
    </w:p>
    <w:p w:rsidR="4157FAD8" w:rsidP="0C47DA46" w:rsidRDefault="4157FAD8" w14:paraId="6260A4A6" w14:textId="7A78D955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C’est le courant dans lequel l’âme dérive lorsqu’elle est prise dans Maya, les vices, la souffrance.</w:t>
      </w:r>
    </w:p>
    <w:p w:rsidR="4157FAD8" w:rsidP="0C47DA46" w:rsidRDefault="4157FAD8" w14:paraId="22157167" w14:textId="4B0C93C0">
      <w:pPr>
        <w:pStyle w:val="Heading3"/>
      </w:pPr>
      <w:r w:rsidRPr="0C47DA46" w:rsidR="4157FAD8">
        <w:rPr>
          <w:noProof w:val="0"/>
          <w:lang w:val="fr-FR"/>
        </w:rPr>
        <w:t>🔹 2. Le “canal du nectar” (</w:t>
      </w:r>
      <w:r w:rsidRPr="0C47DA46" w:rsidR="4157FAD8">
        <w:rPr>
          <w:noProof w:val="0"/>
          <w:lang w:val="fr-FR"/>
        </w:rPr>
        <w:t>अमृत</w:t>
      </w:r>
      <w:r w:rsidRPr="0C47DA46" w:rsidR="4157FAD8">
        <w:rPr>
          <w:noProof w:val="0"/>
          <w:lang w:val="fr-FR"/>
        </w:rPr>
        <w:t xml:space="preserve"> </w:t>
      </w:r>
      <w:r w:rsidRPr="0C47DA46" w:rsidR="4157FAD8">
        <w:rPr>
          <w:noProof w:val="0"/>
          <w:lang w:val="fr-FR"/>
        </w:rPr>
        <w:t>की</w:t>
      </w:r>
      <w:r w:rsidRPr="0C47DA46" w:rsidR="4157FAD8">
        <w:rPr>
          <w:noProof w:val="0"/>
          <w:lang w:val="fr-FR"/>
        </w:rPr>
        <w:t xml:space="preserve"> </w:t>
      </w:r>
      <w:r w:rsidRPr="0C47DA46" w:rsidR="4157FAD8">
        <w:rPr>
          <w:noProof w:val="0"/>
          <w:lang w:val="fr-FR"/>
        </w:rPr>
        <w:t>चेनल</w:t>
      </w:r>
      <w:r w:rsidRPr="0C47DA46" w:rsidR="4157FAD8">
        <w:rPr>
          <w:noProof w:val="0"/>
          <w:lang w:val="fr-FR"/>
        </w:rPr>
        <w:t>)</w:t>
      </w:r>
    </w:p>
    <w:p w:rsidR="4157FAD8" w:rsidP="0C47DA46" w:rsidRDefault="4157FAD8" w14:paraId="17FBAB52" w14:textId="7F724CC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douceur</w:t>
      </w:r>
    </w:p>
    <w:p w:rsidR="4157FAD8" w:rsidP="0C47DA46" w:rsidRDefault="4157FAD8" w14:paraId="05002C11" w14:textId="3D0C005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pureté</w:t>
      </w:r>
    </w:p>
    <w:p w:rsidR="4157FAD8" w:rsidP="0C47DA46" w:rsidRDefault="4157FAD8" w14:paraId="629D2448" w14:textId="49443A1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élévation</w:t>
      </w:r>
    </w:p>
    <w:p w:rsidR="4157FAD8" w:rsidP="0C47DA46" w:rsidRDefault="4157FAD8" w14:paraId="449F60BD" w14:textId="1E0684F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connaissance spirituelle</w:t>
      </w:r>
    </w:p>
    <w:p w:rsidR="4157FAD8" w:rsidP="0C47DA46" w:rsidRDefault="4157FAD8" w14:paraId="52FBB6ED" w14:textId="1F802A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guidance divine</w:t>
      </w:r>
    </w:p>
    <w:p w:rsidR="4157FAD8" w:rsidP="0C47DA46" w:rsidRDefault="4157FAD8" w14:paraId="55CB9DB2" w14:textId="427D5200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C’est le courant que l’on entre dans les Murlis, au Sangam Yuga.</w:t>
      </w:r>
    </w:p>
    <w:p w:rsidR="0C47DA46" w:rsidRDefault="0C47DA46" w14:paraId="6BF6DB4D" w14:textId="789F72A2"/>
    <w:p w:rsidR="3E31DABC" w:rsidP="0C47DA46" w:rsidRDefault="3E31DABC" w14:paraId="6BF0D69F" w14:textId="0EA5708F">
      <w:pPr>
        <w:pStyle w:val="Heading2"/>
      </w:pPr>
      <w:r w:rsidRPr="0C47DA46" w:rsidR="3E31DABC">
        <w:rPr>
          <w:noProof w:val="0"/>
          <w:lang w:val="fr-FR"/>
        </w:rPr>
        <w:t xml:space="preserve">✨ </w:t>
      </w:r>
      <w:r w:rsidRPr="0C47DA46" w:rsidR="4157FAD8">
        <w:rPr>
          <w:noProof w:val="0"/>
          <w:lang w:val="fr-FR"/>
        </w:rPr>
        <w:t>Sens profond du passage</w:t>
      </w:r>
    </w:p>
    <w:p w:rsidR="4157FAD8" w:rsidP="0C47DA46" w:rsidRDefault="4157FAD8" w14:paraId="5E912EE2" w14:textId="23FE0492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Nous vivons le 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Yuga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la transition qu’il faut traverser.</w:t>
      </w:r>
      <w:r>
        <w:br/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 quitter le “canal salé” du monde ordinaire, il faut entrer dans le “canal de nectar” — le flux doux de la connaissance divine.</w:t>
      </w:r>
    </w:p>
    <w:p w:rsidR="4157FAD8" w:rsidP="0C47DA46" w:rsidRDefault="4157FAD8" w14:paraId="1777848D" w14:textId="0863671F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L’idée fondamentale :</w:t>
      </w:r>
      <w:r>
        <w:br/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changer de canal = changer de conscience.</w:t>
      </w:r>
    </w:p>
    <w:p w:rsidR="0C47DA46" w:rsidRDefault="0C47DA46" w14:paraId="0563B9FA" w14:textId="57E17CD1"/>
    <w:p w:rsidR="2E1E54B6" w:rsidP="0C47DA46" w:rsidRDefault="2E1E54B6" w14:paraId="1CEEA328" w14:textId="551365A6">
      <w:pPr>
        <w:pStyle w:val="Heading2"/>
      </w:pPr>
      <w:r w:rsidRPr="0C47DA46" w:rsidR="2E1E54B6">
        <w:rPr>
          <w:noProof w:val="0"/>
          <w:lang w:val="fr-FR"/>
        </w:rPr>
        <w:t xml:space="preserve">✅ </w:t>
      </w:r>
      <w:r w:rsidRPr="0C47DA46" w:rsidR="4157FAD8">
        <w:rPr>
          <w:noProof w:val="0"/>
          <w:lang w:val="fr-FR"/>
        </w:rPr>
        <w:t>Résumé pédagogique</w:t>
      </w:r>
    </w:p>
    <w:p w:rsidR="4157FAD8" w:rsidP="0C47DA46" w:rsidRDefault="4157FAD8" w14:paraId="574E6C6C" w14:textId="41AF2F5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moment de passage.</w:t>
      </w:r>
    </w:p>
    <w:p w:rsidR="4157FAD8" w:rsidP="0C47DA46" w:rsidRDefault="4157FAD8" w14:paraId="44EDB222" w14:textId="45E9767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क्रास करना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traverser la transition intérieure.</w:t>
      </w:r>
    </w:p>
    <w:p w:rsidR="4157FAD8" w:rsidP="0C47DA46" w:rsidRDefault="4157FAD8" w14:paraId="7BE93558" w14:textId="6F4BE71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खारी चेनल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l’ancien courant amer.</w:t>
      </w:r>
    </w:p>
    <w:p w:rsidR="4157FAD8" w:rsidP="0C47DA46" w:rsidRDefault="4157FAD8" w14:paraId="2C189482" w14:textId="38769CF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अमृत की चेनल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nouveau courant doux du savoir de Dieu.</w:t>
      </w:r>
    </w:p>
    <w:p w:rsidR="4157FAD8" w:rsidP="0C47DA46" w:rsidRDefault="4157FAD8" w14:paraId="6282A9A2" w14:textId="7AF2DC72">
      <w:pPr>
        <w:spacing w:before="240" w:beforeAutospacing="off" w:after="240" w:afterAutospacing="off"/>
      </w:pP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L’image est volontairement simple et accessible : </w:t>
      </w:r>
      <w:r w:rsidRPr="0C47DA46" w:rsidR="4157FA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canaux, deux courants, deux états de conscience</w:t>
      </w:r>
      <w:r w:rsidRPr="0C47DA46" w:rsidR="4157FA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C47DA46" w:rsidP="0C47DA46" w:rsidRDefault="0C47DA46" w14:paraId="72D5CE56" w14:textId="3D8F44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1C188C8" w:rsidP="0C47DA46" w:rsidRDefault="51C188C8" w14:paraId="0198017A" w14:textId="495F964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47DA46" w:rsidR="51C188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0C47DA46" w:rsidP="0C47DA46" w:rsidRDefault="0C47DA46" w14:paraId="7CE0363A" w14:textId="5A69972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88e89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24cb8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4d772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d541d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e3cf7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7781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9f77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29fd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DA950B"/>
    <w:rsid w:val="08767008"/>
    <w:rsid w:val="0C47DA46"/>
    <w:rsid w:val="0C87C952"/>
    <w:rsid w:val="1322B3EE"/>
    <w:rsid w:val="2133ACDF"/>
    <w:rsid w:val="2C021032"/>
    <w:rsid w:val="2E1E54B6"/>
    <w:rsid w:val="32F01512"/>
    <w:rsid w:val="3E31DABC"/>
    <w:rsid w:val="407DA5A0"/>
    <w:rsid w:val="4157FAD8"/>
    <w:rsid w:val="4C8AFA5D"/>
    <w:rsid w:val="51C188C8"/>
    <w:rsid w:val="52DA95E4"/>
    <w:rsid w:val="52DA95E4"/>
    <w:rsid w:val="5FE3A0E6"/>
    <w:rsid w:val="65DA950B"/>
    <w:rsid w:val="6C754E68"/>
    <w:rsid w:val="6D718650"/>
    <w:rsid w:val="7D22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A950B"/>
  <w15:chartTrackingRefBased/>
  <w15:docId w15:val="{A81B16DE-80BA-47F2-BD39-343F0EBF45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47DA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47DA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47DA4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C47DA4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0f211ada8f467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2025-11-27T07:36:19.5992599Z</dcterms:created>
  <dcterms:modified xsi:type="dcterms:W3CDTF">2025-11-27T07:46:40.2413261Z</dcterms:modified>
  <dc:creator>Jacques VUILLAUME</dc:creator>
  <lastModifiedBy>Jacques VUILLAUME</lastModifiedBy>
</coreProperties>
</file>