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BDBBE20" wp14:paraId="6EF842C5" wp14:textId="0CACB41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BDBBE20" w:rsidR="5E73FC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29 novembre 2025</w:t>
      </w:r>
    </w:p>
    <w:p xmlns:wp14="http://schemas.microsoft.com/office/word/2010/wordml" w:rsidP="1BDBBE20" wp14:paraId="06A246A4" wp14:textId="170307B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DBBE20" wp14:paraId="4739B8F0" wp14:textId="18BB96E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DBBE20" w:rsidR="5E73FC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29 novembre 2025</w:t>
      </w:r>
    </w:p>
    <w:p xmlns:wp14="http://schemas.microsoft.com/office/word/2010/wordml" w:rsidP="1BDBBE20" wp14:paraId="576D5F5A" wp14:textId="3E9A862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DBBE20" wp14:paraId="27061DA7" wp14:textId="292FDFC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DBBE20" w:rsidR="5E73FC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BDBBE20" wp14:paraId="33D63422" wp14:textId="06DD2B4C">
      <w:pPr>
        <w:pStyle w:val="Normal"/>
        <w:spacing w:after="0" w:afterAutospacing="off"/>
      </w:pP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ऋषि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हमेशा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तपस्या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BDBBE20" wp14:paraId="4A3A3ABE" wp14:textId="6818F39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DBBE20" wp14:paraId="7EDF4462" wp14:textId="6DC6887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DBBE20" w:rsidR="5E73FC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1BDBBE20" wp14:paraId="702189E8" wp14:textId="3C5BC1A6">
      <w:pPr>
        <w:pStyle w:val="Normal"/>
        <w:spacing w:after="0" w:afterAutospacing="off"/>
      </w:pP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ṛṣi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hameśā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tapasya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karte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BDBBE20" wp14:paraId="76719A09" wp14:textId="427FBE5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DBBE20" wp14:paraId="048DCD56" wp14:textId="780801A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DBBE20" w:rsidR="5E73FC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BDBBE20" wp14:paraId="153A46A1" wp14:textId="7C8B1831">
      <w:pPr>
        <w:pStyle w:val="Normal"/>
        <w:spacing w:after="0" w:afterAutospacing="off"/>
      </w:pPr>
      <w:r w:rsidRPr="1BDBBE20" w:rsidR="5E73FC16">
        <w:rPr>
          <w:rFonts w:ascii="Aptos" w:hAnsi="Aptos" w:eastAsia="Aptos" w:cs="Aptos"/>
          <w:noProof w:val="0"/>
          <w:sz w:val="24"/>
          <w:szCs w:val="24"/>
          <w:lang w:val="fr-FR"/>
        </w:rPr>
        <w:t>Les rishis pratiquent toujours l’ascèse / la discipline spirituelle.</w:t>
      </w:r>
    </w:p>
    <w:p xmlns:wp14="http://schemas.microsoft.com/office/word/2010/wordml" w:rsidP="1BDBBE20" wp14:paraId="79D88C60" wp14:textId="1E6D8B6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DBBE20" wp14:paraId="72012D00" wp14:textId="26350F4A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DBBE20" w:rsidR="5E73FC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76"/>
        <w:gridCol w:w="1922"/>
        <w:gridCol w:w="4445"/>
      </w:tblGrid>
      <w:tr w:rsidR="1BDBBE20" w:rsidTr="1BDBBE20" w14:paraId="60741D1A">
        <w:trPr>
          <w:trHeight w:val="300"/>
        </w:trPr>
        <w:tc>
          <w:tcPr>
            <w:tcW w:w="976" w:type="dxa"/>
            <w:tcMar/>
            <w:vAlign w:val="center"/>
          </w:tcPr>
          <w:p w:rsidR="1BDBBE20" w:rsidP="1BDBBE20" w:rsidRDefault="1BDBBE20" w14:paraId="53BEC897" w14:textId="69596915">
            <w:pPr>
              <w:spacing w:before="0" w:beforeAutospacing="off" w:after="0" w:afterAutospacing="off"/>
              <w:jc w:val="center"/>
            </w:pPr>
            <w:r w:rsidRPr="1BDBBE20" w:rsidR="1BDBBE20">
              <w:rPr>
                <w:b w:val="1"/>
                <w:bCs w:val="1"/>
              </w:rPr>
              <w:t>Mot</w:t>
            </w:r>
          </w:p>
        </w:tc>
        <w:tc>
          <w:tcPr>
            <w:tcW w:w="1922" w:type="dxa"/>
            <w:tcMar/>
            <w:vAlign w:val="center"/>
          </w:tcPr>
          <w:p w:rsidR="1BDBBE20" w:rsidP="1BDBBE20" w:rsidRDefault="1BDBBE20" w14:paraId="4D9D925C" w14:textId="7AFB3358">
            <w:pPr>
              <w:spacing w:before="0" w:beforeAutospacing="off" w:after="0" w:afterAutospacing="off"/>
              <w:jc w:val="center"/>
            </w:pPr>
            <w:r w:rsidRPr="1BDBBE20" w:rsidR="1BDBBE20">
              <w:rPr>
                <w:b w:val="1"/>
                <w:bCs w:val="1"/>
              </w:rPr>
              <w:t>Translittération</w:t>
            </w:r>
          </w:p>
        </w:tc>
        <w:tc>
          <w:tcPr>
            <w:tcW w:w="4445" w:type="dxa"/>
            <w:tcMar/>
            <w:vAlign w:val="center"/>
          </w:tcPr>
          <w:p w:rsidR="1BDBBE20" w:rsidP="1BDBBE20" w:rsidRDefault="1BDBBE20" w14:paraId="45070569" w14:textId="4244F9AA">
            <w:pPr>
              <w:spacing w:before="0" w:beforeAutospacing="off" w:after="0" w:afterAutospacing="off"/>
              <w:jc w:val="center"/>
            </w:pPr>
            <w:r w:rsidRPr="1BDBBE20" w:rsidR="1BDBBE20">
              <w:rPr>
                <w:b w:val="1"/>
                <w:bCs w:val="1"/>
              </w:rPr>
              <w:t>Sens mot à mot</w:t>
            </w:r>
          </w:p>
        </w:tc>
      </w:tr>
      <w:tr w:rsidR="1BDBBE20" w:rsidTr="1BDBBE20" w14:paraId="67930F08">
        <w:trPr>
          <w:trHeight w:val="300"/>
        </w:trPr>
        <w:tc>
          <w:tcPr>
            <w:tcW w:w="976" w:type="dxa"/>
            <w:tcMar/>
            <w:vAlign w:val="center"/>
          </w:tcPr>
          <w:p w:rsidR="1BDBBE20" w:rsidP="1BDBBE20" w:rsidRDefault="1BDBBE20" w14:paraId="5F5750B5" w14:textId="79B0B262">
            <w:pPr>
              <w:spacing w:before="0" w:beforeAutospacing="off" w:after="0" w:afterAutospacing="off"/>
            </w:pPr>
            <w:r w:rsidR="1BDBBE20">
              <w:rPr/>
              <w:t>ऋषि</w:t>
            </w:r>
          </w:p>
        </w:tc>
        <w:tc>
          <w:tcPr>
            <w:tcW w:w="1922" w:type="dxa"/>
            <w:tcMar/>
            <w:vAlign w:val="center"/>
          </w:tcPr>
          <w:p w:rsidR="1BDBBE20" w:rsidP="1BDBBE20" w:rsidRDefault="1BDBBE20" w14:paraId="1E51EA92" w14:textId="172671A6">
            <w:pPr>
              <w:spacing w:before="0" w:beforeAutospacing="off" w:after="0" w:afterAutospacing="off"/>
            </w:pPr>
            <w:r w:rsidR="1BDBBE20">
              <w:rPr/>
              <w:t>ṛṣi</w:t>
            </w:r>
          </w:p>
        </w:tc>
        <w:tc>
          <w:tcPr>
            <w:tcW w:w="4445" w:type="dxa"/>
            <w:tcMar/>
            <w:vAlign w:val="center"/>
          </w:tcPr>
          <w:p w:rsidR="1BDBBE20" w:rsidP="1BDBBE20" w:rsidRDefault="1BDBBE20" w14:paraId="0C05996E" w14:textId="64F627B1">
            <w:pPr>
              <w:spacing w:before="0" w:beforeAutospacing="off" w:after="0" w:afterAutospacing="off"/>
            </w:pPr>
            <w:r w:rsidR="1BDBBE20">
              <w:rPr/>
              <w:t>sage, voyant, ascète</w:t>
            </w:r>
          </w:p>
        </w:tc>
      </w:tr>
      <w:tr w:rsidR="1BDBBE20" w:rsidTr="1BDBBE20" w14:paraId="1A73B93B">
        <w:trPr>
          <w:trHeight w:val="300"/>
        </w:trPr>
        <w:tc>
          <w:tcPr>
            <w:tcW w:w="976" w:type="dxa"/>
            <w:tcMar/>
            <w:vAlign w:val="center"/>
          </w:tcPr>
          <w:p w:rsidR="1BDBBE20" w:rsidP="1BDBBE20" w:rsidRDefault="1BDBBE20" w14:paraId="3EEF9FDC" w14:textId="2798199C">
            <w:pPr>
              <w:spacing w:before="0" w:beforeAutospacing="off" w:after="0" w:afterAutospacing="off"/>
            </w:pPr>
            <w:r w:rsidR="1BDBBE20">
              <w:rPr/>
              <w:t>हमेशा</w:t>
            </w:r>
          </w:p>
        </w:tc>
        <w:tc>
          <w:tcPr>
            <w:tcW w:w="1922" w:type="dxa"/>
            <w:tcMar/>
            <w:vAlign w:val="center"/>
          </w:tcPr>
          <w:p w:rsidR="1BDBBE20" w:rsidP="1BDBBE20" w:rsidRDefault="1BDBBE20" w14:paraId="1A661CB8" w14:textId="7BA0A6F5">
            <w:pPr>
              <w:spacing w:before="0" w:beforeAutospacing="off" w:after="0" w:afterAutospacing="off"/>
            </w:pPr>
            <w:r w:rsidR="1BDBBE20">
              <w:rPr/>
              <w:t>hameśā</w:t>
            </w:r>
          </w:p>
        </w:tc>
        <w:tc>
          <w:tcPr>
            <w:tcW w:w="4445" w:type="dxa"/>
            <w:tcMar/>
            <w:vAlign w:val="center"/>
          </w:tcPr>
          <w:p w:rsidR="1BDBBE20" w:rsidP="1BDBBE20" w:rsidRDefault="1BDBBE20" w14:paraId="3B523E2A" w14:textId="416A2FA4">
            <w:pPr>
              <w:spacing w:before="0" w:beforeAutospacing="off" w:after="0" w:afterAutospacing="off"/>
            </w:pPr>
            <w:r w:rsidR="1BDBBE20">
              <w:rPr/>
              <w:t>toujours</w:t>
            </w:r>
          </w:p>
        </w:tc>
      </w:tr>
      <w:tr w:rsidR="1BDBBE20" w:rsidTr="1BDBBE20" w14:paraId="57548355">
        <w:trPr>
          <w:trHeight w:val="300"/>
        </w:trPr>
        <w:tc>
          <w:tcPr>
            <w:tcW w:w="976" w:type="dxa"/>
            <w:tcMar/>
            <w:vAlign w:val="center"/>
          </w:tcPr>
          <w:p w:rsidR="1BDBBE20" w:rsidP="1BDBBE20" w:rsidRDefault="1BDBBE20" w14:paraId="72EB7AC5" w14:textId="1BCB2E3A">
            <w:pPr>
              <w:spacing w:before="0" w:beforeAutospacing="off" w:after="0" w:afterAutospacing="off"/>
            </w:pPr>
            <w:r w:rsidR="1BDBBE20">
              <w:rPr/>
              <w:t>तपस्या</w:t>
            </w:r>
          </w:p>
        </w:tc>
        <w:tc>
          <w:tcPr>
            <w:tcW w:w="1922" w:type="dxa"/>
            <w:tcMar/>
            <w:vAlign w:val="center"/>
          </w:tcPr>
          <w:p w:rsidR="1BDBBE20" w:rsidP="1BDBBE20" w:rsidRDefault="1BDBBE20" w14:paraId="296356EB" w14:textId="0CE55BBF">
            <w:pPr>
              <w:spacing w:before="0" w:beforeAutospacing="off" w:after="0" w:afterAutospacing="off"/>
            </w:pPr>
            <w:r w:rsidR="1BDBBE20">
              <w:rPr/>
              <w:t>tapasya</w:t>
            </w:r>
          </w:p>
        </w:tc>
        <w:tc>
          <w:tcPr>
            <w:tcW w:w="4445" w:type="dxa"/>
            <w:tcMar/>
            <w:vAlign w:val="center"/>
          </w:tcPr>
          <w:p w:rsidR="1BDBBE20" w:rsidP="1BDBBE20" w:rsidRDefault="1BDBBE20" w14:paraId="63F97A99" w14:textId="63A7E526">
            <w:pPr>
              <w:spacing w:before="0" w:beforeAutospacing="off" w:after="0" w:afterAutospacing="off"/>
            </w:pPr>
            <w:r w:rsidR="1BDBBE20">
              <w:rPr/>
              <w:t>ascèse, discipline intérieure</w:t>
            </w:r>
          </w:p>
        </w:tc>
      </w:tr>
      <w:tr w:rsidR="1BDBBE20" w:rsidTr="1BDBBE20" w14:paraId="26CFB5D8">
        <w:trPr>
          <w:trHeight w:val="300"/>
        </w:trPr>
        <w:tc>
          <w:tcPr>
            <w:tcW w:w="976" w:type="dxa"/>
            <w:tcMar/>
            <w:vAlign w:val="center"/>
          </w:tcPr>
          <w:p w:rsidR="1BDBBE20" w:rsidP="1BDBBE20" w:rsidRDefault="1BDBBE20" w14:paraId="5B498F88" w14:textId="693F9292">
            <w:pPr>
              <w:spacing w:before="0" w:beforeAutospacing="off" w:after="0" w:afterAutospacing="off"/>
            </w:pPr>
            <w:r w:rsidR="1BDBBE20">
              <w:rPr/>
              <w:t>करते हैं</w:t>
            </w:r>
          </w:p>
        </w:tc>
        <w:tc>
          <w:tcPr>
            <w:tcW w:w="1922" w:type="dxa"/>
            <w:tcMar/>
            <w:vAlign w:val="center"/>
          </w:tcPr>
          <w:p w:rsidR="1BDBBE20" w:rsidP="1BDBBE20" w:rsidRDefault="1BDBBE20" w14:paraId="7F03B264" w14:textId="10F1E790">
            <w:pPr>
              <w:spacing w:before="0" w:beforeAutospacing="off" w:after="0" w:afterAutospacing="off"/>
            </w:pPr>
            <w:r w:rsidR="1BDBBE20">
              <w:rPr/>
              <w:t>karte hain</w:t>
            </w:r>
          </w:p>
        </w:tc>
        <w:tc>
          <w:tcPr>
            <w:tcW w:w="4445" w:type="dxa"/>
            <w:tcMar/>
            <w:vAlign w:val="center"/>
          </w:tcPr>
          <w:p w:rsidR="1BDBBE20" w:rsidP="1BDBBE20" w:rsidRDefault="1BDBBE20" w14:paraId="509FBD67" w14:textId="7909F004">
            <w:pPr>
              <w:spacing w:before="0" w:beforeAutospacing="off" w:after="0" w:afterAutospacing="off"/>
            </w:pPr>
            <w:r w:rsidR="1BDBBE20">
              <w:rPr/>
              <w:t>font, pratiquent (forme pluriel/honorifique)</w:t>
            </w:r>
          </w:p>
        </w:tc>
      </w:tr>
    </w:tbl>
    <w:p xmlns:wp14="http://schemas.microsoft.com/office/word/2010/wordml" w:rsidP="1BDBBE20" wp14:paraId="245CE8CD" wp14:textId="08FC59A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DBBE20" wp14:paraId="792D95BA" wp14:textId="7C2B8999">
      <w:pPr>
        <w:pStyle w:val="Heading2"/>
      </w:pPr>
      <w:r w:rsidRPr="1BDBBE20" w:rsidR="1880DFC9">
        <w:rPr>
          <w:noProof w:val="0"/>
          <w:lang w:val="fr-FR"/>
        </w:rPr>
        <w:t xml:space="preserve">🧘‍♂️ </w:t>
      </w:r>
      <w:r w:rsidRPr="1BDBBE20" w:rsidR="5E482BF0">
        <w:rPr>
          <w:noProof w:val="0"/>
          <w:lang w:val="fr-FR"/>
        </w:rPr>
        <w:t xml:space="preserve">“Rishi / </w:t>
      </w:r>
      <w:r w:rsidRPr="1BDBBE20" w:rsidR="5E482BF0">
        <w:rPr>
          <w:noProof w:val="0"/>
          <w:lang w:val="fr-FR"/>
        </w:rPr>
        <w:t>Ṛṣi</w:t>
      </w:r>
      <w:r w:rsidRPr="1BDBBE20" w:rsidR="5E482BF0">
        <w:rPr>
          <w:noProof w:val="0"/>
          <w:lang w:val="fr-FR"/>
        </w:rPr>
        <w:t xml:space="preserve">” </w:t>
      </w:r>
    </w:p>
    <w:p xmlns:wp14="http://schemas.microsoft.com/office/word/2010/wordml" w:rsidP="1BDBBE20" wp14:paraId="339BB1AB" wp14:textId="49BA8CBD">
      <w:pPr>
        <w:pStyle w:val="Heading3"/>
      </w:pPr>
      <w:r w:rsidRPr="1BDBBE20" w:rsidR="5E482BF0">
        <w:rPr>
          <w:noProof w:val="0"/>
          <w:lang w:val="fr-FR"/>
        </w:rPr>
        <w:t>Sens usuel</w:t>
      </w:r>
    </w:p>
    <w:p xmlns:wp14="http://schemas.microsoft.com/office/word/2010/wordml" w:rsidP="1BDBBE20" wp14:paraId="7D940C97" wp14:textId="66B64054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Dans la tradition indienne :</w:t>
      </w:r>
    </w:p>
    <w:p xmlns:wp14="http://schemas.microsoft.com/office/word/2010/wordml" w:rsidP="1BDBBE20" wp14:paraId="7684471A" wp14:textId="48196ED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ṛṣi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voyant, sage, ascète inspiré</w:t>
      </w:r>
    </w:p>
    <w:p xmlns:wp14="http://schemas.microsoft.com/office/word/2010/wordml" w:rsidP="1BDBBE20" wp14:paraId="2FBDEB6D" wp14:textId="24B6C94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figure des Vedas : compose ou “voit” les hymnes</w:t>
      </w:r>
    </w:p>
    <w:p xmlns:wp14="http://schemas.microsoft.com/office/word/2010/wordml" w:rsidP="1BDBBE20" wp14:paraId="216A7DAC" wp14:textId="5EAF838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vie retirée, ascétique</w:t>
      </w:r>
    </w:p>
    <w:p xmlns:wp14="http://schemas.microsoft.com/office/word/2010/wordml" w:rsidP="1BDBBE20" wp14:paraId="653AB851" wp14:textId="6D50511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reconnue pour sa 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clairvoyance spirituelle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sa 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discipline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son 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savoir sacré</w:t>
      </w:r>
    </w:p>
    <w:p xmlns:wp14="http://schemas.microsoft.com/office/word/2010/wordml" w:rsidP="1BDBBE20" wp14:paraId="10AC891C" wp14:textId="101B915E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Caractéristiques usuelles :</w:t>
      </w:r>
    </w:p>
    <w:p xmlns:wp14="http://schemas.microsoft.com/office/word/2010/wordml" w:rsidP="1BDBBE20" wp14:paraId="1FDFE3B8" wp14:textId="64D4B83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méditation profonde</w:t>
      </w:r>
    </w:p>
    <w:p xmlns:wp14="http://schemas.microsoft.com/office/word/2010/wordml" w:rsidP="1BDBBE20" wp14:paraId="68641DEA" wp14:textId="7305D95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détachement du monde</w:t>
      </w:r>
    </w:p>
    <w:p xmlns:wp14="http://schemas.microsoft.com/office/word/2010/wordml" w:rsidP="1BDBBE20" wp14:paraId="5882F2B6" wp14:textId="212FA83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vie en ermitage (forêt / āśrama)</w:t>
      </w:r>
    </w:p>
    <w:p xmlns:wp14="http://schemas.microsoft.com/office/word/2010/wordml" w:rsidP="1BDBBE20" wp14:paraId="16343973" wp14:textId="6878A2A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maîtrise de soi</w:t>
      </w:r>
    </w:p>
    <w:p xmlns:wp14="http://schemas.microsoft.com/office/word/2010/wordml" w:rsidP="1BDBBE20" wp14:paraId="3C552B8B" wp14:textId="3786CCF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rôle de guide spirituel</w:t>
      </w:r>
    </w:p>
    <w:p xmlns:wp14="http://schemas.microsoft.com/office/word/2010/wordml" w:rsidP="1BDBBE20" wp14:paraId="31AC69B7" wp14:textId="7A95E75B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➡️ C’est un terme prestigieux, relié à l’Antiquité spirituelle indienne.</w:t>
      </w:r>
    </w:p>
    <w:p xmlns:wp14="http://schemas.microsoft.com/office/word/2010/wordml" w:rsidP="1BDBBE20" wp14:paraId="259E2FD4" wp14:textId="3BB1391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DBBE20" wp14:paraId="0C0CC890" wp14:textId="55C2EDD7">
      <w:pPr>
        <w:pStyle w:val="Heading3"/>
      </w:pPr>
      <w:r w:rsidRPr="1BDBBE20" w:rsidR="5E482BF0">
        <w:rPr>
          <w:noProof w:val="0"/>
          <w:lang w:val="fr-FR"/>
        </w:rPr>
        <w:t>Sens BK</w:t>
      </w:r>
    </w:p>
    <w:p xmlns:wp14="http://schemas.microsoft.com/office/word/2010/wordml" w:rsidP="1BDBBE20" wp14:paraId="5B87A901" wp14:textId="5BF36DEB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le mot 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rishi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utilisé pour désigner les Brahma Kumaris, mais pour 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décrire un type d’âme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BDBBE20" wp14:paraId="599EF4FA" wp14:textId="39BE265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âme très détachée</w:t>
      </w:r>
    </w:p>
    <w:p xmlns:wp14="http://schemas.microsoft.com/office/word/2010/wordml" w:rsidP="1BDBBE20" wp14:paraId="33635DC0" wp14:textId="2A30451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disciplinée dans la conscience</w:t>
      </w:r>
    </w:p>
    <w:p xmlns:wp14="http://schemas.microsoft.com/office/word/2010/wordml" w:rsidP="1BDBBE20" wp14:paraId="1FF65C31" wp14:textId="742FED5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tournée vers l’intériorité</w:t>
      </w:r>
    </w:p>
    <w:p xmlns:wp14="http://schemas.microsoft.com/office/word/2010/wordml" w:rsidP="1BDBBE20" wp14:paraId="35EABB3F" wp14:textId="2498D86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en état de yoga constant</w:t>
      </w:r>
    </w:p>
    <w:p xmlns:wp14="http://schemas.microsoft.com/office/word/2010/wordml" w:rsidP="1BDBBE20" wp14:paraId="6FC06A32" wp14:textId="3C199F6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pure dans l’intellect</w:t>
      </w:r>
    </w:p>
    <w:p xmlns:wp14="http://schemas.microsoft.com/office/word/2010/wordml" w:rsidP="1BDBBE20" wp14:paraId="3C045D4C" wp14:textId="7137E2DD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Un “rishi” au sens BK est :</w:t>
      </w:r>
    </w:p>
    <w:p xmlns:wp14="http://schemas.microsoft.com/office/word/2010/wordml" w:rsidP="1BDBBE20" wp14:paraId="5F411F19" wp14:textId="5A8FE254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quelqu’un qui vit dans la conscience de l’âme, détaché des influences corporelles.</w:t>
      </w:r>
    </w:p>
    <w:p xmlns:wp14="http://schemas.microsoft.com/office/word/2010/wordml" w:rsidP="1BDBBE20" wp14:paraId="1D96205E" wp14:textId="6B1379F8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Le mot renvoie au 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détachement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à la 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simplicité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à la 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pureté intérieure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, sans notion de vie ascétique physique.</w:t>
      </w:r>
    </w:p>
    <w:p xmlns:wp14="http://schemas.microsoft.com/office/word/2010/wordml" wp14:paraId="17F30695" wp14:textId="29EF68AA"/>
    <w:p xmlns:wp14="http://schemas.microsoft.com/office/word/2010/wordml" w:rsidP="1BDBBE20" wp14:paraId="7FBCD3DE" wp14:textId="2F11EE5E">
      <w:pPr>
        <w:pStyle w:val="Heading2"/>
      </w:pPr>
      <w:r w:rsidRPr="1BDBBE20" w:rsidR="5E482BF0">
        <w:rPr>
          <w:noProof w:val="0"/>
          <w:lang w:val="fr-FR"/>
        </w:rPr>
        <w:t>🔥 “</w:t>
      </w:r>
      <w:r w:rsidRPr="1BDBBE20" w:rsidR="5E482BF0">
        <w:rPr>
          <w:noProof w:val="0"/>
          <w:lang w:val="fr-FR"/>
        </w:rPr>
        <w:t>Tapasya</w:t>
      </w:r>
      <w:r w:rsidRPr="1BDBBE20" w:rsidR="5E482BF0">
        <w:rPr>
          <w:noProof w:val="0"/>
          <w:lang w:val="fr-FR"/>
        </w:rPr>
        <w:t xml:space="preserve">” </w:t>
      </w:r>
    </w:p>
    <w:p xmlns:wp14="http://schemas.microsoft.com/office/word/2010/wordml" w:rsidP="1BDBBE20" wp14:paraId="46529452" wp14:textId="7FA957F2">
      <w:pPr>
        <w:pStyle w:val="Heading3"/>
      </w:pPr>
      <w:r w:rsidRPr="1BDBBE20" w:rsidR="5E482BF0">
        <w:rPr>
          <w:noProof w:val="0"/>
          <w:lang w:val="fr-FR"/>
        </w:rPr>
        <w:t>Sens usuel</w:t>
      </w:r>
    </w:p>
    <w:p xmlns:wp14="http://schemas.microsoft.com/office/word/2010/wordml" w:rsidP="1BDBBE20" wp14:paraId="7C7264AC" wp14:textId="63AB0BF7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Racine sanskrite 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tap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chauffer, brûler.</w:t>
      </w:r>
    </w:p>
    <w:p xmlns:wp14="http://schemas.microsoft.com/office/word/2010/wordml" w:rsidP="1BDBBE20" wp14:paraId="52DE9894" wp14:textId="5DB5D987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l’hindouisme / yoga classique, </w:t>
      </w:r>
      <w:r w:rsidRPr="1BDBBE20" w:rsidR="5E482BF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tapasya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1BDBBE20" wp14:paraId="17E1398A" wp14:textId="135BAC3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ascèse</w:t>
      </w:r>
    </w:p>
    <w:p xmlns:wp14="http://schemas.microsoft.com/office/word/2010/wordml" w:rsidP="1BDBBE20" wp14:paraId="05DE1038" wp14:textId="626D0FB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pénitence volontaire</w:t>
      </w:r>
    </w:p>
    <w:p xmlns:wp14="http://schemas.microsoft.com/office/word/2010/wordml" w:rsidP="1BDBBE20" wp14:paraId="06AFE518" wp14:textId="0B72B81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discipline rigoureuse</w:t>
      </w:r>
    </w:p>
    <w:p xmlns:wp14="http://schemas.microsoft.com/office/word/2010/wordml" w:rsidP="1BDBBE20" wp14:paraId="1313E959" wp14:textId="2531D1B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jeûne, silence</w:t>
      </w:r>
    </w:p>
    <w:p xmlns:wp14="http://schemas.microsoft.com/office/word/2010/wordml" w:rsidP="1BDBBE20" wp14:paraId="66E8529B" wp14:textId="2FEFE3E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veille, méditation prolongée</w:t>
      </w:r>
    </w:p>
    <w:p xmlns:wp14="http://schemas.microsoft.com/office/word/2010/wordml" w:rsidP="1BDBBE20" wp14:paraId="6CF7131E" wp14:textId="02F97EC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renoncement aux plaisirs sensoriels</w:t>
      </w:r>
    </w:p>
    <w:p xmlns:wp14="http://schemas.microsoft.com/office/word/2010/wordml" w:rsidP="1BDBBE20" wp14:paraId="2F9F53E4" wp14:textId="32682184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Fonction :</w:t>
      </w:r>
      <w:r>
        <w:br/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Purifier le mental</w:t>
      </w:r>
      <w:r>
        <w:br/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Développer des facultés spirituelles</w:t>
      </w:r>
      <w:r>
        <w:br/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Créer une chaleur intérieure (symbolique ou physique) qui “consume” les impuretés.</w:t>
      </w:r>
    </w:p>
    <w:p xmlns:wp14="http://schemas.microsoft.com/office/word/2010/wordml" w:rsidP="1BDBBE20" wp14:paraId="5BC82BE8" wp14:textId="027DD099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L’image fondamentale : 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chaleur purificatrice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6517C62" wp14:textId="43283F6E"/>
    <w:p xmlns:wp14="http://schemas.microsoft.com/office/word/2010/wordml" w:rsidP="1BDBBE20" wp14:paraId="107A092C" wp14:textId="1E8DA214">
      <w:pPr>
        <w:pStyle w:val="Heading3"/>
      </w:pPr>
      <w:r w:rsidRPr="1BDBBE20" w:rsidR="5E482BF0">
        <w:rPr>
          <w:noProof w:val="0"/>
          <w:lang w:val="fr-FR"/>
        </w:rPr>
        <w:t>Sens BK</w:t>
      </w:r>
    </w:p>
    <w:p xmlns:wp14="http://schemas.microsoft.com/office/word/2010/wordml" w:rsidP="1BDBBE20" wp14:paraId="5D80F511" wp14:textId="02A6A3FA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Chez les Brahma Kumaris, </w:t>
      </w:r>
      <w:r w:rsidRPr="1BDBBE20" w:rsidR="5E482BF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tapasya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terme central, mais totalement 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reformulé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BDBBE20" wp14:paraId="26B63998" wp14:textId="083B6B58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Il ne s’agit plus de pénitence physique, ni de mortification.</w:t>
      </w:r>
      <w:r>
        <w:br/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</w:t>
      </w:r>
      <w:r w:rsidRPr="1BDBBE20" w:rsidR="5E482BF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tapasya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BK signifie :</w:t>
      </w:r>
    </w:p>
    <w:p xmlns:wp14="http://schemas.microsoft.com/office/word/2010/wordml" w:rsidP="1BDBBE20" wp14:paraId="1400C165" wp14:textId="25B457C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yoga intense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(souvenir puissant de Shiv Baba)</w:t>
      </w:r>
    </w:p>
    <w:p xmlns:wp14="http://schemas.microsoft.com/office/word/2010/wordml" w:rsidP="1BDBBE20" wp14:paraId="3CDD5101" wp14:textId="4D9928D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chaleur spirituelle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créée par la concentration</w:t>
      </w:r>
    </w:p>
    <w:p xmlns:wp14="http://schemas.microsoft.com/office/word/2010/wordml" w:rsidP="1BDBBE20" wp14:paraId="7B1CC80F" wp14:textId="5C36E99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purification des comptes karmiques</w:t>
      </w:r>
    </w:p>
    <w:p xmlns:wp14="http://schemas.microsoft.com/office/word/2010/wordml" w:rsidP="1BDBBE20" wp14:paraId="0496BB65" wp14:textId="2C3BAF2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stabilité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dans sa forme originelle (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śānt-svarūp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</w:p>
    <w:p xmlns:wp14="http://schemas.microsoft.com/office/word/2010/wordml" w:rsidP="1BDBBE20" wp14:paraId="54AE79F4" wp14:textId="4845DA6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incarnation de qualités (dharna)</w:t>
      </w:r>
    </w:p>
    <w:p xmlns:wp14="http://schemas.microsoft.com/office/word/2010/wordml" w:rsidP="1BDBBE20" wp14:paraId="3F335EFC" wp14:textId="633E4BD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effort subtil dans l’intellect, pas dans le corps</w:t>
      </w:r>
    </w:p>
    <w:p xmlns:wp14="http://schemas.microsoft.com/office/word/2010/wordml" w:rsidP="1BDBBE20" wp14:paraId="0538C330" wp14:textId="685E781A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Les seniors disent souvent :</w:t>
      </w:r>
    </w:p>
    <w:p xmlns:wp14="http://schemas.microsoft.com/office/word/2010/wordml" w:rsidP="1BDBBE20" wp14:paraId="2ABFAEAC" wp14:textId="66C0B49B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“Tapasya signifie brûler les impuretés par la puissance du yoga.”</w:t>
      </w:r>
    </w:p>
    <w:p xmlns:wp14="http://schemas.microsoft.com/office/word/2010/wordml" w:rsidP="1BDBBE20" wp14:paraId="526DDFDB" wp14:textId="31733F20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Tapasya BK = 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feu de yoga</w:t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, intensité subtile, stabilité intérieure.</w:t>
      </w:r>
    </w:p>
    <w:p xmlns:wp14="http://schemas.microsoft.com/office/word/2010/wordml" wp14:paraId="665FAD6A" wp14:textId="06FFC4A4"/>
    <w:p xmlns:wp14="http://schemas.microsoft.com/office/word/2010/wordml" w:rsidP="1BDBBE20" wp14:paraId="140ED686" wp14:textId="520A365E">
      <w:pPr>
        <w:pStyle w:val="Heading2"/>
      </w:pPr>
      <w:r w:rsidRPr="1BDBBE20" w:rsidR="5E482BF0">
        <w:rPr>
          <w:noProof w:val="0"/>
          <w:lang w:val="fr-FR"/>
        </w:rPr>
        <w:t>🧩 Lecture complète de la phrase</w:t>
      </w:r>
    </w:p>
    <w:p xmlns:wp14="http://schemas.microsoft.com/office/word/2010/wordml" w:rsidP="1BDBBE20" wp14:paraId="18DD9DA9" wp14:textId="764AE5CA">
      <w:pPr>
        <w:pStyle w:val="Heading3"/>
      </w:pPr>
      <w:r w:rsidRPr="1BDBBE20" w:rsidR="5E482BF0">
        <w:rPr>
          <w:noProof w:val="0"/>
          <w:lang w:val="fr-FR"/>
        </w:rPr>
        <w:t>✔ Sens usuel</w:t>
      </w:r>
    </w:p>
    <w:p xmlns:wp14="http://schemas.microsoft.com/office/word/2010/wordml" w:rsidP="1BDBBE20" wp14:paraId="61F2A693" wp14:textId="5A02448B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« Les rishis pratiquent constamment l’ascèse spirituelle. »</w:t>
      </w:r>
      <w:r>
        <w:br/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Ascètes vivant dans la discipline et la méditation.</w:t>
      </w:r>
    </w:p>
    <w:p xmlns:wp14="http://schemas.microsoft.com/office/word/2010/wordml" w:rsidP="1BDBBE20" wp14:paraId="403BA9DB" wp14:textId="41E0475F">
      <w:pPr>
        <w:pStyle w:val="Heading3"/>
      </w:pPr>
      <w:r w:rsidRPr="1BDBBE20" w:rsidR="5E482BF0">
        <w:rPr>
          <w:noProof w:val="0"/>
          <w:lang w:val="fr-FR"/>
        </w:rPr>
        <w:t>✔ Interprétation BK</w:t>
      </w:r>
    </w:p>
    <w:p xmlns:wp14="http://schemas.microsoft.com/office/word/2010/wordml" w:rsidP="1BDBBE20" wp14:paraId="31CE310A" wp14:textId="7A15F636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Si on prend “rishi” et “tapasya” dans leur sens BK :</w:t>
      </w:r>
      <w:r>
        <w:br/>
      </w: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Les âmes détachées sont toujours dans une profonde discipline intérieure, dans le feu du yoga. »</w:t>
      </w:r>
    </w:p>
    <w:p xmlns:wp14="http://schemas.microsoft.com/office/word/2010/wordml" w:rsidP="1BDBBE20" wp14:paraId="71C91C89" wp14:textId="4237A76C">
      <w:pPr>
        <w:spacing w:before="240" w:beforeAutospacing="off" w:after="240" w:afterAutospacing="off"/>
      </w:pPr>
      <w:r w:rsidRPr="1BDBBE20" w:rsidR="5E482BF0">
        <w:rPr>
          <w:rFonts w:ascii="Aptos" w:hAnsi="Aptos" w:eastAsia="Aptos" w:cs="Aptos"/>
          <w:noProof w:val="0"/>
          <w:sz w:val="24"/>
          <w:szCs w:val="24"/>
          <w:lang w:val="fr-FR"/>
        </w:rPr>
        <w:t>Ainsi les deux concepts se renforcent :</w:t>
      </w:r>
    </w:p>
    <w:p xmlns:wp14="http://schemas.microsoft.com/office/word/2010/wordml" w:rsidP="1BDBBE20" wp14:paraId="41479057" wp14:textId="5EBA0CB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rishi = état de détachement et pureté</w:t>
      </w:r>
    </w:p>
    <w:p xmlns:wp14="http://schemas.microsoft.com/office/word/2010/wordml" w:rsidP="1BDBBE20" wp14:paraId="5EA68968" wp14:textId="7D73239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tapasya</w:t>
      </w:r>
      <w:r w:rsidRPr="1BDBBE20" w:rsidR="5E482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= intensité de yoga purificateur</w:t>
      </w:r>
    </w:p>
    <w:p xmlns:wp14="http://schemas.microsoft.com/office/word/2010/wordml" w:rsidP="1BDBBE20" wp14:paraId="125ED8DF" wp14:textId="10D45F26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1BDBBE20" wp14:paraId="05B33DB5" wp14:textId="659D834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DBBE20" w:rsidR="68F36E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xmlns:wp14="http://schemas.microsoft.com/office/word/2010/wordml" w:rsidP="1BDBBE20" wp14:paraId="5C0862EF" wp14:textId="5EDF14F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D6F2BC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b493a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97d35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d3bde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517c0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ee4b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6e1da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69801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832AC5"/>
    <w:rsid w:val="0436A19B"/>
    <w:rsid w:val="06207960"/>
    <w:rsid w:val="0D7B27FF"/>
    <w:rsid w:val="1880DFC9"/>
    <w:rsid w:val="1AA4E5F7"/>
    <w:rsid w:val="1BDBBE20"/>
    <w:rsid w:val="2A53E2FA"/>
    <w:rsid w:val="376B2670"/>
    <w:rsid w:val="376B2670"/>
    <w:rsid w:val="3AD73ED2"/>
    <w:rsid w:val="506CADEE"/>
    <w:rsid w:val="52832AC5"/>
    <w:rsid w:val="53ED9C46"/>
    <w:rsid w:val="5452582B"/>
    <w:rsid w:val="5E482BF0"/>
    <w:rsid w:val="5E73FC16"/>
    <w:rsid w:val="64890076"/>
    <w:rsid w:val="68F36E3C"/>
    <w:rsid w:val="6EB66D89"/>
    <w:rsid w:val="7210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32AC5"/>
  <w15:chartTrackingRefBased/>
  <w15:docId w15:val="{F9CBC780-A198-43A2-BC39-3A6CE2B450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BDBBE2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BDBBE2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BDBBE2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BDBBE2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e25404a87a40b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2025-11-29T07:59:46.9486894Z</dcterms:created>
  <dcterms:modified xsi:type="dcterms:W3CDTF">2025-11-29T08:11:34.1511742Z</dcterms:modified>
  <dc:creator>Jacques VUILLAUME</dc:creator>
  <lastModifiedBy>Jacques VUILLAUME</lastModifiedBy>
</coreProperties>
</file>